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23C44" w14:textId="0F16C74D" w:rsidR="00CA44A8" w:rsidRPr="00D34B5B" w:rsidRDefault="00DF3638" w:rsidP="00A213AF">
      <w:pPr>
        <w:pStyle w:val="NoSpacing"/>
        <w:jc w:val="center"/>
        <w:rPr>
          <w:rFonts w:ascii="Times New Roman" w:hAnsi="Times New Roman" w:cs="Times New Roman"/>
          <w:b/>
          <w:bCs/>
          <w:sz w:val="24"/>
          <w:szCs w:val="24"/>
        </w:rPr>
      </w:pPr>
      <w:r w:rsidRPr="00D34B5B">
        <w:rPr>
          <w:rFonts w:ascii="Times New Roman" w:hAnsi="Times New Roman" w:cs="Times New Roman"/>
          <w:b/>
          <w:bCs/>
          <w:sz w:val="24"/>
          <w:szCs w:val="24"/>
        </w:rPr>
        <w:t>C</w:t>
      </w:r>
      <w:r w:rsidRPr="00D34B5B">
        <w:rPr>
          <w:rFonts w:ascii="Times New Roman" w:hAnsi="Times New Roman" w:cs="Times New Roman"/>
          <w:b/>
          <w:bCs/>
          <w:spacing w:val="-1"/>
          <w:sz w:val="24"/>
          <w:szCs w:val="24"/>
        </w:rPr>
        <w:t>u</w:t>
      </w:r>
      <w:r w:rsidRPr="00D34B5B">
        <w:rPr>
          <w:rFonts w:ascii="Times New Roman" w:hAnsi="Times New Roman" w:cs="Times New Roman"/>
          <w:b/>
          <w:bCs/>
          <w:sz w:val="24"/>
          <w:szCs w:val="24"/>
        </w:rPr>
        <w:t>rr</w:t>
      </w:r>
      <w:r w:rsidRPr="00D34B5B">
        <w:rPr>
          <w:rFonts w:ascii="Times New Roman" w:hAnsi="Times New Roman" w:cs="Times New Roman"/>
          <w:b/>
          <w:bCs/>
          <w:spacing w:val="1"/>
          <w:sz w:val="24"/>
          <w:szCs w:val="24"/>
        </w:rPr>
        <w:t>i</w:t>
      </w:r>
      <w:r w:rsidRPr="00D34B5B">
        <w:rPr>
          <w:rFonts w:ascii="Times New Roman" w:hAnsi="Times New Roman" w:cs="Times New Roman"/>
          <w:b/>
          <w:bCs/>
          <w:sz w:val="24"/>
          <w:szCs w:val="24"/>
        </w:rPr>
        <w:t xml:space="preserve">culum </w:t>
      </w:r>
      <w:r w:rsidRPr="00D34B5B">
        <w:rPr>
          <w:rFonts w:ascii="Times New Roman" w:hAnsi="Times New Roman" w:cs="Times New Roman"/>
          <w:b/>
          <w:bCs/>
          <w:spacing w:val="-1"/>
          <w:sz w:val="24"/>
          <w:szCs w:val="24"/>
        </w:rPr>
        <w:t>V</w:t>
      </w:r>
      <w:r w:rsidRPr="00D34B5B">
        <w:rPr>
          <w:rFonts w:ascii="Times New Roman" w:hAnsi="Times New Roman" w:cs="Times New Roman"/>
          <w:b/>
          <w:bCs/>
          <w:sz w:val="24"/>
          <w:szCs w:val="24"/>
        </w:rPr>
        <w:t>i</w:t>
      </w:r>
      <w:r w:rsidRPr="00D34B5B">
        <w:rPr>
          <w:rFonts w:ascii="Times New Roman" w:hAnsi="Times New Roman" w:cs="Times New Roman"/>
          <w:b/>
          <w:bCs/>
          <w:spacing w:val="1"/>
          <w:sz w:val="24"/>
          <w:szCs w:val="24"/>
        </w:rPr>
        <w:t>t</w:t>
      </w:r>
      <w:r w:rsidRPr="00D34B5B">
        <w:rPr>
          <w:rFonts w:ascii="Times New Roman" w:hAnsi="Times New Roman" w:cs="Times New Roman"/>
          <w:b/>
          <w:bCs/>
          <w:sz w:val="24"/>
          <w:szCs w:val="24"/>
        </w:rPr>
        <w:t>ae</w:t>
      </w:r>
    </w:p>
    <w:p w14:paraId="1DDF0141" w14:textId="77777777" w:rsidR="00036055" w:rsidRPr="00D34B5B" w:rsidRDefault="00036055" w:rsidP="00A213AF">
      <w:pPr>
        <w:tabs>
          <w:tab w:val="left" w:pos="3700"/>
        </w:tabs>
        <w:spacing w:after="0" w:line="240" w:lineRule="auto"/>
        <w:ind w:right="810"/>
        <w:jc w:val="center"/>
        <w:rPr>
          <w:rFonts w:ascii="Times New Roman" w:eastAsia="Times New Roman" w:hAnsi="Times New Roman" w:cs="Times New Roman"/>
          <w:b/>
          <w:bCs/>
          <w:sz w:val="24"/>
          <w:szCs w:val="24"/>
        </w:rPr>
      </w:pPr>
    </w:p>
    <w:p w14:paraId="255CA348" w14:textId="5DE9038E" w:rsidR="00582600" w:rsidRDefault="00DF3638" w:rsidP="00A213AF">
      <w:pPr>
        <w:tabs>
          <w:tab w:val="left" w:pos="3700"/>
        </w:tabs>
        <w:spacing w:after="0" w:line="240" w:lineRule="auto"/>
        <w:ind w:right="1080"/>
        <w:jc w:val="center"/>
        <w:rPr>
          <w:rStyle w:val="Hyperlink"/>
          <w:rFonts w:ascii="Times New Roman" w:eastAsia="Times New Roman" w:hAnsi="Times New Roman" w:cs="Times New Roman"/>
          <w:b/>
          <w:bCs/>
          <w:spacing w:val="1"/>
          <w:sz w:val="24"/>
          <w:szCs w:val="24"/>
          <w:u w:val="none"/>
        </w:rPr>
      </w:pPr>
      <w:r w:rsidRPr="00D34B5B">
        <w:rPr>
          <w:rFonts w:ascii="Times New Roman" w:eastAsia="Times New Roman" w:hAnsi="Times New Roman" w:cs="Times New Roman"/>
          <w:b/>
          <w:bCs/>
          <w:sz w:val="24"/>
          <w:szCs w:val="24"/>
        </w:rPr>
        <w:t>T</w:t>
      </w:r>
      <w:r w:rsidRPr="00D34B5B">
        <w:rPr>
          <w:rFonts w:ascii="Times New Roman" w:eastAsia="Times New Roman" w:hAnsi="Times New Roman" w:cs="Times New Roman"/>
          <w:b/>
          <w:bCs/>
          <w:spacing w:val="-1"/>
          <w:sz w:val="24"/>
          <w:szCs w:val="24"/>
        </w:rPr>
        <w:t>h</w:t>
      </w:r>
      <w:r w:rsidRPr="00D34B5B">
        <w:rPr>
          <w:rFonts w:ascii="Times New Roman" w:eastAsia="Times New Roman" w:hAnsi="Times New Roman" w:cs="Times New Roman"/>
          <w:b/>
          <w:bCs/>
          <w:sz w:val="24"/>
          <w:szCs w:val="24"/>
        </w:rPr>
        <w:t>omas</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 xml:space="preserve">A. </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EAR</w:t>
      </w:r>
      <w:r w:rsidRPr="00D34B5B">
        <w:rPr>
          <w:rFonts w:ascii="Times New Roman" w:eastAsia="Times New Roman" w:hAnsi="Times New Roman" w:cs="Times New Roman"/>
          <w:b/>
          <w:bCs/>
          <w:spacing w:val="-1"/>
          <w:sz w:val="24"/>
          <w:szCs w:val="24"/>
        </w:rPr>
        <w:t>D</w:t>
      </w:r>
      <w:r w:rsidRPr="00D34B5B">
        <w:rPr>
          <w:rFonts w:ascii="Times New Roman" w:eastAsia="Times New Roman" w:hAnsi="Times New Roman" w:cs="Times New Roman"/>
          <w:b/>
          <w:bCs/>
          <w:sz w:val="24"/>
          <w:szCs w:val="24"/>
        </w:rPr>
        <w:t>ON</w:t>
      </w:r>
      <w:r w:rsidR="00036055" w:rsidRPr="00D34B5B">
        <w:rPr>
          <w:rFonts w:ascii="Times New Roman" w:eastAsia="Times New Roman" w:hAnsi="Times New Roman" w:cs="Times New Roman"/>
          <w:b/>
          <w:bCs/>
          <w:sz w:val="24"/>
          <w:szCs w:val="24"/>
        </w:rPr>
        <w:t>,</w:t>
      </w:r>
      <w:r w:rsidRPr="00D34B5B">
        <w:rPr>
          <w:rFonts w:ascii="Times New Roman" w:eastAsia="Times New Roman" w:hAnsi="Times New Roman" w:cs="Times New Roman"/>
          <w:b/>
          <w:bCs/>
          <w:spacing w:val="1"/>
          <w:sz w:val="24"/>
          <w:szCs w:val="24"/>
        </w:rPr>
        <w:t xml:space="preserve"> </w:t>
      </w:r>
      <w:hyperlink r:id="rId11" w:history="1">
        <w:r w:rsidR="000A1577" w:rsidRPr="00F37673">
          <w:rPr>
            <w:rStyle w:val="Hyperlink"/>
            <w:rFonts w:ascii="Times New Roman" w:eastAsia="Times New Roman" w:hAnsi="Times New Roman" w:cs="Times New Roman"/>
            <w:b/>
            <w:bCs/>
            <w:spacing w:val="1"/>
            <w:sz w:val="24"/>
            <w:szCs w:val="24"/>
          </w:rPr>
          <w:t>reardon@msu.edu</w:t>
        </w:r>
      </w:hyperlink>
      <w:r w:rsidR="000A1577">
        <w:rPr>
          <w:rStyle w:val="Hyperlink"/>
          <w:rFonts w:ascii="Times New Roman" w:eastAsia="Times New Roman" w:hAnsi="Times New Roman" w:cs="Times New Roman"/>
          <w:b/>
          <w:bCs/>
          <w:spacing w:val="1"/>
          <w:sz w:val="24"/>
          <w:szCs w:val="24"/>
          <w:u w:val="none"/>
        </w:rPr>
        <w:t>,</w:t>
      </w:r>
    </w:p>
    <w:p w14:paraId="064D53EB" w14:textId="4F3A472F" w:rsidR="00705016" w:rsidRDefault="000A1577" w:rsidP="00A213AF">
      <w:pPr>
        <w:tabs>
          <w:tab w:val="left" w:pos="3700"/>
        </w:tabs>
        <w:spacing w:after="0" w:line="240" w:lineRule="auto"/>
        <w:ind w:right="10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 Distinguished Professor, M</w:t>
      </w:r>
      <w:r w:rsidR="001C5A7A" w:rsidRPr="00D34B5B">
        <w:rPr>
          <w:rFonts w:ascii="Times New Roman" w:eastAsia="Times New Roman" w:hAnsi="Times New Roman" w:cs="Times New Roman"/>
          <w:b/>
          <w:bCs/>
          <w:color w:val="000000"/>
          <w:sz w:val="24"/>
          <w:szCs w:val="24"/>
        </w:rPr>
        <w:t>ichigan State University</w:t>
      </w:r>
      <w:r>
        <w:rPr>
          <w:rFonts w:ascii="Times New Roman" w:eastAsia="Times New Roman" w:hAnsi="Times New Roman" w:cs="Times New Roman"/>
          <w:b/>
          <w:bCs/>
          <w:color w:val="000000"/>
          <w:sz w:val="24"/>
          <w:szCs w:val="24"/>
        </w:rPr>
        <w:t xml:space="preserve"> &amp;</w:t>
      </w:r>
    </w:p>
    <w:p w14:paraId="1FAF4490" w14:textId="40CE033C" w:rsidR="00D37DEE" w:rsidRDefault="000A1577" w:rsidP="00A213AF">
      <w:pPr>
        <w:tabs>
          <w:tab w:val="left" w:pos="3700"/>
        </w:tabs>
        <w:spacing w:after="0" w:line="240" w:lineRule="auto"/>
        <w:ind w:right="10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Non-resident </w:t>
      </w:r>
      <w:r w:rsidR="004E41DB">
        <w:rPr>
          <w:rFonts w:ascii="Times New Roman" w:eastAsia="Times New Roman" w:hAnsi="Times New Roman" w:cs="Times New Roman"/>
          <w:b/>
          <w:bCs/>
          <w:color w:val="000000"/>
          <w:sz w:val="24"/>
          <w:szCs w:val="24"/>
        </w:rPr>
        <w:t xml:space="preserve">Senior </w:t>
      </w:r>
      <w:r>
        <w:rPr>
          <w:rFonts w:ascii="Times New Roman" w:eastAsia="Times New Roman" w:hAnsi="Times New Roman" w:cs="Times New Roman"/>
          <w:b/>
          <w:bCs/>
          <w:color w:val="000000"/>
          <w:sz w:val="24"/>
          <w:szCs w:val="24"/>
        </w:rPr>
        <w:t>Research Fellow, IFPRI.</w:t>
      </w:r>
    </w:p>
    <w:p w14:paraId="21E601C9" w14:textId="77777777" w:rsidR="001C5A7A" w:rsidRPr="00D34B5B" w:rsidRDefault="001C5A7A" w:rsidP="00CF5319">
      <w:pPr>
        <w:tabs>
          <w:tab w:val="left" w:pos="3700"/>
        </w:tabs>
        <w:spacing w:after="0" w:line="240" w:lineRule="auto"/>
        <w:ind w:right="3543"/>
        <w:jc w:val="center"/>
        <w:rPr>
          <w:rFonts w:ascii="Times New Roman" w:eastAsia="Times New Roman" w:hAnsi="Times New Roman" w:cs="Times New Roman"/>
          <w:b/>
          <w:bCs/>
          <w:color w:val="000000"/>
          <w:sz w:val="24"/>
          <w:szCs w:val="24"/>
        </w:rPr>
      </w:pPr>
    </w:p>
    <w:p w14:paraId="0FDF3BB6" w14:textId="08F29F9B" w:rsidR="00CA44A8" w:rsidRDefault="006938EC" w:rsidP="00CF5319">
      <w:pPr>
        <w:tabs>
          <w:tab w:val="left" w:pos="3700"/>
        </w:tabs>
        <w:spacing w:after="0" w:line="240" w:lineRule="auto"/>
        <w:ind w:left="720" w:right="13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Jan. 1, 2025</w:t>
      </w:r>
    </w:p>
    <w:p w14:paraId="3BDB7F88" w14:textId="77777777" w:rsidR="000A1577" w:rsidRPr="00D34B5B" w:rsidRDefault="000A1577" w:rsidP="00CF5319">
      <w:pPr>
        <w:tabs>
          <w:tab w:val="left" w:pos="3700"/>
        </w:tabs>
        <w:spacing w:after="0" w:line="240" w:lineRule="auto"/>
        <w:ind w:left="720" w:right="1350"/>
        <w:jc w:val="center"/>
        <w:rPr>
          <w:rFonts w:ascii="Times New Roman" w:eastAsia="Times New Roman" w:hAnsi="Times New Roman" w:cs="Times New Roman"/>
          <w:b/>
          <w:bCs/>
          <w:color w:val="000000"/>
          <w:sz w:val="24"/>
          <w:szCs w:val="24"/>
        </w:rPr>
      </w:pPr>
    </w:p>
    <w:p w14:paraId="33B806C5" w14:textId="77777777" w:rsidR="00CA44A8" w:rsidRPr="00D34B5B" w:rsidRDefault="00DF3638" w:rsidP="00CF5319">
      <w:pPr>
        <w:spacing w:before="11" w:after="0" w:line="240" w:lineRule="auto"/>
        <w:ind w:left="100" w:right="-20"/>
        <w:rPr>
          <w:rFonts w:ascii="Times New Roman" w:eastAsia="Times New Roman" w:hAnsi="Times New Roman" w:cs="Times New Roman"/>
          <w:b/>
          <w:bCs/>
          <w:sz w:val="24"/>
          <w:szCs w:val="24"/>
        </w:rPr>
      </w:pPr>
      <w:r w:rsidRPr="00D34B5B">
        <w:rPr>
          <w:rFonts w:ascii="Times New Roman" w:eastAsia="Times New Roman" w:hAnsi="Times New Roman" w:cs="Times New Roman"/>
          <w:b/>
          <w:bCs/>
          <w:sz w:val="24"/>
          <w:szCs w:val="24"/>
        </w:rPr>
        <w:t>P</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OFESSIONAL</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INTER</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b/>
          <w:bCs/>
          <w:sz w:val="24"/>
          <w:szCs w:val="24"/>
        </w:rPr>
        <w:t>TS</w:t>
      </w:r>
    </w:p>
    <w:p w14:paraId="35E87223" w14:textId="77777777" w:rsidR="00036055" w:rsidRPr="00D34B5B" w:rsidRDefault="00036055" w:rsidP="00CF5319">
      <w:pPr>
        <w:spacing w:before="11" w:after="0" w:line="240" w:lineRule="auto"/>
        <w:ind w:left="100" w:right="-20"/>
        <w:rPr>
          <w:rFonts w:ascii="Times New Roman" w:eastAsia="Times New Roman" w:hAnsi="Times New Roman" w:cs="Times New Roman"/>
          <w:sz w:val="24"/>
          <w:szCs w:val="24"/>
        </w:rPr>
      </w:pPr>
    </w:p>
    <w:p w14:paraId="316F6688" w14:textId="59D6F1C5" w:rsidR="009C729F" w:rsidRPr="00D34B5B" w:rsidRDefault="00DF3638" w:rsidP="00CF5319">
      <w:pPr>
        <w:pStyle w:val="ListParagraph"/>
        <w:numPr>
          <w:ilvl w:val="0"/>
          <w:numId w:val="8"/>
        </w:numPr>
        <w:tabs>
          <w:tab w:val="left" w:pos="820"/>
        </w:tabs>
        <w:spacing w:before="20" w:after="0" w:line="240" w:lineRule="auto"/>
        <w:ind w:right="57"/>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Substantial fie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d rese</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rch interest and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expe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ience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007D03A9">
        <w:rPr>
          <w:rFonts w:ascii="Times New Roman" w:eastAsia="Times New Roman" w:hAnsi="Times New Roman" w:cs="Times New Roman"/>
          <w:sz w:val="24"/>
          <w:szCs w:val="24"/>
        </w:rPr>
        <w:t>, Asia, and Latin America. Of my</w:t>
      </w:r>
      <w:r w:rsidRPr="00D34B5B">
        <w:rPr>
          <w:rFonts w:ascii="Times New Roman" w:eastAsia="Times New Roman" w:hAnsi="Times New Roman" w:cs="Times New Roman"/>
          <w:spacing w:val="-9"/>
          <w:sz w:val="24"/>
          <w:szCs w:val="24"/>
        </w:rPr>
        <w:t xml:space="preserve"> </w:t>
      </w:r>
      <w:r w:rsidR="002E75B8" w:rsidRPr="00D34B5B">
        <w:rPr>
          <w:rFonts w:ascii="Times New Roman" w:eastAsia="Times New Roman" w:hAnsi="Times New Roman" w:cs="Times New Roman"/>
          <w:sz w:val="24"/>
          <w:szCs w:val="24"/>
        </w:rPr>
        <w:t>40</w:t>
      </w:r>
      <w:r w:rsidRPr="00D34B5B">
        <w:rPr>
          <w:rFonts w:ascii="Times New Roman" w:eastAsia="Times New Roman" w:hAnsi="Times New Roman" w:cs="Times New Roman"/>
          <w:spacing w:val="-10"/>
          <w:sz w:val="24"/>
          <w:szCs w:val="24"/>
        </w:rPr>
        <w:t xml:space="preserve"> </w:t>
      </w:r>
      <w:r w:rsidRPr="00D34B5B">
        <w:rPr>
          <w:rFonts w:ascii="Times New Roman" w:eastAsia="Times New Roman" w:hAnsi="Times New Roman" w:cs="Times New Roman"/>
          <w:sz w:val="24"/>
          <w:szCs w:val="24"/>
        </w:rPr>
        <w:t>yea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stu</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z w:val="24"/>
          <w:szCs w:val="24"/>
        </w:rPr>
        <w:t>ing</w:t>
      </w:r>
      <w:r w:rsidRPr="00D34B5B">
        <w:rPr>
          <w:rFonts w:ascii="Times New Roman" w:eastAsia="Times New Roman" w:hAnsi="Times New Roman" w:cs="Times New Roman"/>
          <w:spacing w:val="-10"/>
          <w:sz w:val="24"/>
          <w:szCs w:val="24"/>
        </w:rPr>
        <w:t xml:space="preserve"> </w:t>
      </w:r>
      <w:r w:rsidRPr="00D34B5B">
        <w:rPr>
          <w:rFonts w:ascii="Times New Roman" w:eastAsia="Times New Roman" w:hAnsi="Times New Roman" w:cs="Times New Roman"/>
          <w:sz w:val="24"/>
          <w:szCs w:val="24"/>
        </w:rPr>
        <w:t>those</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regio</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9"/>
          <w:sz w:val="24"/>
          <w:szCs w:val="24"/>
        </w:rPr>
        <w:t xml:space="preserve"> </w:t>
      </w:r>
      <w:r w:rsidR="007D03A9">
        <w:rPr>
          <w:rFonts w:ascii="Times New Roman" w:eastAsia="Times New Roman" w:hAnsi="Times New Roman" w:cs="Times New Roman"/>
          <w:spacing w:val="-9"/>
          <w:sz w:val="24"/>
          <w:szCs w:val="24"/>
        </w:rPr>
        <w:t>I</w:t>
      </w:r>
      <w:r w:rsidRPr="00D34B5B">
        <w:rPr>
          <w:rFonts w:ascii="Times New Roman" w:eastAsia="Times New Roman" w:hAnsi="Times New Roman" w:cs="Times New Roman"/>
          <w:spacing w:val="-12"/>
          <w:sz w:val="24"/>
          <w:szCs w:val="24"/>
        </w:rPr>
        <w:t xml:space="preserve"> </w:t>
      </w:r>
      <w:r w:rsidRPr="00D34B5B">
        <w:rPr>
          <w:rFonts w:ascii="Times New Roman" w:eastAsia="Times New Roman" w:hAnsi="Times New Roman" w:cs="Times New Roman"/>
          <w:sz w:val="24"/>
          <w:szCs w:val="24"/>
        </w:rPr>
        <w:t>spent</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21</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yea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z w:val="24"/>
          <w:szCs w:val="24"/>
        </w:rPr>
        <w:t>irect</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y</w:t>
      </w:r>
      <w:r w:rsidR="00553C53"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z w:val="24"/>
          <w:szCs w:val="24"/>
        </w:rPr>
        <w:t>in the fie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those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re</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w:t>
      </w:r>
    </w:p>
    <w:p w14:paraId="45B59BD4" w14:textId="4A107F0B" w:rsidR="00747DED" w:rsidRPr="007D03A9" w:rsidRDefault="007D03A9" w:rsidP="00C35914">
      <w:pPr>
        <w:pStyle w:val="ListParagraph"/>
        <w:numPr>
          <w:ilvl w:val="0"/>
          <w:numId w:val="8"/>
        </w:numPr>
        <w:spacing w:after="0" w:line="240" w:lineRule="auto"/>
        <w:ind w:right="57"/>
        <w:rPr>
          <w:rFonts w:ascii="Times New Roman" w:eastAsia="Times New Roman" w:hAnsi="Times New Roman" w:cs="Times New Roman"/>
          <w:sz w:val="24"/>
          <w:szCs w:val="24"/>
        </w:rPr>
      </w:pPr>
      <w:r w:rsidRPr="007D03A9">
        <w:rPr>
          <w:rFonts w:ascii="Times New Roman" w:eastAsia="Times New Roman" w:hAnsi="Times New Roman" w:cs="Times New Roman"/>
          <w:spacing w:val="-5"/>
          <w:position w:val="-1"/>
          <w:sz w:val="24"/>
          <w:szCs w:val="24"/>
        </w:rPr>
        <w:t xml:space="preserve">Coined term the </w:t>
      </w:r>
      <w:r>
        <w:rPr>
          <w:rFonts w:ascii="Times New Roman" w:eastAsia="Times New Roman" w:hAnsi="Times New Roman" w:cs="Times New Roman"/>
          <w:spacing w:val="-5"/>
          <w:position w:val="-1"/>
          <w:sz w:val="24"/>
          <w:szCs w:val="24"/>
        </w:rPr>
        <w:t>“</w:t>
      </w:r>
      <w:r w:rsidR="00607070" w:rsidRPr="007D03A9">
        <w:rPr>
          <w:rFonts w:ascii="Times New Roman" w:eastAsia="Times New Roman" w:hAnsi="Times New Roman" w:cs="Times New Roman"/>
          <w:sz w:val="24"/>
          <w:szCs w:val="24"/>
        </w:rPr>
        <w:t>H</w:t>
      </w:r>
      <w:r w:rsidR="00747DED" w:rsidRPr="007D03A9">
        <w:rPr>
          <w:rFonts w:ascii="Times New Roman" w:eastAsia="Times New Roman" w:hAnsi="Times New Roman" w:cs="Times New Roman"/>
          <w:sz w:val="24"/>
          <w:szCs w:val="24"/>
        </w:rPr>
        <w:t>idden middle” for rapidly developing midstream</w:t>
      </w:r>
      <w:r w:rsidR="0033288B" w:rsidRPr="007D03A9">
        <w:rPr>
          <w:rFonts w:ascii="Times New Roman" w:eastAsia="Times New Roman" w:hAnsi="Times New Roman" w:cs="Times New Roman"/>
          <w:sz w:val="24"/>
          <w:szCs w:val="24"/>
        </w:rPr>
        <w:t xml:space="preserve"> (wholesale, processing, logistics</w:t>
      </w:r>
      <w:r w:rsidR="00287FF8" w:rsidRPr="007D03A9">
        <w:rPr>
          <w:rFonts w:ascii="Times New Roman" w:eastAsia="Times New Roman" w:hAnsi="Times New Roman" w:cs="Times New Roman"/>
          <w:sz w:val="24"/>
          <w:szCs w:val="24"/>
        </w:rPr>
        <w:t>, upstream agricultural outsource services</w:t>
      </w:r>
      <w:r w:rsidR="0033288B" w:rsidRPr="007D03A9">
        <w:rPr>
          <w:rFonts w:ascii="Times New Roman" w:eastAsia="Times New Roman" w:hAnsi="Times New Roman" w:cs="Times New Roman"/>
          <w:sz w:val="24"/>
          <w:szCs w:val="24"/>
        </w:rPr>
        <w:t>)</w:t>
      </w:r>
      <w:r w:rsidR="00747DED" w:rsidRPr="007D03A9">
        <w:rPr>
          <w:rFonts w:ascii="Times New Roman" w:eastAsia="Times New Roman" w:hAnsi="Times New Roman" w:cs="Times New Roman"/>
          <w:sz w:val="24"/>
          <w:szCs w:val="24"/>
        </w:rPr>
        <w:t xml:space="preserve"> of value chains in Africa and Asia (Reardon (2015)</w:t>
      </w:r>
      <w:r>
        <w:rPr>
          <w:rFonts w:ascii="Times New Roman" w:eastAsia="Times New Roman" w:hAnsi="Times New Roman" w:cs="Times New Roman"/>
          <w:sz w:val="24"/>
          <w:szCs w:val="24"/>
        </w:rPr>
        <w:t xml:space="preserve">. With collaborators I </w:t>
      </w:r>
      <w:r w:rsidR="00586F7D" w:rsidRPr="007D03A9">
        <w:rPr>
          <w:rFonts w:ascii="Times New Roman" w:eastAsia="Times New Roman" w:hAnsi="Times New Roman" w:cs="Times New Roman"/>
          <w:sz w:val="24"/>
          <w:szCs w:val="24"/>
        </w:rPr>
        <w:t>research the</w:t>
      </w:r>
      <w:r w:rsidR="0033288B" w:rsidRPr="007D03A9">
        <w:rPr>
          <w:rFonts w:ascii="Times New Roman" w:eastAsia="Times New Roman" w:hAnsi="Times New Roman" w:cs="Times New Roman"/>
          <w:sz w:val="24"/>
          <w:szCs w:val="24"/>
        </w:rPr>
        <w:t xml:space="preserve"> Quiet Revolution in SMEs in value chains</w:t>
      </w:r>
      <w:r>
        <w:rPr>
          <w:rFonts w:ascii="Times New Roman" w:eastAsia="Times New Roman" w:hAnsi="Times New Roman" w:cs="Times New Roman"/>
          <w:sz w:val="24"/>
          <w:szCs w:val="24"/>
        </w:rPr>
        <w:t>.</w:t>
      </w:r>
    </w:p>
    <w:p w14:paraId="5CE68C8A" w14:textId="4F0C0C01" w:rsidR="00CA44A8" w:rsidRDefault="007D03A9"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Coined the term the </w:t>
      </w:r>
      <w:r w:rsidR="0033288B" w:rsidRPr="0088320A">
        <w:rPr>
          <w:rFonts w:ascii="Times New Roman" w:eastAsia="Times New Roman" w:hAnsi="Times New Roman" w:cs="Times New Roman"/>
          <w:sz w:val="24"/>
          <w:szCs w:val="24"/>
        </w:rPr>
        <w:t>“</w:t>
      </w:r>
      <w:r w:rsidR="00607070" w:rsidRPr="0088320A">
        <w:rPr>
          <w:rFonts w:ascii="Times New Roman" w:eastAsia="Times New Roman" w:hAnsi="Times New Roman" w:cs="Times New Roman"/>
          <w:sz w:val="24"/>
          <w:szCs w:val="24"/>
        </w:rPr>
        <w:t>S</w:t>
      </w:r>
      <w:r w:rsidR="0033288B" w:rsidRPr="0088320A">
        <w:rPr>
          <w:rFonts w:ascii="Times New Roman" w:eastAsia="Times New Roman" w:hAnsi="Times New Roman" w:cs="Times New Roman"/>
          <w:sz w:val="24"/>
          <w:szCs w:val="24"/>
        </w:rPr>
        <w:t xml:space="preserve">upermarket revolution” and </w:t>
      </w:r>
      <w:r>
        <w:rPr>
          <w:rFonts w:ascii="Times New Roman" w:eastAsia="Times New Roman" w:hAnsi="Times New Roman" w:cs="Times New Roman"/>
          <w:sz w:val="24"/>
          <w:szCs w:val="24"/>
        </w:rPr>
        <w:t xml:space="preserve">did </w:t>
      </w:r>
      <w:r w:rsidR="0033288B" w:rsidRPr="0088320A">
        <w:rPr>
          <w:rFonts w:ascii="Times New Roman" w:eastAsia="Times New Roman" w:hAnsi="Times New Roman" w:cs="Times New Roman"/>
          <w:sz w:val="24"/>
          <w:szCs w:val="24"/>
        </w:rPr>
        <w:t>pioneer</w:t>
      </w:r>
      <w:r>
        <w:rPr>
          <w:rFonts w:ascii="Times New Roman" w:eastAsia="Times New Roman" w:hAnsi="Times New Roman" w:cs="Times New Roman"/>
          <w:sz w:val="24"/>
          <w:szCs w:val="24"/>
        </w:rPr>
        <w:t>ing</w:t>
      </w:r>
      <w:r w:rsidR="0033288B" w:rsidRPr="0088320A">
        <w:rPr>
          <w:rFonts w:ascii="Times New Roman" w:eastAsia="Times New Roman" w:hAnsi="Times New Roman" w:cs="Times New Roman"/>
          <w:sz w:val="24"/>
          <w:szCs w:val="24"/>
        </w:rPr>
        <w:t xml:space="preserve"> </w:t>
      </w:r>
      <w:r w:rsidR="00772162" w:rsidRPr="0088320A">
        <w:rPr>
          <w:rFonts w:ascii="Times New Roman" w:eastAsia="Times New Roman" w:hAnsi="Times New Roman" w:cs="Times New Roman"/>
          <w:sz w:val="24"/>
          <w:szCs w:val="24"/>
        </w:rPr>
        <w:t>research on</w:t>
      </w:r>
      <w:r w:rsidR="0033288B" w:rsidRPr="0088320A">
        <w:rPr>
          <w:rFonts w:ascii="Times New Roman" w:eastAsia="Times New Roman" w:hAnsi="Times New Roman" w:cs="Times New Roman"/>
          <w:sz w:val="24"/>
          <w:szCs w:val="24"/>
        </w:rPr>
        <w:t xml:space="preserve"> </w:t>
      </w:r>
      <w:r w:rsidR="00586F7D" w:rsidRPr="0088320A">
        <w:rPr>
          <w:rFonts w:ascii="Times New Roman" w:eastAsia="Times New Roman" w:hAnsi="Times New Roman" w:cs="Times New Roman"/>
          <w:sz w:val="24"/>
          <w:szCs w:val="24"/>
        </w:rPr>
        <w:t xml:space="preserve">that </w:t>
      </w:r>
      <w:r w:rsidR="0033288B" w:rsidRPr="0088320A">
        <w:rPr>
          <w:rFonts w:ascii="Times New Roman" w:eastAsia="Times New Roman" w:hAnsi="Times New Roman" w:cs="Times New Roman"/>
          <w:sz w:val="24"/>
          <w:szCs w:val="24"/>
        </w:rPr>
        <w:t xml:space="preserve">theme </w:t>
      </w:r>
      <w:r w:rsidR="00772162" w:rsidRPr="0088320A">
        <w:rPr>
          <w:rFonts w:ascii="Times New Roman" w:eastAsia="Times New Roman" w:hAnsi="Times New Roman" w:cs="Times New Roman"/>
          <w:sz w:val="24"/>
          <w:szCs w:val="24"/>
        </w:rPr>
        <w:t>linked to</w:t>
      </w:r>
      <w:r w:rsidR="00822A5A" w:rsidRPr="0088320A">
        <w:rPr>
          <w:rFonts w:ascii="Times New Roman" w:eastAsia="Times New Roman" w:hAnsi="Times New Roman" w:cs="Times New Roman"/>
          <w:sz w:val="24"/>
          <w:szCs w:val="24"/>
        </w:rPr>
        <w:t xml:space="preserve"> agricultural</w:t>
      </w:r>
      <w:r w:rsidR="00772162" w:rsidRPr="0088320A">
        <w:rPr>
          <w:rFonts w:ascii="Times New Roman" w:eastAsia="Times New Roman" w:hAnsi="Times New Roman" w:cs="Times New Roman"/>
          <w:sz w:val="24"/>
          <w:szCs w:val="24"/>
        </w:rPr>
        <w:t xml:space="preserve"> development</w:t>
      </w:r>
      <w:r>
        <w:rPr>
          <w:rFonts w:ascii="Times New Roman" w:eastAsia="Times New Roman" w:hAnsi="Times New Roman" w:cs="Times New Roman"/>
          <w:sz w:val="24"/>
          <w:szCs w:val="24"/>
        </w:rPr>
        <w:t>.</w:t>
      </w:r>
    </w:p>
    <w:p w14:paraId="2B49C5B1" w14:textId="0E4D9599" w:rsidR="0034650F" w:rsidRPr="0088320A" w:rsidRDefault="0034650F"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sidRPr="0034650F">
        <w:rPr>
          <w:rFonts w:ascii="Times New Roman" w:eastAsia="Times New Roman" w:hAnsi="Times New Roman" w:cs="Times New Roman"/>
          <w:sz w:val="24"/>
          <w:szCs w:val="24"/>
        </w:rPr>
        <w:t>I study the interactions of these transformations on climate and agricultural sustainability, energy use, food industry business strategies, and on farms, consumers, and employment in Africa, Asia, and Latin America.</w:t>
      </w:r>
    </w:p>
    <w:p w14:paraId="5980DA87" w14:textId="450DF4D9" w:rsidR="0033288B" w:rsidRPr="0088320A" w:rsidRDefault="00607070"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sidRPr="0088320A">
        <w:rPr>
          <w:rFonts w:ascii="Times New Roman" w:eastAsia="Times New Roman" w:hAnsi="Times New Roman" w:cs="Times New Roman"/>
          <w:sz w:val="24"/>
          <w:szCs w:val="24"/>
        </w:rPr>
        <w:t>R</w:t>
      </w:r>
      <w:r w:rsidR="0033288B" w:rsidRPr="0088320A">
        <w:rPr>
          <w:rFonts w:ascii="Times New Roman" w:eastAsia="Times New Roman" w:hAnsi="Times New Roman" w:cs="Times New Roman"/>
          <w:sz w:val="24"/>
          <w:szCs w:val="24"/>
        </w:rPr>
        <w:t>ural nonfarm employment and rural household income diversification</w:t>
      </w:r>
    </w:p>
    <w:p w14:paraId="6AD9FBD3" w14:textId="07E46C7F" w:rsidR="00607070" w:rsidRPr="0033288B" w:rsidRDefault="00607070" w:rsidP="00CF5319">
      <w:pPr>
        <w:pStyle w:val="ListParagraph"/>
        <w:numPr>
          <w:ilvl w:val="0"/>
          <w:numId w:val="8"/>
        </w:numPr>
        <w:tabs>
          <w:tab w:val="left" w:pos="820"/>
        </w:tabs>
        <w:spacing w:after="0" w:line="240" w:lineRule="auto"/>
        <w:ind w:right="57"/>
        <w:rPr>
          <w:rFonts w:ascii="Times New Roman" w:eastAsia="Times New Roman" w:hAnsi="Times New Roman" w:cs="Times New Roman"/>
          <w:sz w:val="24"/>
          <w:szCs w:val="24"/>
        </w:rPr>
      </w:pPr>
      <w:r w:rsidRPr="0088320A">
        <w:rPr>
          <w:rFonts w:ascii="Times New Roman" w:eastAsia="Times New Roman" w:hAnsi="Times New Roman" w:cs="Times New Roman"/>
          <w:sz w:val="24"/>
          <w:szCs w:val="24"/>
        </w:rPr>
        <w:t>Consumption transformation (processed foods, fruits and vegetables, animal products)</w:t>
      </w:r>
    </w:p>
    <w:p w14:paraId="453F6E59" w14:textId="77777777" w:rsidR="00CA44A8" w:rsidRPr="00D34B5B" w:rsidRDefault="00CA44A8" w:rsidP="00CF5319">
      <w:pPr>
        <w:spacing w:before="14" w:after="0" w:line="240" w:lineRule="auto"/>
        <w:rPr>
          <w:rFonts w:ascii="Times New Roman" w:hAnsi="Times New Roman" w:cs="Times New Roman"/>
          <w:sz w:val="24"/>
          <w:szCs w:val="24"/>
        </w:rPr>
      </w:pPr>
    </w:p>
    <w:p w14:paraId="2D7913D1" w14:textId="77777777"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P</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OFESSIONAL and P</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B</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 RECOGNI</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ION</w:t>
      </w:r>
    </w:p>
    <w:p w14:paraId="18F9F758" w14:textId="77777777" w:rsidR="00140044" w:rsidRPr="00D34B5B" w:rsidRDefault="00140044" w:rsidP="00CF5319">
      <w:pPr>
        <w:tabs>
          <w:tab w:val="left" w:pos="760"/>
        </w:tabs>
        <w:spacing w:after="0" w:line="240" w:lineRule="auto"/>
        <w:ind w:right="160"/>
        <w:rPr>
          <w:rFonts w:ascii="Times New Roman" w:eastAsia="Times New Roman" w:hAnsi="Times New Roman" w:cs="Times New Roman"/>
          <w:position w:val="-1"/>
          <w:sz w:val="24"/>
          <w:szCs w:val="24"/>
        </w:rPr>
      </w:pPr>
      <w:bookmarkStart w:id="0" w:name="_Hlk165629073"/>
    </w:p>
    <w:p w14:paraId="3C1D61CD" w14:textId="5A813124" w:rsidR="00EA237B" w:rsidRPr="00D34B5B" w:rsidRDefault="00EA237B" w:rsidP="00CF5319">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sidRPr="00D34B5B">
        <w:rPr>
          <w:rFonts w:ascii="Times New Roman" w:eastAsia="Times New Roman" w:hAnsi="Times New Roman" w:cs="Times New Roman"/>
          <w:b/>
          <w:bCs/>
          <w:position w:val="-1"/>
          <w:sz w:val="24"/>
          <w:szCs w:val="24"/>
        </w:rPr>
        <w:t>2021, selected Honorary Lifetime Member (equivalent of “Fellow”) of the IAAE (International Association of Agricultural Economists)</w:t>
      </w:r>
      <w:bookmarkEnd w:id="0"/>
    </w:p>
    <w:p w14:paraId="4892AA35" w14:textId="5E9496B3" w:rsidR="00A247B3" w:rsidRPr="00D34B5B" w:rsidRDefault="00F650AA"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D34B5B">
        <w:rPr>
          <w:rFonts w:ascii="Times New Roman" w:eastAsia="Times New Roman" w:hAnsi="Times New Roman" w:cs="Times New Roman"/>
          <w:b/>
          <w:bCs/>
          <w:position w:val="-1"/>
          <w:sz w:val="24"/>
          <w:szCs w:val="24"/>
        </w:rPr>
        <w:t>2014, selected Fellow of the AAEA (formerly American Association of Agricultural Economics, now the Agricultural and App</w:t>
      </w:r>
      <w:r w:rsidR="00F56F1A" w:rsidRPr="00D34B5B">
        <w:rPr>
          <w:rFonts w:ascii="Times New Roman" w:eastAsia="Times New Roman" w:hAnsi="Times New Roman" w:cs="Times New Roman"/>
          <w:b/>
          <w:bCs/>
          <w:position w:val="-1"/>
          <w:sz w:val="24"/>
          <w:szCs w:val="24"/>
        </w:rPr>
        <w:t>lied Economics Association).</w:t>
      </w:r>
      <w:r w:rsidR="00F56F1A" w:rsidRPr="00D34B5B">
        <w:rPr>
          <w:rFonts w:ascii="Times New Roman" w:eastAsia="Times New Roman" w:hAnsi="Times New Roman" w:cs="Times New Roman"/>
          <w:position w:val="-1"/>
          <w:sz w:val="24"/>
          <w:szCs w:val="24"/>
        </w:rPr>
        <w:t xml:space="preserve"> </w:t>
      </w:r>
    </w:p>
    <w:p w14:paraId="46E3F5CC" w14:textId="35A67746" w:rsidR="00582600" w:rsidRPr="00582600" w:rsidRDefault="000A1577"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Pr>
          <w:rFonts w:ascii="Times New Roman" w:eastAsia="Times New Roman" w:hAnsi="Times New Roman" w:cs="Times New Roman"/>
          <w:b/>
          <w:bCs/>
          <w:position w:val="-1"/>
          <w:sz w:val="24"/>
          <w:szCs w:val="24"/>
        </w:rPr>
        <w:t xml:space="preserve">2023, at MSU, AFRE (department) Award for Research Excellence </w:t>
      </w:r>
    </w:p>
    <w:p w14:paraId="452377EC" w14:textId="67B21397" w:rsidR="000A1577" w:rsidRPr="000A1577" w:rsidRDefault="00582600"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Pr>
          <w:rFonts w:ascii="Times New Roman" w:eastAsia="Times New Roman" w:hAnsi="Times New Roman" w:cs="Times New Roman"/>
          <w:b/>
          <w:bCs/>
          <w:position w:val="-1"/>
          <w:sz w:val="24"/>
          <w:szCs w:val="24"/>
        </w:rPr>
        <w:t xml:space="preserve">2023, at MSU, </w:t>
      </w:r>
      <w:r w:rsidR="000A1577">
        <w:rPr>
          <w:rFonts w:ascii="Times New Roman" w:eastAsia="Times New Roman" w:hAnsi="Times New Roman" w:cs="Times New Roman"/>
          <w:b/>
          <w:bCs/>
          <w:position w:val="-1"/>
          <w:sz w:val="24"/>
          <w:szCs w:val="24"/>
        </w:rPr>
        <w:t>AFRE Award for Teaching Excellence</w:t>
      </w:r>
    </w:p>
    <w:p w14:paraId="3432D4FC" w14:textId="19F41DAF" w:rsidR="00186C72" w:rsidRPr="00D34B5B" w:rsidRDefault="000E0F6F"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D34B5B">
        <w:rPr>
          <w:rFonts w:ascii="Times New Roman" w:eastAsia="Times New Roman" w:hAnsi="Times New Roman" w:cs="Times New Roman"/>
          <w:b/>
          <w:bCs/>
          <w:position w:val="-1"/>
          <w:sz w:val="24"/>
          <w:szCs w:val="24"/>
        </w:rPr>
        <w:t>2021, at MSU, selected University Distinguished Professor</w:t>
      </w:r>
    </w:p>
    <w:p w14:paraId="2CB05AB5" w14:textId="53A512C0" w:rsidR="000E0F6F" w:rsidRPr="00D34B5B" w:rsidRDefault="000E0F6F" w:rsidP="00CF5319">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sidRPr="00D34B5B">
        <w:rPr>
          <w:rFonts w:ascii="Times New Roman" w:eastAsia="Times New Roman" w:hAnsi="Times New Roman" w:cs="Times New Roman"/>
          <w:b/>
          <w:bCs/>
          <w:position w:val="-1"/>
          <w:sz w:val="24"/>
          <w:szCs w:val="24"/>
        </w:rPr>
        <w:t xml:space="preserve">2009, </w:t>
      </w:r>
      <w:r w:rsidR="00597657" w:rsidRPr="00D34B5B">
        <w:rPr>
          <w:rFonts w:ascii="Times New Roman" w:eastAsia="Times New Roman" w:hAnsi="Times New Roman" w:cs="Times New Roman"/>
          <w:b/>
          <w:bCs/>
          <w:position w:val="-1"/>
          <w:sz w:val="24"/>
          <w:szCs w:val="24"/>
        </w:rPr>
        <w:t xml:space="preserve">at MSU, </w:t>
      </w:r>
      <w:r w:rsidR="00D36441" w:rsidRPr="00D34B5B">
        <w:rPr>
          <w:rFonts w:ascii="Times New Roman" w:eastAsia="Times New Roman" w:hAnsi="Times New Roman" w:cs="Times New Roman"/>
          <w:b/>
          <w:bCs/>
          <w:position w:val="-1"/>
          <w:sz w:val="24"/>
          <w:szCs w:val="24"/>
        </w:rPr>
        <w:t xml:space="preserve">selected </w:t>
      </w:r>
      <w:r w:rsidRPr="00D34B5B">
        <w:rPr>
          <w:rFonts w:ascii="Times New Roman" w:eastAsia="Times New Roman" w:hAnsi="Times New Roman" w:cs="Times New Roman"/>
          <w:b/>
          <w:bCs/>
          <w:position w:val="-1"/>
          <w:sz w:val="24"/>
          <w:szCs w:val="24"/>
        </w:rPr>
        <w:t>University Distinguished Faculty Award (now Beal Award)</w:t>
      </w:r>
    </w:p>
    <w:p w14:paraId="3DB5CB3F" w14:textId="6E3477C9" w:rsidR="00474615" w:rsidRPr="00D34B5B" w:rsidRDefault="00474615" w:rsidP="00CF5319">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sidRPr="00D34B5B">
        <w:rPr>
          <w:rFonts w:ascii="Times New Roman" w:eastAsia="Times New Roman" w:hAnsi="Times New Roman" w:cs="Times New Roman"/>
          <w:b/>
          <w:bCs/>
          <w:position w:val="-1"/>
          <w:sz w:val="24"/>
          <w:szCs w:val="24"/>
        </w:rPr>
        <w:t>In 2021, AAEA chartered the Tom Reardon Appreciation Club</w:t>
      </w:r>
    </w:p>
    <w:p w14:paraId="6AFA3404" w14:textId="48841FEE" w:rsidR="00244138" w:rsidRPr="00647995" w:rsidRDefault="002763F0" w:rsidP="00CF5319">
      <w:pPr>
        <w:pStyle w:val="ListParagraph"/>
        <w:numPr>
          <w:ilvl w:val="0"/>
          <w:numId w:val="7"/>
        </w:numPr>
        <w:tabs>
          <w:tab w:val="left" w:pos="760"/>
        </w:tabs>
        <w:spacing w:after="0" w:line="240" w:lineRule="auto"/>
        <w:ind w:right="160"/>
        <w:rPr>
          <w:rFonts w:ascii="Times New Roman" w:eastAsia="Times New Roman" w:hAnsi="Times New Roman" w:cs="Times New Roman"/>
          <w:b/>
          <w:bCs/>
          <w:position w:val="-1"/>
          <w:sz w:val="24"/>
          <w:szCs w:val="24"/>
        </w:rPr>
      </w:pPr>
      <w:r>
        <w:rPr>
          <w:rFonts w:ascii="Times New Roman" w:eastAsia="Times New Roman" w:hAnsi="Times New Roman" w:cs="Times New Roman"/>
          <w:b/>
          <w:bCs/>
          <w:sz w:val="24"/>
          <w:szCs w:val="24"/>
        </w:rPr>
        <w:t>50,</w:t>
      </w:r>
      <w:r w:rsidR="006938EC">
        <w:rPr>
          <w:rFonts w:ascii="Times New Roman" w:eastAsia="Times New Roman" w:hAnsi="Times New Roman" w:cs="Times New Roman"/>
          <w:b/>
          <w:bCs/>
          <w:sz w:val="24"/>
          <w:szCs w:val="24"/>
        </w:rPr>
        <w:t>285</w:t>
      </w:r>
      <w:r w:rsidR="00741FE4">
        <w:rPr>
          <w:rFonts w:ascii="Times New Roman" w:eastAsia="Times New Roman" w:hAnsi="Times New Roman" w:cs="Times New Roman"/>
          <w:b/>
          <w:bCs/>
          <w:sz w:val="24"/>
          <w:szCs w:val="24"/>
        </w:rPr>
        <w:t xml:space="preserve"> </w:t>
      </w:r>
      <w:r w:rsidR="00E20E3A" w:rsidRPr="00D34B5B">
        <w:rPr>
          <w:rFonts w:ascii="Times New Roman" w:eastAsia="Times New Roman" w:hAnsi="Times New Roman" w:cs="Times New Roman"/>
          <w:b/>
          <w:bCs/>
          <w:sz w:val="24"/>
          <w:szCs w:val="24"/>
        </w:rPr>
        <w:t>c</w:t>
      </w:r>
      <w:r w:rsidR="00244138" w:rsidRPr="00D34B5B">
        <w:rPr>
          <w:rFonts w:ascii="Times New Roman" w:eastAsia="Times New Roman" w:hAnsi="Times New Roman" w:cs="Times New Roman"/>
          <w:b/>
          <w:bCs/>
          <w:sz w:val="24"/>
          <w:szCs w:val="24"/>
        </w:rPr>
        <w:t>i</w:t>
      </w:r>
      <w:r w:rsidR="00244138" w:rsidRPr="00D34B5B">
        <w:rPr>
          <w:rFonts w:ascii="Times New Roman" w:eastAsia="Times New Roman" w:hAnsi="Times New Roman" w:cs="Times New Roman"/>
          <w:b/>
          <w:bCs/>
          <w:spacing w:val="1"/>
          <w:sz w:val="24"/>
          <w:szCs w:val="24"/>
        </w:rPr>
        <w:t>t</w:t>
      </w:r>
      <w:r w:rsidR="00244138" w:rsidRPr="00D34B5B">
        <w:rPr>
          <w:rFonts w:ascii="Times New Roman" w:eastAsia="Times New Roman" w:hAnsi="Times New Roman" w:cs="Times New Roman"/>
          <w:b/>
          <w:bCs/>
          <w:sz w:val="24"/>
          <w:szCs w:val="24"/>
        </w:rPr>
        <w:t>ations in Go</w:t>
      </w:r>
      <w:r w:rsidR="00244138" w:rsidRPr="00D34B5B">
        <w:rPr>
          <w:rFonts w:ascii="Times New Roman" w:eastAsia="Times New Roman" w:hAnsi="Times New Roman" w:cs="Times New Roman"/>
          <w:b/>
          <w:bCs/>
          <w:spacing w:val="-1"/>
          <w:sz w:val="24"/>
          <w:szCs w:val="24"/>
        </w:rPr>
        <w:t>o</w:t>
      </w:r>
      <w:r w:rsidR="00244138" w:rsidRPr="00D34B5B">
        <w:rPr>
          <w:rFonts w:ascii="Times New Roman" w:eastAsia="Times New Roman" w:hAnsi="Times New Roman" w:cs="Times New Roman"/>
          <w:b/>
          <w:bCs/>
          <w:sz w:val="24"/>
          <w:szCs w:val="24"/>
        </w:rPr>
        <w:t>gle Scholar</w:t>
      </w:r>
      <w:r w:rsidR="004663B9" w:rsidRPr="00D34B5B">
        <w:rPr>
          <w:rFonts w:ascii="Times New Roman" w:eastAsia="Times New Roman" w:hAnsi="Times New Roman" w:cs="Times New Roman"/>
          <w:b/>
          <w:bCs/>
          <w:spacing w:val="-3"/>
          <w:sz w:val="24"/>
          <w:szCs w:val="24"/>
        </w:rPr>
        <w:t xml:space="preserve"> </w:t>
      </w:r>
      <w:r w:rsidR="00244138" w:rsidRPr="00D34B5B">
        <w:rPr>
          <w:rFonts w:ascii="Times New Roman" w:eastAsia="Times New Roman" w:hAnsi="Times New Roman" w:cs="Times New Roman"/>
          <w:sz w:val="24"/>
          <w:szCs w:val="24"/>
        </w:rPr>
        <w:t>as</w:t>
      </w:r>
      <w:r w:rsidR="00244138" w:rsidRPr="00D34B5B">
        <w:rPr>
          <w:rFonts w:ascii="Times New Roman" w:eastAsia="Times New Roman" w:hAnsi="Times New Roman" w:cs="Times New Roman"/>
          <w:spacing w:val="-2"/>
          <w:sz w:val="24"/>
          <w:szCs w:val="24"/>
        </w:rPr>
        <w:t xml:space="preserve"> </w:t>
      </w:r>
      <w:r w:rsidR="00244138" w:rsidRPr="00D34B5B">
        <w:rPr>
          <w:rFonts w:ascii="Times New Roman" w:eastAsia="Times New Roman" w:hAnsi="Times New Roman" w:cs="Times New Roman"/>
          <w:sz w:val="24"/>
          <w:szCs w:val="24"/>
        </w:rPr>
        <w:t>of</w:t>
      </w:r>
      <w:r w:rsidR="002534D1" w:rsidRPr="00D34B5B">
        <w:rPr>
          <w:rFonts w:ascii="Times New Roman" w:eastAsia="Times New Roman" w:hAnsi="Times New Roman" w:cs="Times New Roman"/>
          <w:spacing w:val="-3"/>
          <w:sz w:val="24"/>
          <w:szCs w:val="24"/>
        </w:rPr>
        <w:t xml:space="preserve"> </w:t>
      </w:r>
      <w:r w:rsidR="006938EC">
        <w:rPr>
          <w:rFonts w:ascii="Times New Roman" w:eastAsia="Times New Roman" w:hAnsi="Times New Roman" w:cs="Times New Roman"/>
          <w:spacing w:val="-3"/>
          <w:sz w:val="24"/>
          <w:szCs w:val="24"/>
        </w:rPr>
        <w:t>Jan1 2025</w:t>
      </w:r>
      <w:r w:rsidR="00244138" w:rsidRPr="00D34B5B">
        <w:rPr>
          <w:rFonts w:ascii="Times New Roman" w:eastAsia="Times New Roman" w:hAnsi="Times New Roman" w:cs="Times New Roman"/>
          <w:spacing w:val="-2"/>
          <w:sz w:val="24"/>
          <w:szCs w:val="24"/>
        </w:rPr>
        <w:t xml:space="preserve"> </w:t>
      </w:r>
      <w:r w:rsidR="00244138" w:rsidRPr="00D34B5B">
        <w:rPr>
          <w:rFonts w:ascii="Times New Roman" w:eastAsia="Times New Roman" w:hAnsi="Times New Roman" w:cs="Times New Roman"/>
          <w:sz w:val="24"/>
          <w:szCs w:val="24"/>
        </w:rPr>
        <w:t>with</w:t>
      </w:r>
      <w:r w:rsidR="00244138" w:rsidRPr="00D34B5B">
        <w:rPr>
          <w:rFonts w:ascii="Times New Roman" w:eastAsia="Times New Roman" w:hAnsi="Times New Roman" w:cs="Times New Roman"/>
          <w:spacing w:val="-1"/>
          <w:sz w:val="24"/>
          <w:szCs w:val="24"/>
        </w:rPr>
        <w:t xml:space="preserve"> </w:t>
      </w:r>
      <w:r w:rsidR="00244138" w:rsidRPr="00D34B5B">
        <w:rPr>
          <w:rFonts w:ascii="Times New Roman" w:eastAsia="Times New Roman" w:hAnsi="Times New Roman" w:cs="Times New Roman"/>
          <w:b/>
          <w:bCs/>
          <w:sz w:val="24"/>
          <w:szCs w:val="24"/>
        </w:rPr>
        <w:t>H</w:t>
      </w:r>
      <w:r w:rsidR="00244138" w:rsidRPr="00D34B5B">
        <w:rPr>
          <w:rFonts w:ascii="Times New Roman" w:eastAsia="Times New Roman" w:hAnsi="Times New Roman" w:cs="Times New Roman"/>
          <w:b/>
          <w:bCs/>
          <w:spacing w:val="-3"/>
          <w:sz w:val="24"/>
          <w:szCs w:val="24"/>
        </w:rPr>
        <w:t xml:space="preserve"> </w:t>
      </w:r>
      <w:r w:rsidR="00244138" w:rsidRPr="00D34B5B">
        <w:rPr>
          <w:rFonts w:ascii="Times New Roman" w:eastAsia="Times New Roman" w:hAnsi="Times New Roman" w:cs="Times New Roman"/>
          <w:b/>
          <w:bCs/>
          <w:sz w:val="24"/>
          <w:szCs w:val="24"/>
        </w:rPr>
        <w:t>index</w:t>
      </w:r>
      <w:r w:rsidR="00244138" w:rsidRPr="00D34B5B">
        <w:rPr>
          <w:rFonts w:ascii="Times New Roman" w:eastAsia="Times New Roman" w:hAnsi="Times New Roman" w:cs="Times New Roman"/>
          <w:b/>
          <w:bCs/>
          <w:spacing w:val="-2"/>
          <w:sz w:val="24"/>
          <w:szCs w:val="24"/>
        </w:rPr>
        <w:t xml:space="preserve"> </w:t>
      </w:r>
      <w:r w:rsidR="00244138" w:rsidRPr="00D34B5B">
        <w:rPr>
          <w:rFonts w:ascii="Times New Roman" w:eastAsia="Times New Roman" w:hAnsi="Times New Roman" w:cs="Times New Roman"/>
          <w:b/>
          <w:bCs/>
          <w:sz w:val="24"/>
          <w:szCs w:val="24"/>
        </w:rPr>
        <w:t>of</w:t>
      </w:r>
      <w:r w:rsidR="00244138" w:rsidRPr="00D34B5B">
        <w:rPr>
          <w:rFonts w:ascii="Times New Roman" w:eastAsia="Times New Roman" w:hAnsi="Times New Roman" w:cs="Times New Roman"/>
          <w:b/>
          <w:bCs/>
          <w:spacing w:val="-2"/>
          <w:sz w:val="24"/>
          <w:szCs w:val="24"/>
        </w:rPr>
        <w:t xml:space="preserve"> </w:t>
      </w:r>
      <w:r w:rsidR="0051722E">
        <w:rPr>
          <w:rFonts w:ascii="Times New Roman" w:eastAsia="Times New Roman" w:hAnsi="Times New Roman" w:cs="Times New Roman"/>
          <w:b/>
          <w:bCs/>
          <w:spacing w:val="-2"/>
          <w:sz w:val="24"/>
          <w:szCs w:val="24"/>
        </w:rPr>
        <w:t>10</w:t>
      </w:r>
      <w:r w:rsidR="00996223">
        <w:rPr>
          <w:rFonts w:ascii="Times New Roman" w:eastAsia="Times New Roman" w:hAnsi="Times New Roman" w:cs="Times New Roman"/>
          <w:b/>
          <w:bCs/>
          <w:spacing w:val="-2"/>
          <w:sz w:val="24"/>
          <w:szCs w:val="24"/>
        </w:rPr>
        <w:t>3</w:t>
      </w:r>
      <w:r w:rsidR="00244138" w:rsidRPr="00D34B5B">
        <w:rPr>
          <w:rFonts w:ascii="Times New Roman" w:eastAsia="Times New Roman" w:hAnsi="Times New Roman" w:cs="Times New Roman"/>
          <w:b/>
          <w:bCs/>
          <w:spacing w:val="-2"/>
          <w:sz w:val="24"/>
          <w:szCs w:val="24"/>
        </w:rPr>
        <w:t xml:space="preserve"> </w:t>
      </w:r>
      <w:r w:rsidR="00244138" w:rsidRPr="00D34B5B">
        <w:rPr>
          <w:rFonts w:ascii="Times New Roman" w:eastAsia="Times New Roman" w:hAnsi="Times New Roman" w:cs="Times New Roman"/>
          <w:sz w:val="24"/>
          <w:szCs w:val="24"/>
        </w:rPr>
        <w:t>(</w:t>
      </w:r>
      <w:r w:rsidR="0051722E">
        <w:rPr>
          <w:rFonts w:ascii="Times New Roman" w:eastAsia="Times New Roman" w:hAnsi="Times New Roman" w:cs="Times New Roman"/>
          <w:sz w:val="24"/>
          <w:szCs w:val="24"/>
        </w:rPr>
        <w:t>10</w:t>
      </w:r>
      <w:r w:rsidR="00996223">
        <w:rPr>
          <w:rFonts w:ascii="Times New Roman" w:eastAsia="Times New Roman" w:hAnsi="Times New Roman" w:cs="Times New Roman"/>
          <w:sz w:val="24"/>
          <w:szCs w:val="24"/>
        </w:rPr>
        <w:t>3</w:t>
      </w:r>
      <w:r w:rsidR="00244138" w:rsidRPr="00D34B5B">
        <w:rPr>
          <w:rFonts w:ascii="Times New Roman" w:eastAsia="Times New Roman" w:hAnsi="Times New Roman" w:cs="Times New Roman"/>
          <w:sz w:val="24"/>
          <w:szCs w:val="24"/>
        </w:rPr>
        <w:t xml:space="preserve"> works</w:t>
      </w:r>
      <w:r w:rsidR="00244138" w:rsidRPr="00D34B5B">
        <w:rPr>
          <w:rFonts w:ascii="Times New Roman" w:eastAsia="Times New Roman" w:hAnsi="Times New Roman" w:cs="Times New Roman"/>
          <w:spacing w:val="-1"/>
          <w:sz w:val="24"/>
          <w:szCs w:val="24"/>
        </w:rPr>
        <w:t xml:space="preserve"> </w:t>
      </w:r>
      <w:r w:rsidR="00244138" w:rsidRPr="00D34B5B">
        <w:rPr>
          <w:rFonts w:ascii="Times New Roman" w:eastAsia="Times New Roman" w:hAnsi="Times New Roman" w:cs="Times New Roman"/>
          <w:sz w:val="24"/>
          <w:szCs w:val="24"/>
        </w:rPr>
        <w:t>w</w:t>
      </w:r>
      <w:r w:rsidR="00244138" w:rsidRPr="00D34B5B">
        <w:rPr>
          <w:rFonts w:ascii="Times New Roman" w:eastAsia="Times New Roman" w:hAnsi="Times New Roman" w:cs="Times New Roman"/>
          <w:spacing w:val="1"/>
          <w:sz w:val="24"/>
          <w:szCs w:val="24"/>
        </w:rPr>
        <w:t>it</w:t>
      </w:r>
      <w:r w:rsidR="00244138" w:rsidRPr="00D34B5B">
        <w:rPr>
          <w:rFonts w:ascii="Times New Roman" w:eastAsia="Times New Roman" w:hAnsi="Times New Roman" w:cs="Times New Roman"/>
          <w:sz w:val="24"/>
          <w:szCs w:val="24"/>
        </w:rPr>
        <w:t xml:space="preserve">h at </w:t>
      </w:r>
      <w:r w:rsidR="00244138" w:rsidRPr="00D34B5B">
        <w:rPr>
          <w:rFonts w:ascii="Times New Roman" w:eastAsia="Times New Roman" w:hAnsi="Times New Roman" w:cs="Times New Roman"/>
          <w:spacing w:val="1"/>
          <w:sz w:val="24"/>
          <w:szCs w:val="24"/>
        </w:rPr>
        <w:t>l</w:t>
      </w:r>
      <w:r w:rsidR="00244138" w:rsidRPr="00D34B5B">
        <w:rPr>
          <w:rFonts w:ascii="Times New Roman" w:eastAsia="Times New Roman" w:hAnsi="Times New Roman" w:cs="Times New Roman"/>
          <w:sz w:val="24"/>
          <w:szCs w:val="24"/>
        </w:rPr>
        <w:t>e</w:t>
      </w:r>
      <w:r w:rsidR="00244138" w:rsidRPr="00D34B5B">
        <w:rPr>
          <w:rFonts w:ascii="Times New Roman" w:eastAsia="Times New Roman" w:hAnsi="Times New Roman" w:cs="Times New Roman"/>
          <w:spacing w:val="-1"/>
          <w:sz w:val="24"/>
          <w:szCs w:val="24"/>
        </w:rPr>
        <w:t>a</w:t>
      </w:r>
      <w:r w:rsidR="00244138" w:rsidRPr="00D34B5B">
        <w:rPr>
          <w:rFonts w:ascii="Times New Roman" w:eastAsia="Times New Roman" w:hAnsi="Times New Roman" w:cs="Times New Roman"/>
          <w:sz w:val="24"/>
          <w:szCs w:val="24"/>
        </w:rPr>
        <w:t>st</w:t>
      </w:r>
      <w:r w:rsidR="00244138" w:rsidRPr="00D34B5B">
        <w:rPr>
          <w:rFonts w:ascii="Times New Roman" w:eastAsia="Times New Roman" w:hAnsi="Times New Roman" w:cs="Times New Roman"/>
          <w:spacing w:val="1"/>
          <w:sz w:val="24"/>
          <w:szCs w:val="24"/>
        </w:rPr>
        <w:t xml:space="preserve"> </w:t>
      </w:r>
      <w:r w:rsidR="0051722E">
        <w:rPr>
          <w:rFonts w:ascii="Times New Roman" w:eastAsia="Times New Roman" w:hAnsi="Times New Roman" w:cs="Times New Roman"/>
          <w:spacing w:val="1"/>
          <w:sz w:val="24"/>
          <w:szCs w:val="24"/>
        </w:rPr>
        <w:t>10</w:t>
      </w:r>
      <w:r w:rsidR="00996223">
        <w:rPr>
          <w:rFonts w:ascii="Times New Roman" w:eastAsia="Times New Roman" w:hAnsi="Times New Roman" w:cs="Times New Roman"/>
          <w:spacing w:val="1"/>
          <w:sz w:val="24"/>
          <w:szCs w:val="24"/>
        </w:rPr>
        <w:t>3</w:t>
      </w:r>
      <w:r w:rsidR="00244138" w:rsidRPr="00D34B5B">
        <w:rPr>
          <w:rFonts w:ascii="Times New Roman" w:eastAsia="Times New Roman" w:hAnsi="Times New Roman" w:cs="Times New Roman"/>
          <w:sz w:val="24"/>
          <w:szCs w:val="24"/>
        </w:rPr>
        <w:t xml:space="preserve"> </w:t>
      </w:r>
      <w:r w:rsidR="00244138" w:rsidRPr="00D34B5B">
        <w:rPr>
          <w:rFonts w:ascii="Times New Roman" w:eastAsia="Times New Roman" w:hAnsi="Times New Roman" w:cs="Times New Roman"/>
          <w:spacing w:val="-1"/>
          <w:sz w:val="24"/>
          <w:szCs w:val="24"/>
        </w:rPr>
        <w:t>c</w:t>
      </w:r>
      <w:r w:rsidR="00244138" w:rsidRPr="00D34B5B">
        <w:rPr>
          <w:rFonts w:ascii="Times New Roman" w:eastAsia="Times New Roman" w:hAnsi="Times New Roman" w:cs="Times New Roman"/>
          <w:sz w:val="24"/>
          <w:szCs w:val="24"/>
        </w:rPr>
        <w:t>itat</w:t>
      </w:r>
      <w:r w:rsidR="00244138" w:rsidRPr="00D34B5B">
        <w:rPr>
          <w:rFonts w:ascii="Times New Roman" w:eastAsia="Times New Roman" w:hAnsi="Times New Roman" w:cs="Times New Roman"/>
          <w:spacing w:val="1"/>
          <w:sz w:val="24"/>
          <w:szCs w:val="24"/>
        </w:rPr>
        <w:t>i</w:t>
      </w:r>
      <w:r w:rsidR="00244138" w:rsidRPr="00D34B5B">
        <w:rPr>
          <w:rFonts w:ascii="Times New Roman" w:eastAsia="Times New Roman" w:hAnsi="Times New Roman" w:cs="Times New Roman"/>
          <w:sz w:val="24"/>
          <w:szCs w:val="24"/>
        </w:rPr>
        <w:t>o</w:t>
      </w:r>
      <w:r w:rsidR="00244138" w:rsidRPr="00D34B5B">
        <w:rPr>
          <w:rFonts w:ascii="Times New Roman" w:eastAsia="Times New Roman" w:hAnsi="Times New Roman" w:cs="Times New Roman"/>
          <w:spacing w:val="-1"/>
          <w:sz w:val="24"/>
          <w:szCs w:val="24"/>
        </w:rPr>
        <w:t>n</w:t>
      </w:r>
      <w:r w:rsidR="00244138" w:rsidRPr="00D34B5B">
        <w:rPr>
          <w:rFonts w:ascii="Times New Roman" w:eastAsia="Times New Roman" w:hAnsi="Times New Roman" w:cs="Times New Roman"/>
          <w:sz w:val="24"/>
          <w:szCs w:val="24"/>
        </w:rPr>
        <w:t>s ea</w:t>
      </w:r>
      <w:r w:rsidR="00244138" w:rsidRPr="00D34B5B">
        <w:rPr>
          <w:rFonts w:ascii="Times New Roman" w:eastAsia="Times New Roman" w:hAnsi="Times New Roman" w:cs="Times New Roman"/>
          <w:spacing w:val="1"/>
          <w:sz w:val="24"/>
          <w:szCs w:val="24"/>
        </w:rPr>
        <w:t>c</w:t>
      </w:r>
      <w:r w:rsidR="00244138" w:rsidRPr="00D34B5B">
        <w:rPr>
          <w:rFonts w:ascii="Times New Roman" w:eastAsia="Times New Roman" w:hAnsi="Times New Roman" w:cs="Times New Roman"/>
          <w:spacing w:val="-1"/>
          <w:sz w:val="24"/>
          <w:szCs w:val="24"/>
        </w:rPr>
        <w:t>h</w:t>
      </w:r>
      <w:r w:rsidR="00244138" w:rsidRPr="00D34B5B">
        <w:rPr>
          <w:rFonts w:ascii="Times New Roman" w:eastAsia="Times New Roman" w:hAnsi="Times New Roman" w:cs="Times New Roman"/>
          <w:sz w:val="24"/>
          <w:szCs w:val="24"/>
        </w:rPr>
        <w:t xml:space="preserve">), and </w:t>
      </w:r>
      <w:r w:rsidR="00244138" w:rsidRPr="00D34B5B">
        <w:rPr>
          <w:rFonts w:ascii="Times New Roman" w:eastAsia="Times New Roman" w:hAnsi="Times New Roman" w:cs="Times New Roman"/>
          <w:b/>
          <w:bCs/>
          <w:spacing w:val="1"/>
          <w:sz w:val="24"/>
          <w:szCs w:val="24"/>
        </w:rPr>
        <w:t>i</w:t>
      </w:r>
      <w:r w:rsidR="00244138" w:rsidRPr="00D34B5B">
        <w:rPr>
          <w:rFonts w:ascii="Times New Roman" w:eastAsia="Times New Roman" w:hAnsi="Times New Roman" w:cs="Times New Roman"/>
          <w:b/>
          <w:bCs/>
          <w:sz w:val="24"/>
          <w:szCs w:val="24"/>
        </w:rPr>
        <w:t>-10 i</w:t>
      </w:r>
      <w:r w:rsidR="00244138" w:rsidRPr="00D34B5B">
        <w:rPr>
          <w:rFonts w:ascii="Times New Roman" w:eastAsia="Times New Roman" w:hAnsi="Times New Roman" w:cs="Times New Roman"/>
          <w:b/>
          <w:bCs/>
          <w:spacing w:val="-1"/>
          <w:sz w:val="24"/>
          <w:szCs w:val="24"/>
        </w:rPr>
        <w:t>n</w:t>
      </w:r>
      <w:r w:rsidR="00244138" w:rsidRPr="00D34B5B">
        <w:rPr>
          <w:rFonts w:ascii="Times New Roman" w:eastAsia="Times New Roman" w:hAnsi="Times New Roman" w:cs="Times New Roman"/>
          <w:b/>
          <w:bCs/>
          <w:sz w:val="24"/>
          <w:szCs w:val="24"/>
        </w:rPr>
        <w:t xml:space="preserve">dex of </w:t>
      </w:r>
      <w:r w:rsidR="002A2F23">
        <w:rPr>
          <w:rFonts w:ascii="Times New Roman" w:eastAsia="Times New Roman" w:hAnsi="Times New Roman" w:cs="Times New Roman"/>
          <w:b/>
          <w:bCs/>
          <w:sz w:val="24"/>
          <w:szCs w:val="24"/>
        </w:rPr>
        <w:t>3</w:t>
      </w:r>
      <w:r w:rsidR="00447AE3">
        <w:rPr>
          <w:rFonts w:ascii="Times New Roman" w:eastAsia="Times New Roman" w:hAnsi="Times New Roman" w:cs="Times New Roman"/>
          <w:b/>
          <w:bCs/>
          <w:sz w:val="24"/>
          <w:szCs w:val="24"/>
        </w:rPr>
        <w:t>1</w:t>
      </w:r>
      <w:r w:rsidR="006938EC">
        <w:rPr>
          <w:rFonts w:ascii="Times New Roman" w:eastAsia="Times New Roman" w:hAnsi="Times New Roman" w:cs="Times New Roman"/>
          <w:b/>
          <w:bCs/>
          <w:sz w:val="24"/>
          <w:szCs w:val="24"/>
        </w:rPr>
        <w:t>8</w:t>
      </w:r>
      <w:r w:rsidR="00244138" w:rsidRPr="00D34B5B">
        <w:rPr>
          <w:rFonts w:ascii="Times New Roman" w:eastAsia="Times New Roman" w:hAnsi="Times New Roman" w:cs="Times New Roman"/>
          <w:sz w:val="24"/>
          <w:szCs w:val="24"/>
        </w:rPr>
        <w:t xml:space="preserve"> (wi</w:t>
      </w:r>
      <w:r w:rsidR="00244138" w:rsidRPr="00D34B5B">
        <w:rPr>
          <w:rFonts w:ascii="Times New Roman" w:eastAsia="Times New Roman" w:hAnsi="Times New Roman" w:cs="Times New Roman"/>
          <w:spacing w:val="1"/>
          <w:sz w:val="24"/>
          <w:szCs w:val="24"/>
        </w:rPr>
        <w:t>t</w:t>
      </w:r>
      <w:r w:rsidR="00244138" w:rsidRPr="00D34B5B">
        <w:rPr>
          <w:rFonts w:ascii="Times New Roman" w:eastAsia="Times New Roman" w:hAnsi="Times New Roman" w:cs="Times New Roman"/>
          <w:sz w:val="24"/>
          <w:szCs w:val="24"/>
        </w:rPr>
        <w:t>h at least 10 citations each)</w:t>
      </w:r>
      <w:r w:rsidR="00FE28FD">
        <w:rPr>
          <w:rFonts w:ascii="Times New Roman" w:eastAsia="Times New Roman" w:hAnsi="Times New Roman" w:cs="Times New Roman"/>
          <w:sz w:val="24"/>
          <w:szCs w:val="24"/>
        </w:rPr>
        <w:t xml:space="preserve">; </w:t>
      </w:r>
      <w:r w:rsidR="00FE28FD" w:rsidRPr="00647995">
        <w:rPr>
          <w:rFonts w:ascii="Times New Roman" w:eastAsia="Times New Roman" w:hAnsi="Times New Roman" w:cs="Times New Roman"/>
          <w:b/>
          <w:bCs/>
          <w:sz w:val="24"/>
          <w:szCs w:val="24"/>
        </w:rPr>
        <w:t xml:space="preserve">currently number 3 in Agricultural Economics, 1 in Food Economics, </w:t>
      </w:r>
      <w:r w:rsidR="000A0E6A">
        <w:rPr>
          <w:rFonts w:ascii="Times New Roman" w:eastAsia="Times New Roman" w:hAnsi="Times New Roman" w:cs="Times New Roman"/>
          <w:b/>
          <w:bCs/>
          <w:sz w:val="24"/>
          <w:szCs w:val="24"/>
        </w:rPr>
        <w:t>2</w:t>
      </w:r>
      <w:r w:rsidR="00FE28FD" w:rsidRPr="00647995">
        <w:rPr>
          <w:rFonts w:ascii="Times New Roman" w:eastAsia="Times New Roman" w:hAnsi="Times New Roman" w:cs="Times New Roman"/>
          <w:b/>
          <w:bCs/>
          <w:sz w:val="24"/>
          <w:szCs w:val="24"/>
        </w:rPr>
        <w:t xml:space="preserve"> in Food Policy, 1 in value chains, </w:t>
      </w:r>
      <w:r w:rsidR="00082285">
        <w:rPr>
          <w:rFonts w:ascii="Times New Roman" w:eastAsia="Times New Roman" w:hAnsi="Times New Roman" w:cs="Times New Roman"/>
          <w:b/>
          <w:bCs/>
          <w:sz w:val="24"/>
          <w:szCs w:val="24"/>
        </w:rPr>
        <w:t>4 i</w:t>
      </w:r>
      <w:r w:rsidR="00FE28FD" w:rsidRPr="00647995">
        <w:rPr>
          <w:rFonts w:ascii="Times New Roman" w:eastAsia="Times New Roman" w:hAnsi="Times New Roman" w:cs="Times New Roman"/>
          <w:b/>
          <w:bCs/>
          <w:sz w:val="24"/>
          <w:szCs w:val="24"/>
        </w:rPr>
        <w:t xml:space="preserve">n </w:t>
      </w:r>
      <w:r w:rsidR="00082285">
        <w:rPr>
          <w:rFonts w:ascii="Times New Roman" w:eastAsia="Times New Roman" w:hAnsi="Times New Roman" w:cs="Times New Roman"/>
          <w:b/>
          <w:bCs/>
          <w:sz w:val="24"/>
          <w:szCs w:val="24"/>
        </w:rPr>
        <w:t>Food Systems</w:t>
      </w:r>
      <w:r w:rsidR="00FE28FD" w:rsidRPr="00647995">
        <w:rPr>
          <w:rFonts w:ascii="Times New Roman" w:eastAsia="Times New Roman" w:hAnsi="Times New Roman" w:cs="Times New Roman"/>
          <w:b/>
          <w:bCs/>
          <w:sz w:val="24"/>
          <w:szCs w:val="24"/>
        </w:rPr>
        <w:t xml:space="preserve"> in Google Scholar.</w:t>
      </w:r>
    </w:p>
    <w:p w14:paraId="7472E0EB" w14:textId="0D238549" w:rsidR="00244138" w:rsidRPr="00D34B5B" w:rsidRDefault="00244138" w:rsidP="00CF5319">
      <w:pPr>
        <w:pStyle w:val="ListParagraph"/>
        <w:numPr>
          <w:ilvl w:val="0"/>
          <w:numId w:val="7"/>
        </w:numPr>
        <w:tabs>
          <w:tab w:val="left" w:pos="760"/>
        </w:tabs>
        <w:spacing w:after="0" w:line="240" w:lineRule="auto"/>
        <w:ind w:right="160"/>
        <w:rPr>
          <w:rFonts w:ascii="Times New Roman" w:eastAsia="Times New Roman" w:hAnsi="Times New Roman" w:cs="Times New Roman"/>
          <w:position w:val="-1"/>
          <w:sz w:val="24"/>
          <w:szCs w:val="24"/>
        </w:rPr>
      </w:pPr>
      <w:r w:rsidRPr="00D34B5B">
        <w:rPr>
          <w:rFonts w:ascii="Times New Roman" w:eastAsia="Times New Roman" w:hAnsi="Times New Roman" w:cs="Times New Roman"/>
          <w:b/>
          <w:bCs/>
          <w:position w:val="-1"/>
          <w:sz w:val="24"/>
          <w:szCs w:val="24"/>
        </w:rPr>
        <w:t>IDEAS/REPEC: ranked top 1.</w:t>
      </w:r>
      <w:r w:rsidR="00721875">
        <w:rPr>
          <w:rFonts w:ascii="Times New Roman" w:eastAsia="Times New Roman" w:hAnsi="Times New Roman" w:cs="Times New Roman"/>
          <w:b/>
          <w:bCs/>
          <w:position w:val="-1"/>
          <w:sz w:val="24"/>
          <w:szCs w:val="24"/>
        </w:rPr>
        <w:t>7</w:t>
      </w:r>
      <w:r w:rsidRPr="00D34B5B">
        <w:rPr>
          <w:rFonts w:ascii="Times New Roman" w:eastAsia="Times New Roman" w:hAnsi="Times New Roman" w:cs="Times New Roman"/>
          <w:b/>
          <w:bCs/>
          <w:position w:val="-1"/>
          <w:sz w:val="24"/>
          <w:szCs w:val="24"/>
        </w:rPr>
        <w:t>% of economists in the world</w:t>
      </w:r>
      <w:r w:rsidRPr="00D34B5B">
        <w:rPr>
          <w:rFonts w:ascii="Times New Roman" w:eastAsia="Times New Roman" w:hAnsi="Times New Roman" w:cs="Times New Roman"/>
          <w:position w:val="-1"/>
          <w:sz w:val="24"/>
          <w:szCs w:val="24"/>
        </w:rPr>
        <w:t xml:space="preserve"> (#</w:t>
      </w:r>
      <w:r w:rsidR="00B7250B" w:rsidRPr="00D34B5B">
        <w:rPr>
          <w:rFonts w:ascii="Times New Roman" w:eastAsia="Times New Roman" w:hAnsi="Times New Roman" w:cs="Times New Roman"/>
          <w:position w:val="-1"/>
          <w:sz w:val="24"/>
          <w:szCs w:val="24"/>
        </w:rPr>
        <w:t>1</w:t>
      </w:r>
      <w:r w:rsidR="00721875">
        <w:rPr>
          <w:rFonts w:ascii="Times New Roman" w:eastAsia="Times New Roman" w:hAnsi="Times New Roman" w:cs="Times New Roman"/>
          <w:position w:val="-1"/>
          <w:sz w:val="24"/>
          <w:szCs w:val="24"/>
        </w:rPr>
        <w:t>176</w:t>
      </w:r>
      <w:r w:rsidRPr="00D34B5B">
        <w:rPr>
          <w:rFonts w:ascii="Times New Roman" w:eastAsia="Times New Roman" w:hAnsi="Times New Roman" w:cs="Times New Roman"/>
          <w:position w:val="-1"/>
          <w:sz w:val="24"/>
          <w:szCs w:val="24"/>
        </w:rPr>
        <w:t xml:space="preserve"> of 6</w:t>
      </w:r>
      <w:r w:rsidR="00721875">
        <w:rPr>
          <w:rFonts w:ascii="Times New Roman" w:eastAsia="Times New Roman" w:hAnsi="Times New Roman" w:cs="Times New Roman"/>
          <w:position w:val="-1"/>
          <w:sz w:val="24"/>
          <w:szCs w:val="24"/>
        </w:rPr>
        <w:t>9</w:t>
      </w:r>
      <w:r w:rsidR="00431620">
        <w:rPr>
          <w:rFonts w:ascii="Times New Roman" w:eastAsia="Times New Roman" w:hAnsi="Times New Roman" w:cs="Times New Roman"/>
          <w:position w:val="-1"/>
          <w:sz w:val="24"/>
          <w:szCs w:val="24"/>
        </w:rPr>
        <w:t>,</w:t>
      </w:r>
      <w:r w:rsidR="00721875">
        <w:rPr>
          <w:rFonts w:ascii="Times New Roman" w:eastAsia="Times New Roman" w:hAnsi="Times New Roman" w:cs="Times New Roman"/>
          <w:position w:val="-1"/>
          <w:sz w:val="24"/>
          <w:szCs w:val="24"/>
        </w:rPr>
        <w:t>145</w:t>
      </w:r>
      <w:r w:rsidRPr="00D34B5B">
        <w:rPr>
          <w:rFonts w:ascii="Times New Roman" w:eastAsia="Times New Roman" w:hAnsi="Times New Roman" w:cs="Times New Roman"/>
          <w:position w:val="-1"/>
          <w:sz w:val="24"/>
          <w:szCs w:val="24"/>
        </w:rPr>
        <w:t xml:space="preserve"> economists registered globally), </w:t>
      </w:r>
      <w:r w:rsidR="00721875">
        <w:rPr>
          <w:rFonts w:ascii="Times New Roman" w:eastAsia="Times New Roman" w:hAnsi="Times New Roman" w:cs="Times New Roman"/>
          <w:position w:val="-1"/>
          <w:sz w:val="24"/>
          <w:szCs w:val="24"/>
        </w:rPr>
        <w:t>9</w:t>
      </w:r>
      <w:r w:rsidR="00431620">
        <w:rPr>
          <w:rFonts w:ascii="Times New Roman" w:eastAsia="Times New Roman" w:hAnsi="Times New Roman" w:cs="Times New Roman"/>
          <w:position w:val="-1"/>
          <w:sz w:val="24"/>
          <w:szCs w:val="24"/>
        </w:rPr>
        <w:t>/2024</w:t>
      </w:r>
      <w:r w:rsidR="006655CF" w:rsidRPr="00D34B5B">
        <w:rPr>
          <w:rFonts w:ascii="Times New Roman" w:eastAsia="Times New Roman" w:hAnsi="Times New Roman" w:cs="Times New Roman"/>
          <w:position w:val="-1"/>
          <w:sz w:val="24"/>
          <w:szCs w:val="24"/>
        </w:rPr>
        <w:t>;</w:t>
      </w:r>
      <w:r w:rsidRPr="00D34B5B">
        <w:rPr>
          <w:rFonts w:ascii="Times New Roman" w:eastAsia="Times New Roman" w:hAnsi="Times New Roman" w:cs="Times New Roman"/>
          <w:position w:val="-1"/>
          <w:sz w:val="24"/>
          <w:szCs w:val="24"/>
        </w:rPr>
        <w:t xml:space="preserve">  </w:t>
      </w:r>
      <w:hyperlink r:id="rId12" w:history="1">
        <w:r w:rsidRPr="00D34B5B">
          <w:rPr>
            <w:rStyle w:val="Hyperlink"/>
            <w:rFonts w:ascii="Times New Roman" w:eastAsia="Times New Roman" w:hAnsi="Times New Roman" w:cs="Times New Roman"/>
            <w:position w:val="-1"/>
            <w:sz w:val="24"/>
            <w:szCs w:val="24"/>
            <w:u w:val="none"/>
          </w:rPr>
          <w:t>https://ideas.repec.org/top/top.person.all.html</w:t>
        </w:r>
      </w:hyperlink>
      <w:r w:rsidRPr="00D34B5B">
        <w:rPr>
          <w:rFonts w:ascii="Times New Roman" w:eastAsia="Times New Roman" w:hAnsi="Times New Roman" w:cs="Times New Roman"/>
          <w:position w:val="-1"/>
          <w:sz w:val="24"/>
          <w:szCs w:val="24"/>
        </w:rPr>
        <w:t xml:space="preserve"> </w:t>
      </w:r>
    </w:p>
    <w:p w14:paraId="415813BE" w14:textId="567E8B3B" w:rsidR="00244138" w:rsidRPr="00D34B5B" w:rsidRDefault="00244138" w:rsidP="00CF5319">
      <w:pPr>
        <w:pStyle w:val="ListParagraph"/>
        <w:numPr>
          <w:ilvl w:val="0"/>
          <w:numId w:val="7"/>
        </w:numPr>
        <w:tabs>
          <w:tab w:val="left" w:pos="760"/>
        </w:tabs>
        <w:spacing w:after="0" w:line="240" w:lineRule="auto"/>
        <w:ind w:right="160"/>
        <w:rPr>
          <w:rFonts w:ascii="Times New Roman" w:eastAsia="Times New Roman" w:hAnsi="Times New Roman" w:cs="Times New Roman"/>
          <w:bCs/>
          <w:position w:val="-1"/>
          <w:sz w:val="24"/>
          <w:szCs w:val="24"/>
        </w:rPr>
      </w:pPr>
      <w:r w:rsidRPr="00D34B5B">
        <w:rPr>
          <w:rFonts w:ascii="Times New Roman" w:eastAsia="Times New Roman" w:hAnsi="Times New Roman" w:cs="Times New Roman"/>
          <w:bCs/>
          <w:position w:val="-1"/>
          <w:sz w:val="24"/>
          <w:szCs w:val="24"/>
        </w:rPr>
        <w:t xml:space="preserve">Ranked among top Ag Economists with </w:t>
      </w:r>
      <w:r w:rsidR="0002178F" w:rsidRPr="00D34B5B">
        <w:rPr>
          <w:rFonts w:ascii="Times New Roman" w:eastAsia="Times New Roman" w:hAnsi="Times New Roman" w:cs="Times New Roman"/>
          <w:bCs/>
          <w:position w:val="-1"/>
          <w:sz w:val="24"/>
          <w:szCs w:val="24"/>
        </w:rPr>
        <w:t>8062</w:t>
      </w:r>
      <w:r w:rsidRPr="00D34B5B">
        <w:rPr>
          <w:rFonts w:ascii="Times New Roman" w:eastAsia="Times New Roman" w:hAnsi="Times New Roman" w:cs="Times New Roman"/>
          <w:bCs/>
          <w:position w:val="-1"/>
          <w:sz w:val="24"/>
          <w:szCs w:val="24"/>
        </w:rPr>
        <w:t xml:space="preserve"> citations </w:t>
      </w:r>
      <w:r w:rsidR="0002178F" w:rsidRPr="00D34B5B">
        <w:rPr>
          <w:rFonts w:ascii="Times New Roman" w:eastAsia="Times New Roman" w:hAnsi="Times New Roman" w:cs="Times New Roman"/>
          <w:bCs/>
          <w:position w:val="-1"/>
          <w:sz w:val="24"/>
          <w:szCs w:val="24"/>
        </w:rPr>
        <w:t xml:space="preserve">Jan26 2022 </w:t>
      </w:r>
      <w:r w:rsidRPr="00D34B5B">
        <w:rPr>
          <w:rFonts w:ascii="Times New Roman" w:eastAsia="Times New Roman" w:hAnsi="Times New Roman" w:cs="Times New Roman"/>
          <w:bCs/>
          <w:position w:val="-1"/>
          <w:sz w:val="24"/>
          <w:szCs w:val="24"/>
        </w:rPr>
        <w:t>in ISI Web of Science</w:t>
      </w:r>
    </w:p>
    <w:p w14:paraId="3D9898C8" w14:textId="2236C01D" w:rsidR="00A247B3" w:rsidRPr="00D34B5B" w:rsidRDefault="00A247B3" w:rsidP="00CF5319">
      <w:pPr>
        <w:pStyle w:val="ListParagraph"/>
        <w:numPr>
          <w:ilvl w:val="0"/>
          <w:numId w:val="7"/>
        </w:numPr>
        <w:tabs>
          <w:tab w:val="left" w:pos="760"/>
        </w:tabs>
        <w:spacing w:after="0" w:line="240" w:lineRule="auto"/>
        <w:ind w:right="160"/>
        <w:rPr>
          <w:rFonts w:ascii="Times New Roman" w:eastAsia="Times New Roman" w:hAnsi="Times New Roman" w:cs="Times New Roman"/>
          <w:bCs/>
          <w:position w:val="-1"/>
          <w:sz w:val="24"/>
          <w:szCs w:val="24"/>
        </w:rPr>
      </w:pPr>
      <w:r w:rsidRPr="00D34B5B">
        <w:rPr>
          <w:rFonts w:ascii="Times New Roman" w:eastAsia="Times New Roman" w:hAnsi="Times New Roman" w:cs="Times New Roman"/>
          <w:bCs/>
          <w:position w:val="-1"/>
          <w:sz w:val="24"/>
          <w:szCs w:val="24"/>
        </w:rPr>
        <w:t>In 2019, awarded AAEA’s Publication of Enduring Quality Award – Honorable Mention for “Rise of Supermarkets in Africa, Asia, and Latin America” (AJAE 2003).</w:t>
      </w:r>
    </w:p>
    <w:p w14:paraId="222A0F38" w14:textId="15CFB155" w:rsidR="000605D0" w:rsidRPr="00D34B5B" w:rsidRDefault="000605D0" w:rsidP="00CF5319">
      <w:pPr>
        <w:pStyle w:val="ListParagraph"/>
        <w:numPr>
          <w:ilvl w:val="0"/>
          <w:numId w:val="7"/>
        </w:numPr>
        <w:tabs>
          <w:tab w:val="left" w:pos="760"/>
        </w:tabs>
        <w:spacing w:after="0" w:line="240" w:lineRule="auto"/>
        <w:ind w:right="160"/>
        <w:rPr>
          <w:rFonts w:ascii="Times New Roman" w:eastAsia="Times New Roman" w:hAnsi="Times New Roman" w:cs="Times New Roman"/>
          <w:bCs/>
          <w:position w:val="-1"/>
          <w:sz w:val="24"/>
          <w:szCs w:val="24"/>
        </w:rPr>
      </w:pPr>
      <w:r w:rsidRPr="00D34B5B">
        <w:rPr>
          <w:rFonts w:ascii="Times New Roman" w:eastAsia="Times New Roman" w:hAnsi="Times New Roman" w:cs="Times New Roman"/>
          <w:bCs/>
          <w:position w:val="-1"/>
          <w:sz w:val="24"/>
          <w:szCs w:val="24"/>
        </w:rPr>
        <w:t>Listed in Fourth Edit</w:t>
      </w:r>
      <w:r w:rsidRPr="00D34B5B">
        <w:rPr>
          <w:rFonts w:ascii="Times New Roman" w:eastAsia="Times New Roman" w:hAnsi="Times New Roman" w:cs="Times New Roman"/>
          <w:bCs/>
          <w:spacing w:val="1"/>
          <w:position w:val="-1"/>
          <w:sz w:val="24"/>
          <w:szCs w:val="24"/>
        </w:rPr>
        <w:t>i</w:t>
      </w:r>
      <w:r w:rsidRPr="00D34B5B">
        <w:rPr>
          <w:rFonts w:ascii="Times New Roman" w:eastAsia="Times New Roman" w:hAnsi="Times New Roman" w:cs="Times New Roman"/>
          <w:bCs/>
          <w:position w:val="-1"/>
          <w:sz w:val="24"/>
          <w:szCs w:val="24"/>
        </w:rPr>
        <w:t>on (2</w:t>
      </w:r>
      <w:r w:rsidRPr="00D34B5B">
        <w:rPr>
          <w:rFonts w:ascii="Times New Roman" w:eastAsia="Times New Roman" w:hAnsi="Times New Roman" w:cs="Times New Roman"/>
          <w:bCs/>
          <w:spacing w:val="-1"/>
          <w:position w:val="-1"/>
          <w:sz w:val="24"/>
          <w:szCs w:val="24"/>
        </w:rPr>
        <w:t>0</w:t>
      </w:r>
      <w:r w:rsidRPr="00D34B5B">
        <w:rPr>
          <w:rFonts w:ascii="Times New Roman" w:eastAsia="Times New Roman" w:hAnsi="Times New Roman" w:cs="Times New Roman"/>
          <w:bCs/>
          <w:position w:val="-1"/>
          <w:sz w:val="24"/>
          <w:szCs w:val="24"/>
        </w:rPr>
        <w:t>03)</w:t>
      </w:r>
      <w:r w:rsidRPr="00D34B5B">
        <w:rPr>
          <w:rFonts w:ascii="Times New Roman" w:eastAsia="Times New Roman" w:hAnsi="Times New Roman" w:cs="Times New Roman"/>
          <w:bCs/>
          <w:spacing w:val="1"/>
          <w:position w:val="-1"/>
          <w:sz w:val="24"/>
          <w:szCs w:val="24"/>
        </w:rPr>
        <w:t xml:space="preserve"> </w:t>
      </w:r>
      <w:r w:rsidRPr="00D34B5B">
        <w:rPr>
          <w:rFonts w:ascii="Times New Roman" w:eastAsia="Times New Roman" w:hAnsi="Times New Roman" w:cs="Times New Roman"/>
          <w:bCs/>
          <w:position w:val="-1"/>
          <w:sz w:val="24"/>
          <w:szCs w:val="24"/>
        </w:rPr>
        <w:t>Who’s W</w:t>
      </w:r>
      <w:r w:rsidRPr="00D34B5B">
        <w:rPr>
          <w:rFonts w:ascii="Times New Roman" w:eastAsia="Times New Roman" w:hAnsi="Times New Roman" w:cs="Times New Roman"/>
          <w:bCs/>
          <w:spacing w:val="-1"/>
          <w:position w:val="-1"/>
          <w:sz w:val="24"/>
          <w:szCs w:val="24"/>
        </w:rPr>
        <w:t>h</w:t>
      </w:r>
      <w:r w:rsidRPr="00D34B5B">
        <w:rPr>
          <w:rFonts w:ascii="Times New Roman" w:eastAsia="Times New Roman" w:hAnsi="Times New Roman" w:cs="Times New Roman"/>
          <w:bCs/>
          <w:position w:val="-1"/>
          <w:sz w:val="24"/>
          <w:szCs w:val="24"/>
        </w:rPr>
        <w:t>o in Economic</w:t>
      </w:r>
      <w:r w:rsidRPr="00D34B5B">
        <w:rPr>
          <w:rFonts w:ascii="Times New Roman" w:eastAsia="Times New Roman" w:hAnsi="Times New Roman" w:cs="Times New Roman"/>
          <w:bCs/>
          <w:spacing w:val="1"/>
          <w:position w:val="-1"/>
          <w:sz w:val="24"/>
          <w:szCs w:val="24"/>
        </w:rPr>
        <w:t>s</w:t>
      </w:r>
      <w:r w:rsidRPr="00D34B5B">
        <w:rPr>
          <w:rFonts w:ascii="Times New Roman" w:eastAsia="Times New Roman" w:hAnsi="Times New Roman" w:cs="Times New Roman"/>
          <w:bCs/>
          <w:position w:val="-1"/>
          <w:sz w:val="24"/>
          <w:szCs w:val="24"/>
        </w:rPr>
        <w:t>, Su</w:t>
      </w:r>
      <w:r w:rsidRPr="00D34B5B">
        <w:rPr>
          <w:rFonts w:ascii="Times New Roman" w:eastAsia="Times New Roman" w:hAnsi="Times New Roman" w:cs="Times New Roman"/>
          <w:bCs/>
          <w:spacing w:val="-1"/>
          <w:position w:val="-1"/>
          <w:sz w:val="24"/>
          <w:szCs w:val="24"/>
        </w:rPr>
        <w:t>r</w:t>
      </w:r>
      <w:r w:rsidRPr="00D34B5B">
        <w:rPr>
          <w:rFonts w:ascii="Times New Roman" w:eastAsia="Times New Roman" w:hAnsi="Times New Roman" w:cs="Times New Roman"/>
          <w:bCs/>
          <w:position w:val="-1"/>
          <w:sz w:val="24"/>
          <w:szCs w:val="24"/>
        </w:rPr>
        <w:t>rey: Edward</w:t>
      </w:r>
      <w:r w:rsidRPr="00D34B5B">
        <w:rPr>
          <w:rFonts w:ascii="Times New Roman" w:eastAsia="Times New Roman" w:hAnsi="Times New Roman" w:cs="Times New Roman"/>
          <w:bCs/>
          <w:spacing w:val="-1"/>
          <w:position w:val="-1"/>
          <w:sz w:val="24"/>
          <w:szCs w:val="24"/>
        </w:rPr>
        <w:t xml:space="preserve"> </w:t>
      </w:r>
      <w:r w:rsidRPr="00D34B5B">
        <w:rPr>
          <w:rFonts w:ascii="Times New Roman" w:eastAsia="Times New Roman" w:hAnsi="Times New Roman" w:cs="Times New Roman"/>
          <w:bCs/>
          <w:position w:val="-1"/>
          <w:sz w:val="24"/>
          <w:szCs w:val="24"/>
        </w:rPr>
        <w:t>Elgar</w:t>
      </w:r>
      <w:r w:rsidRPr="00D34B5B">
        <w:rPr>
          <w:rFonts w:ascii="Times New Roman" w:eastAsia="Times New Roman" w:hAnsi="Times New Roman" w:cs="Times New Roman"/>
          <w:bCs/>
          <w:spacing w:val="-1"/>
          <w:position w:val="-1"/>
          <w:sz w:val="24"/>
          <w:szCs w:val="24"/>
        </w:rPr>
        <w:t xml:space="preserve"> </w:t>
      </w:r>
      <w:r w:rsidRPr="00D34B5B">
        <w:rPr>
          <w:rFonts w:ascii="Times New Roman" w:eastAsia="Times New Roman" w:hAnsi="Times New Roman" w:cs="Times New Roman"/>
          <w:bCs/>
          <w:position w:val="-1"/>
          <w:sz w:val="24"/>
          <w:szCs w:val="24"/>
        </w:rPr>
        <w:t>Ltd.</w:t>
      </w:r>
    </w:p>
    <w:p w14:paraId="695A138E" w14:textId="77777777" w:rsidR="00F650AA" w:rsidRPr="00ED5876" w:rsidRDefault="009F7653" w:rsidP="00CF5319">
      <w:pPr>
        <w:pStyle w:val="ListParagraph"/>
        <w:numPr>
          <w:ilvl w:val="0"/>
          <w:numId w:val="7"/>
        </w:numPr>
        <w:tabs>
          <w:tab w:val="left" w:pos="820"/>
        </w:tabs>
        <w:spacing w:before="23" w:after="0" w:line="240" w:lineRule="auto"/>
        <w:ind w:right="319"/>
        <w:rPr>
          <w:rFonts w:ascii="Times New Roman" w:eastAsia="Times New Roman" w:hAnsi="Times New Roman" w:cs="Times New Roman"/>
          <w:bCs/>
          <w:sz w:val="24"/>
          <w:szCs w:val="24"/>
        </w:rPr>
      </w:pPr>
      <w:r w:rsidRPr="00ED5876">
        <w:rPr>
          <w:rFonts w:ascii="Times New Roman" w:eastAsia="Times New Roman" w:hAnsi="Times New Roman" w:cs="Times New Roman"/>
          <w:bCs/>
          <w:sz w:val="24"/>
          <w:szCs w:val="24"/>
        </w:rPr>
        <w:lastRenderedPageBreak/>
        <w:t>World Econom</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c For</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z w:val="24"/>
          <w:szCs w:val="24"/>
        </w:rPr>
        <w:t xml:space="preserve">m </w:t>
      </w:r>
      <w:r w:rsidRPr="00ED5876">
        <w:rPr>
          <w:rFonts w:ascii="Times New Roman" w:eastAsia="Times New Roman" w:hAnsi="Times New Roman" w:cs="Times New Roman"/>
          <w:bCs/>
          <w:spacing w:val="1"/>
          <w:sz w:val="24"/>
          <w:szCs w:val="24"/>
        </w:rPr>
        <w:t>(</w:t>
      </w:r>
      <w:r w:rsidRPr="00ED5876">
        <w:rPr>
          <w:rFonts w:ascii="Times New Roman" w:eastAsia="Times New Roman" w:hAnsi="Times New Roman" w:cs="Times New Roman"/>
          <w:bCs/>
          <w:sz w:val="24"/>
          <w:szCs w:val="24"/>
        </w:rPr>
        <w:t>WE</w:t>
      </w:r>
      <w:r w:rsidRPr="00ED5876">
        <w:rPr>
          <w:rFonts w:ascii="Times New Roman" w:eastAsia="Times New Roman" w:hAnsi="Times New Roman" w:cs="Times New Roman"/>
          <w:bCs/>
          <w:spacing w:val="-1"/>
          <w:sz w:val="24"/>
          <w:szCs w:val="24"/>
        </w:rPr>
        <w:t>F</w:t>
      </w:r>
      <w:r w:rsidRPr="00ED5876">
        <w:rPr>
          <w:rFonts w:ascii="Times New Roman" w:eastAsia="Times New Roman" w:hAnsi="Times New Roman" w:cs="Times New Roman"/>
          <w:bCs/>
          <w:sz w:val="24"/>
          <w:szCs w:val="24"/>
        </w:rPr>
        <w:t xml:space="preserve">), </w:t>
      </w:r>
      <w:r w:rsidRPr="00ED5876">
        <w:rPr>
          <w:rFonts w:ascii="Times New Roman" w:eastAsia="Times New Roman" w:hAnsi="Times New Roman" w:cs="Times New Roman"/>
          <w:bCs/>
          <w:spacing w:val="-1"/>
          <w:sz w:val="24"/>
          <w:szCs w:val="24"/>
        </w:rPr>
        <w:t>D</w:t>
      </w:r>
      <w:r w:rsidRPr="00ED5876">
        <w:rPr>
          <w:rFonts w:ascii="Times New Roman" w:eastAsia="Times New Roman" w:hAnsi="Times New Roman" w:cs="Times New Roman"/>
          <w:bCs/>
          <w:sz w:val="24"/>
          <w:szCs w:val="24"/>
        </w:rPr>
        <w:t>avos: per</w:t>
      </w:r>
      <w:r w:rsidRPr="00ED5876">
        <w:rPr>
          <w:rFonts w:ascii="Times New Roman" w:eastAsia="Times New Roman" w:hAnsi="Times New Roman" w:cs="Times New Roman"/>
          <w:bCs/>
          <w:spacing w:val="-1"/>
          <w:sz w:val="24"/>
          <w:szCs w:val="24"/>
        </w:rPr>
        <w:t>s</w:t>
      </w:r>
      <w:r w:rsidRPr="00ED5876">
        <w:rPr>
          <w:rFonts w:ascii="Times New Roman" w:eastAsia="Times New Roman" w:hAnsi="Times New Roman" w:cs="Times New Roman"/>
          <w:bCs/>
          <w:sz w:val="24"/>
          <w:szCs w:val="24"/>
        </w:rPr>
        <w:t>ona</w:t>
      </w:r>
      <w:r w:rsidRPr="00ED5876">
        <w:rPr>
          <w:rFonts w:ascii="Times New Roman" w:eastAsia="Times New Roman" w:hAnsi="Times New Roman" w:cs="Times New Roman"/>
          <w:bCs/>
          <w:spacing w:val="1"/>
          <w:sz w:val="24"/>
          <w:szCs w:val="24"/>
        </w:rPr>
        <w:t>l</w:t>
      </w:r>
      <w:r w:rsidRPr="00ED5876">
        <w:rPr>
          <w:rFonts w:ascii="Times New Roman" w:eastAsia="Times New Roman" w:hAnsi="Times New Roman" w:cs="Times New Roman"/>
          <w:bCs/>
          <w:sz w:val="24"/>
          <w:szCs w:val="24"/>
        </w:rPr>
        <w:t>-invitation-only p</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z w:val="24"/>
          <w:szCs w:val="24"/>
        </w:rPr>
        <w:t>rt</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pacing w:val="-1"/>
          <w:sz w:val="24"/>
          <w:szCs w:val="24"/>
        </w:rPr>
        <w:t>c</w:t>
      </w:r>
      <w:r w:rsidRPr="00ED5876">
        <w:rPr>
          <w:rFonts w:ascii="Times New Roman" w:eastAsia="Times New Roman" w:hAnsi="Times New Roman" w:cs="Times New Roman"/>
          <w:bCs/>
          <w:sz w:val="24"/>
          <w:szCs w:val="24"/>
        </w:rPr>
        <w:t>ipan</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first agri</w:t>
      </w:r>
      <w:r w:rsidR="0050021B" w:rsidRPr="00ED5876">
        <w:rPr>
          <w:rFonts w:ascii="Times New Roman" w:eastAsia="Times New Roman" w:hAnsi="Times New Roman" w:cs="Times New Roman"/>
          <w:bCs/>
          <w:sz w:val="24"/>
          <w:szCs w:val="24"/>
        </w:rPr>
        <w:t>cultural</w:t>
      </w:r>
      <w:r w:rsidRPr="00ED5876">
        <w:rPr>
          <w:rFonts w:ascii="Times New Roman" w:eastAsia="Times New Roman" w:hAnsi="Times New Roman" w:cs="Times New Roman"/>
          <w:bCs/>
          <w:sz w:val="24"/>
          <w:szCs w:val="24"/>
        </w:rPr>
        <w:t xml:space="preserve"> e</w:t>
      </w:r>
      <w:r w:rsidRPr="00ED5876">
        <w:rPr>
          <w:rFonts w:ascii="Times New Roman" w:eastAsia="Times New Roman" w:hAnsi="Times New Roman" w:cs="Times New Roman"/>
          <w:bCs/>
          <w:spacing w:val="-2"/>
          <w:sz w:val="24"/>
          <w:szCs w:val="24"/>
        </w:rPr>
        <w:t>c</w:t>
      </w:r>
      <w:r w:rsidRPr="00ED5876">
        <w:rPr>
          <w:rFonts w:ascii="Times New Roman" w:eastAsia="Times New Roman" w:hAnsi="Times New Roman" w:cs="Times New Roman"/>
          <w:bCs/>
          <w:sz w:val="24"/>
          <w:szCs w:val="24"/>
        </w:rPr>
        <w:t>onomist</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 xml:space="preserve">invited </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o Da</w:t>
      </w:r>
      <w:r w:rsidRPr="00ED5876">
        <w:rPr>
          <w:rFonts w:ascii="Times New Roman" w:eastAsia="Times New Roman" w:hAnsi="Times New Roman" w:cs="Times New Roman"/>
          <w:bCs/>
          <w:spacing w:val="-2"/>
          <w:sz w:val="24"/>
          <w:szCs w:val="24"/>
        </w:rPr>
        <w:t>v</w:t>
      </w:r>
      <w:r w:rsidRPr="00ED5876">
        <w:rPr>
          <w:rFonts w:ascii="Times New Roman" w:eastAsia="Times New Roman" w:hAnsi="Times New Roman" w:cs="Times New Roman"/>
          <w:bCs/>
          <w:sz w:val="24"/>
          <w:szCs w:val="24"/>
        </w:rPr>
        <w:t>os: (1)</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Davos J</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z w:val="24"/>
          <w:szCs w:val="24"/>
        </w:rPr>
        <w:t>nuary 2009;</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(2)</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pacing w:val="-2"/>
          <w:sz w:val="24"/>
          <w:szCs w:val="24"/>
        </w:rPr>
        <w:t>W</w:t>
      </w:r>
      <w:r w:rsidRPr="00ED5876">
        <w:rPr>
          <w:rFonts w:ascii="Times New Roman" w:eastAsia="Times New Roman" w:hAnsi="Times New Roman" w:cs="Times New Roman"/>
          <w:bCs/>
          <w:sz w:val="24"/>
          <w:szCs w:val="24"/>
        </w:rPr>
        <w:t>EF La</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xml:space="preserve">in </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er</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ca</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S</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pacing w:val="-1"/>
          <w:sz w:val="24"/>
          <w:szCs w:val="24"/>
        </w:rPr>
        <w:t>m</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Apr</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l 2009; (3)</w:t>
      </w:r>
      <w:r w:rsidRPr="00ED5876">
        <w:rPr>
          <w:rFonts w:ascii="Times New Roman" w:eastAsia="Times New Roman" w:hAnsi="Times New Roman" w:cs="Times New Roman"/>
          <w:bCs/>
          <w:spacing w:val="-1"/>
          <w:sz w:val="24"/>
          <w:szCs w:val="24"/>
        </w:rPr>
        <w:t xml:space="preserve"> W</w:t>
      </w:r>
      <w:r w:rsidRPr="00ED5876">
        <w:rPr>
          <w:rFonts w:ascii="Times New Roman" w:eastAsia="Times New Roman" w:hAnsi="Times New Roman" w:cs="Times New Roman"/>
          <w:bCs/>
          <w:sz w:val="24"/>
          <w:szCs w:val="24"/>
        </w:rPr>
        <w:t>EF Africa S</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pacing w:val="-1"/>
          <w:sz w:val="24"/>
          <w:szCs w:val="24"/>
        </w:rPr>
        <w:t>m</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June 2009;</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z w:val="24"/>
          <w:szCs w:val="24"/>
        </w:rPr>
        <w:t xml:space="preserve">(4) </w:t>
      </w:r>
      <w:r w:rsidRPr="00ED5876">
        <w:rPr>
          <w:rFonts w:ascii="Times New Roman" w:eastAsia="Times New Roman" w:hAnsi="Times New Roman" w:cs="Times New Roman"/>
          <w:bCs/>
          <w:spacing w:val="-1"/>
          <w:sz w:val="24"/>
          <w:szCs w:val="24"/>
        </w:rPr>
        <w:t>W</w:t>
      </w:r>
      <w:r w:rsidRPr="00ED5876">
        <w:rPr>
          <w:rFonts w:ascii="Times New Roman" w:eastAsia="Times New Roman" w:hAnsi="Times New Roman" w:cs="Times New Roman"/>
          <w:bCs/>
          <w:sz w:val="24"/>
          <w:szCs w:val="24"/>
        </w:rPr>
        <w:t>EF India S</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pacing w:val="-1"/>
          <w:sz w:val="24"/>
          <w:szCs w:val="24"/>
        </w:rPr>
        <w:t>m</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z w:val="24"/>
          <w:szCs w:val="24"/>
        </w:rPr>
        <w:t>, Nove</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z w:val="24"/>
          <w:szCs w:val="24"/>
        </w:rPr>
        <w:t>ber 20</w:t>
      </w:r>
      <w:r w:rsidRPr="00ED5876">
        <w:rPr>
          <w:rFonts w:ascii="Times New Roman" w:eastAsia="Times New Roman" w:hAnsi="Times New Roman" w:cs="Times New Roman"/>
          <w:bCs/>
          <w:spacing w:val="1"/>
          <w:sz w:val="24"/>
          <w:szCs w:val="24"/>
        </w:rPr>
        <w:t>0</w:t>
      </w:r>
      <w:r w:rsidRPr="00ED5876">
        <w:rPr>
          <w:rFonts w:ascii="Times New Roman" w:eastAsia="Times New Roman" w:hAnsi="Times New Roman" w:cs="Times New Roman"/>
          <w:bCs/>
          <w:sz w:val="24"/>
          <w:szCs w:val="24"/>
        </w:rPr>
        <w:t xml:space="preserve">9; </w:t>
      </w:r>
      <w:r w:rsidRPr="00ED5876">
        <w:rPr>
          <w:rFonts w:ascii="Times New Roman" w:eastAsia="Times New Roman" w:hAnsi="Times New Roman" w:cs="Times New Roman"/>
          <w:bCs/>
          <w:spacing w:val="1"/>
          <w:sz w:val="24"/>
          <w:szCs w:val="24"/>
        </w:rPr>
        <w:t>(</w:t>
      </w:r>
      <w:r w:rsidRPr="00ED5876">
        <w:rPr>
          <w:rFonts w:ascii="Times New Roman" w:eastAsia="Times New Roman" w:hAnsi="Times New Roman" w:cs="Times New Roman"/>
          <w:bCs/>
          <w:sz w:val="24"/>
          <w:szCs w:val="24"/>
        </w:rPr>
        <w:t>5) 200</w:t>
      </w:r>
      <w:r w:rsidRPr="00ED5876">
        <w:rPr>
          <w:rFonts w:ascii="Times New Roman" w:eastAsia="Times New Roman" w:hAnsi="Times New Roman" w:cs="Times New Roman"/>
          <w:bCs/>
          <w:spacing w:val="-1"/>
          <w:sz w:val="24"/>
          <w:szCs w:val="24"/>
        </w:rPr>
        <w:t>9</w:t>
      </w:r>
      <w:r w:rsidRPr="00ED5876">
        <w:rPr>
          <w:rFonts w:ascii="Times New Roman" w:eastAsia="Times New Roman" w:hAnsi="Times New Roman" w:cs="Times New Roman"/>
          <w:bCs/>
          <w:sz w:val="24"/>
          <w:szCs w:val="24"/>
        </w:rPr>
        <w:t>/</w:t>
      </w:r>
      <w:r w:rsidRPr="00ED5876">
        <w:rPr>
          <w:rFonts w:ascii="Times New Roman" w:eastAsia="Times New Roman" w:hAnsi="Times New Roman" w:cs="Times New Roman"/>
          <w:bCs/>
          <w:spacing w:val="-1"/>
          <w:sz w:val="24"/>
          <w:szCs w:val="24"/>
        </w:rPr>
        <w:t>2</w:t>
      </w:r>
      <w:r w:rsidRPr="00ED5876">
        <w:rPr>
          <w:rFonts w:ascii="Times New Roman" w:eastAsia="Times New Roman" w:hAnsi="Times New Roman" w:cs="Times New Roman"/>
          <w:bCs/>
          <w:sz w:val="24"/>
          <w:szCs w:val="24"/>
        </w:rPr>
        <w:t>010</w:t>
      </w:r>
      <w:r w:rsidRPr="00ED5876">
        <w:rPr>
          <w:rFonts w:ascii="Times New Roman" w:eastAsia="Times New Roman" w:hAnsi="Times New Roman" w:cs="Times New Roman"/>
          <w:bCs/>
          <w:spacing w:val="1"/>
          <w:sz w:val="24"/>
          <w:szCs w:val="24"/>
        </w:rPr>
        <w:t xml:space="preserve"> </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pacing w:val="1"/>
          <w:sz w:val="24"/>
          <w:szCs w:val="24"/>
        </w:rPr>
        <w:t>e</w:t>
      </w:r>
      <w:r w:rsidRPr="00ED5876">
        <w:rPr>
          <w:rFonts w:ascii="Times New Roman" w:eastAsia="Times New Roman" w:hAnsi="Times New Roman" w:cs="Times New Roman"/>
          <w:bCs/>
          <w:spacing w:val="-2"/>
          <w:sz w:val="24"/>
          <w:szCs w:val="24"/>
        </w:rPr>
        <w:t>m</w:t>
      </w:r>
      <w:r w:rsidRPr="00ED5876">
        <w:rPr>
          <w:rFonts w:ascii="Times New Roman" w:eastAsia="Times New Roman" w:hAnsi="Times New Roman" w:cs="Times New Roman"/>
          <w:bCs/>
          <w:spacing w:val="1"/>
          <w:sz w:val="24"/>
          <w:szCs w:val="24"/>
        </w:rPr>
        <w:t>b</w:t>
      </w:r>
      <w:r w:rsidRPr="00ED5876">
        <w:rPr>
          <w:rFonts w:ascii="Times New Roman" w:eastAsia="Times New Roman" w:hAnsi="Times New Roman" w:cs="Times New Roman"/>
          <w:bCs/>
          <w:sz w:val="24"/>
          <w:szCs w:val="24"/>
        </w:rPr>
        <w:t xml:space="preserve">er of </w:t>
      </w:r>
      <w:r w:rsidRPr="00ED5876">
        <w:rPr>
          <w:rFonts w:ascii="Times New Roman" w:eastAsia="Times New Roman" w:hAnsi="Times New Roman" w:cs="Times New Roman"/>
          <w:bCs/>
          <w:spacing w:val="-1"/>
          <w:sz w:val="24"/>
          <w:szCs w:val="24"/>
        </w:rPr>
        <w:t>W</w:t>
      </w:r>
      <w:r w:rsidRPr="00ED5876">
        <w:rPr>
          <w:rFonts w:ascii="Times New Roman" w:eastAsia="Times New Roman" w:hAnsi="Times New Roman" w:cs="Times New Roman"/>
          <w:bCs/>
          <w:sz w:val="24"/>
          <w:szCs w:val="24"/>
        </w:rPr>
        <w:t>EF’s</w:t>
      </w:r>
      <w:r w:rsidRPr="00ED5876">
        <w:rPr>
          <w:rFonts w:ascii="Times New Roman" w:eastAsia="Times New Roman" w:hAnsi="Times New Roman" w:cs="Times New Roman"/>
          <w:bCs/>
          <w:spacing w:val="-8"/>
          <w:sz w:val="24"/>
          <w:szCs w:val="24"/>
        </w:rPr>
        <w:t xml:space="preserve"> </w:t>
      </w:r>
      <w:r w:rsidRPr="00ED5876">
        <w:rPr>
          <w:rFonts w:ascii="Times New Roman" w:eastAsia="Times New Roman" w:hAnsi="Times New Roman" w:cs="Times New Roman"/>
          <w:bCs/>
          <w:sz w:val="24"/>
          <w:szCs w:val="24"/>
        </w:rPr>
        <w:t>Global</w:t>
      </w:r>
      <w:r w:rsidRPr="00ED5876">
        <w:rPr>
          <w:rFonts w:ascii="Times New Roman" w:eastAsia="Times New Roman" w:hAnsi="Times New Roman" w:cs="Times New Roman"/>
          <w:bCs/>
          <w:spacing w:val="-8"/>
          <w:sz w:val="24"/>
          <w:szCs w:val="24"/>
        </w:rPr>
        <w:t xml:space="preserve"> </w:t>
      </w:r>
      <w:r w:rsidRPr="00ED5876">
        <w:rPr>
          <w:rFonts w:ascii="Times New Roman" w:eastAsia="Times New Roman" w:hAnsi="Times New Roman" w:cs="Times New Roman"/>
          <w:bCs/>
          <w:sz w:val="24"/>
          <w:szCs w:val="24"/>
        </w:rPr>
        <w:t>Al</w:t>
      </w:r>
      <w:r w:rsidRPr="00ED5876">
        <w:rPr>
          <w:rFonts w:ascii="Times New Roman" w:eastAsia="Times New Roman" w:hAnsi="Times New Roman" w:cs="Times New Roman"/>
          <w:bCs/>
          <w:spacing w:val="-1"/>
          <w:sz w:val="24"/>
          <w:szCs w:val="24"/>
        </w:rPr>
        <w:t>l</w:t>
      </w:r>
      <w:r w:rsidRPr="00ED5876">
        <w:rPr>
          <w:rFonts w:ascii="Times New Roman" w:eastAsia="Times New Roman" w:hAnsi="Times New Roman" w:cs="Times New Roman"/>
          <w:bCs/>
          <w:sz w:val="24"/>
          <w:szCs w:val="24"/>
        </w:rPr>
        <w:t>ian</w:t>
      </w:r>
      <w:r w:rsidRPr="00ED5876">
        <w:rPr>
          <w:rFonts w:ascii="Times New Roman" w:eastAsia="Times New Roman" w:hAnsi="Times New Roman" w:cs="Times New Roman"/>
          <w:bCs/>
          <w:spacing w:val="1"/>
          <w:sz w:val="24"/>
          <w:szCs w:val="24"/>
        </w:rPr>
        <w:t>c</w:t>
      </w:r>
      <w:r w:rsidRPr="00ED5876">
        <w:rPr>
          <w:rFonts w:ascii="Times New Roman" w:eastAsia="Times New Roman" w:hAnsi="Times New Roman" w:cs="Times New Roman"/>
          <w:bCs/>
          <w:sz w:val="24"/>
          <w:szCs w:val="24"/>
        </w:rPr>
        <w:t>e</w:t>
      </w:r>
      <w:r w:rsidRPr="00ED5876">
        <w:rPr>
          <w:rFonts w:ascii="Times New Roman" w:eastAsia="Times New Roman" w:hAnsi="Times New Roman" w:cs="Times New Roman"/>
          <w:bCs/>
          <w:spacing w:val="-11"/>
          <w:sz w:val="24"/>
          <w:szCs w:val="24"/>
        </w:rPr>
        <w:t xml:space="preserve"> </w:t>
      </w:r>
      <w:r w:rsidRPr="00ED5876">
        <w:rPr>
          <w:rFonts w:ascii="Times New Roman" w:eastAsia="Times New Roman" w:hAnsi="Times New Roman" w:cs="Times New Roman"/>
          <w:bCs/>
          <w:sz w:val="24"/>
          <w:szCs w:val="24"/>
        </w:rPr>
        <w:t>Council</w:t>
      </w:r>
      <w:r w:rsidRPr="00ED5876">
        <w:rPr>
          <w:rFonts w:ascii="Times New Roman" w:eastAsia="Times New Roman" w:hAnsi="Times New Roman" w:cs="Times New Roman"/>
          <w:bCs/>
          <w:spacing w:val="-8"/>
          <w:sz w:val="24"/>
          <w:szCs w:val="24"/>
        </w:rPr>
        <w:t xml:space="preserve"> </w:t>
      </w:r>
      <w:r w:rsidRPr="00ED5876">
        <w:rPr>
          <w:rFonts w:ascii="Times New Roman" w:eastAsia="Times New Roman" w:hAnsi="Times New Roman" w:cs="Times New Roman"/>
          <w:bCs/>
          <w:sz w:val="24"/>
          <w:szCs w:val="24"/>
        </w:rPr>
        <w:t>on</w:t>
      </w:r>
      <w:r w:rsidRPr="00ED5876">
        <w:rPr>
          <w:rFonts w:ascii="Times New Roman" w:eastAsia="Times New Roman" w:hAnsi="Times New Roman" w:cs="Times New Roman"/>
          <w:bCs/>
          <w:spacing w:val="-10"/>
          <w:sz w:val="24"/>
          <w:szCs w:val="24"/>
        </w:rPr>
        <w:t xml:space="preserve"> </w:t>
      </w:r>
      <w:r w:rsidRPr="00ED5876">
        <w:rPr>
          <w:rFonts w:ascii="Times New Roman" w:eastAsia="Times New Roman" w:hAnsi="Times New Roman" w:cs="Times New Roman"/>
          <w:bCs/>
          <w:sz w:val="24"/>
          <w:szCs w:val="24"/>
        </w:rPr>
        <w:t>Food</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Securi</w:t>
      </w:r>
      <w:r w:rsidRPr="00ED5876">
        <w:rPr>
          <w:rFonts w:ascii="Times New Roman" w:eastAsia="Times New Roman" w:hAnsi="Times New Roman" w:cs="Times New Roman"/>
          <w:bCs/>
          <w:spacing w:val="-1"/>
          <w:sz w:val="24"/>
          <w:szCs w:val="24"/>
        </w:rPr>
        <w:t>t</w:t>
      </w:r>
      <w:r w:rsidRPr="00ED5876">
        <w:rPr>
          <w:rFonts w:ascii="Times New Roman" w:eastAsia="Times New Roman" w:hAnsi="Times New Roman" w:cs="Times New Roman"/>
          <w:bCs/>
          <w:spacing w:val="1"/>
          <w:sz w:val="24"/>
          <w:szCs w:val="24"/>
        </w:rPr>
        <w:t>y</w:t>
      </w:r>
      <w:r w:rsidRPr="00ED5876">
        <w:rPr>
          <w:rFonts w:ascii="Times New Roman" w:eastAsia="Times New Roman" w:hAnsi="Times New Roman" w:cs="Times New Roman"/>
          <w:bCs/>
          <w:sz w:val="24"/>
          <w:szCs w:val="24"/>
        </w:rPr>
        <w:t>;</w:t>
      </w:r>
      <w:r w:rsidRPr="00ED5876">
        <w:rPr>
          <w:rFonts w:ascii="Times New Roman" w:eastAsia="Times New Roman" w:hAnsi="Times New Roman" w:cs="Times New Roman"/>
          <w:bCs/>
          <w:spacing w:val="-8"/>
          <w:sz w:val="24"/>
          <w:szCs w:val="24"/>
        </w:rPr>
        <w:t xml:space="preserve"> </w:t>
      </w:r>
      <w:r w:rsidRPr="00ED5876">
        <w:rPr>
          <w:rFonts w:ascii="Times New Roman" w:eastAsia="Times New Roman" w:hAnsi="Times New Roman" w:cs="Times New Roman"/>
          <w:bCs/>
          <w:sz w:val="24"/>
          <w:szCs w:val="24"/>
        </w:rPr>
        <w:t>(5)</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pacing w:val="-2"/>
          <w:sz w:val="24"/>
          <w:szCs w:val="24"/>
        </w:rPr>
        <w:t>W</w:t>
      </w:r>
      <w:r w:rsidRPr="00ED5876">
        <w:rPr>
          <w:rFonts w:ascii="Times New Roman" w:eastAsia="Times New Roman" w:hAnsi="Times New Roman" w:cs="Times New Roman"/>
          <w:bCs/>
          <w:sz w:val="24"/>
          <w:szCs w:val="24"/>
        </w:rPr>
        <w:t>EF</w:t>
      </w:r>
      <w:r w:rsidRPr="00ED5876">
        <w:rPr>
          <w:rFonts w:ascii="Times New Roman" w:eastAsia="Times New Roman" w:hAnsi="Times New Roman" w:cs="Times New Roman"/>
          <w:bCs/>
          <w:spacing w:val="-8"/>
          <w:sz w:val="24"/>
          <w:szCs w:val="24"/>
        </w:rPr>
        <w:t xml:space="preserve"> </w:t>
      </w:r>
      <w:r w:rsidRPr="00ED5876">
        <w:rPr>
          <w:rFonts w:ascii="Times New Roman" w:eastAsia="Times New Roman" w:hAnsi="Times New Roman" w:cs="Times New Roman"/>
          <w:bCs/>
          <w:sz w:val="24"/>
          <w:szCs w:val="24"/>
        </w:rPr>
        <w:t>Grow</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Asia</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Ag</w:t>
      </w:r>
      <w:r w:rsidRPr="00ED5876">
        <w:rPr>
          <w:rFonts w:ascii="Times New Roman" w:eastAsia="Times New Roman" w:hAnsi="Times New Roman" w:cs="Times New Roman"/>
          <w:bCs/>
          <w:spacing w:val="-9"/>
          <w:sz w:val="24"/>
          <w:szCs w:val="24"/>
        </w:rPr>
        <w:t xml:space="preserve"> </w:t>
      </w:r>
      <w:r w:rsidRPr="00ED5876">
        <w:rPr>
          <w:rFonts w:ascii="Times New Roman" w:eastAsia="Times New Roman" w:hAnsi="Times New Roman" w:cs="Times New Roman"/>
          <w:bCs/>
          <w:sz w:val="24"/>
          <w:szCs w:val="24"/>
        </w:rPr>
        <w:t>For</w:t>
      </w:r>
      <w:r w:rsidRPr="00ED5876">
        <w:rPr>
          <w:rFonts w:ascii="Times New Roman" w:eastAsia="Times New Roman" w:hAnsi="Times New Roman" w:cs="Times New Roman"/>
          <w:bCs/>
          <w:spacing w:val="1"/>
          <w:sz w:val="24"/>
          <w:szCs w:val="24"/>
        </w:rPr>
        <w:t>u</w:t>
      </w:r>
      <w:r w:rsidRPr="00ED5876">
        <w:rPr>
          <w:rFonts w:ascii="Times New Roman" w:eastAsia="Times New Roman" w:hAnsi="Times New Roman" w:cs="Times New Roman"/>
          <w:bCs/>
          <w:sz w:val="24"/>
          <w:szCs w:val="24"/>
        </w:rPr>
        <w:t>m Man</w:t>
      </w:r>
      <w:r w:rsidRPr="00ED5876">
        <w:rPr>
          <w:rFonts w:ascii="Times New Roman" w:eastAsia="Times New Roman" w:hAnsi="Times New Roman" w:cs="Times New Roman"/>
          <w:bCs/>
          <w:spacing w:val="1"/>
          <w:sz w:val="24"/>
          <w:szCs w:val="24"/>
        </w:rPr>
        <w:t>i</w:t>
      </w:r>
      <w:r w:rsidRPr="00ED5876">
        <w:rPr>
          <w:rFonts w:ascii="Times New Roman" w:eastAsia="Times New Roman" w:hAnsi="Times New Roman" w:cs="Times New Roman"/>
          <w:bCs/>
          <w:sz w:val="24"/>
          <w:szCs w:val="24"/>
        </w:rPr>
        <w:t>la, M</w:t>
      </w:r>
      <w:r w:rsidRPr="00ED5876">
        <w:rPr>
          <w:rFonts w:ascii="Times New Roman" w:eastAsia="Times New Roman" w:hAnsi="Times New Roman" w:cs="Times New Roman"/>
          <w:bCs/>
          <w:spacing w:val="-1"/>
          <w:sz w:val="24"/>
          <w:szCs w:val="24"/>
        </w:rPr>
        <w:t>a</w:t>
      </w:r>
      <w:r w:rsidRPr="00ED5876">
        <w:rPr>
          <w:rFonts w:ascii="Times New Roman" w:eastAsia="Times New Roman" w:hAnsi="Times New Roman" w:cs="Times New Roman"/>
          <w:bCs/>
          <w:sz w:val="24"/>
          <w:szCs w:val="24"/>
        </w:rPr>
        <w:t>y 2014</w:t>
      </w:r>
    </w:p>
    <w:p w14:paraId="1C13C491" w14:textId="77777777" w:rsidR="000169B8" w:rsidRPr="00D34B5B" w:rsidRDefault="000169B8" w:rsidP="00CF5319">
      <w:pPr>
        <w:pStyle w:val="ListParagraph"/>
        <w:tabs>
          <w:tab w:val="left" w:pos="820"/>
        </w:tabs>
        <w:spacing w:before="2" w:after="0" w:line="240" w:lineRule="auto"/>
        <w:ind w:left="460" w:right="59"/>
        <w:rPr>
          <w:rFonts w:ascii="Times New Roman" w:eastAsia="Times New Roman" w:hAnsi="Times New Roman" w:cs="Times New Roman"/>
          <w:sz w:val="24"/>
          <w:szCs w:val="24"/>
        </w:rPr>
      </w:pPr>
    </w:p>
    <w:p w14:paraId="5296DE7A" w14:textId="77777777" w:rsidR="000E0581" w:rsidRPr="00D34B5B" w:rsidRDefault="000E0581" w:rsidP="00CF5319">
      <w:pPr>
        <w:tabs>
          <w:tab w:val="left" w:pos="820"/>
        </w:tabs>
        <w:spacing w:after="0" w:line="240" w:lineRule="auto"/>
        <w:ind w:right="85"/>
        <w:rPr>
          <w:rFonts w:ascii="Times New Roman" w:eastAsia="Times New Roman" w:hAnsi="Times New Roman" w:cs="Times New Roman"/>
          <w:b/>
          <w:sz w:val="24"/>
          <w:szCs w:val="24"/>
        </w:rPr>
      </w:pPr>
      <w:r w:rsidRPr="00D34B5B">
        <w:rPr>
          <w:rFonts w:ascii="Times New Roman" w:eastAsia="Times New Roman" w:hAnsi="Times New Roman" w:cs="Times New Roman"/>
          <w:b/>
          <w:sz w:val="24"/>
          <w:szCs w:val="24"/>
        </w:rPr>
        <w:t>EDITORIAL SERVICE</w:t>
      </w:r>
    </w:p>
    <w:p w14:paraId="00E1C611" w14:textId="77777777" w:rsidR="000E0581" w:rsidRPr="00D34B5B" w:rsidRDefault="000E0581" w:rsidP="00CF5319">
      <w:pPr>
        <w:tabs>
          <w:tab w:val="left" w:pos="820"/>
        </w:tabs>
        <w:spacing w:after="0" w:line="240" w:lineRule="auto"/>
        <w:ind w:right="85"/>
        <w:rPr>
          <w:rFonts w:ascii="Times New Roman" w:eastAsia="Times New Roman" w:hAnsi="Times New Roman" w:cs="Times New Roman"/>
          <w:sz w:val="24"/>
          <w:szCs w:val="24"/>
        </w:rPr>
      </w:pPr>
    </w:p>
    <w:p w14:paraId="304D4427" w14:textId="77777777" w:rsidR="0078074F" w:rsidRPr="005508EC" w:rsidRDefault="0078074F"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Advisory Boa</w:t>
      </w:r>
      <w:r w:rsidRPr="005508EC">
        <w:rPr>
          <w:rFonts w:ascii="Times New Roman" w:eastAsia="Times New Roman" w:hAnsi="Times New Roman" w:cs="Times New Roman"/>
          <w:position w:val="-1"/>
          <w:sz w:val="24"/>
          <w:szCs w:val="24"/>
        </w:rPr>
        <w:t>rd, Cell Reports Sustainability, 2023-</w:t>
      </w:r>
    </w:p>
    <w:p w14:paraId="7078222F" w14:textId="545DDF53" w:rsidR="00EB110D" w:rsidRPr="005508EC" w:rsidRDefault="00EB110D"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 xml:space="preserve">Editorial Board of </w:t>
      </w:r>
      <w:proofErr w:type="spellStart"/>
      <w:r w:rsidRPr="005508EC">
        <w:rPr>
          <w:rFonts w:ascii="Times New Roman" w:eastAsia="Times New Roman" w:hAnsi="Times New Roman" w:cs="Times New Roman"/>
          <w:position w:val="-1"/>
          <w:sz w:val="24"/>
          <w:szCs w:val="24"/>
        </w:rPr>
        <w:t>PloS</w:t>
      </w:r>
      <w:proofErr w:type="spellEnd"/>
      <w:r w:rsidRPr="005508EC">
        <w:rPr>
          <w:rFonts w:ascii="Times New Roman" w:eastAsia="Times New Roman" w:hAnsi="Times New Roman" w:cs="Times New Roman"/>
          <w:position w:val="-1"/>
          <w:sz w:val="24"/>
          <w:szCs w:val="24"/>
        </w:rPr>
        <w:t xml:space="preserve"> One</w:t>
      </w:r>
      <w:r w:rsidR="0005646D" w:rsidRPr="005508EC">
        <w:rPr>
          <w:rFonts w:ascii="Times New Roman" w:eastAsia="Times New Roman" w:hAnsi="Times New Roman" w:cs="Times New Roman"/>
          <w:position w:val="-1"/>
          <w:sz w:val="24"/>
          <w:szCs w:val="24"/>
        </w:rPr>
        <w:t>, 2018-202</w:t>
      </w:r>
      <w:r w:rsidR="00AC408E" w:rsidRPr="005508EC">
        <w:rPr>
          <w:rFonts w:ascii="Times New Roman" w:eastAsia="Times New Roman" w:hAnsi="Times New Roman" w:cs="Times New Roman"/>
          <w:position w:val="-1"/>
          <w:sz w:val="24"/>
          <w:szCs w:val="24"/>
        </w:rPr>
        <w:t>4</w:t>
      </w:r>
    </w:p>
    <w:p w14:paraId="4BC46521"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Associ</w:t>
      </w:r>
      <w:r w:rsidRPr="005508EC">
        <w:rPr>
          <w:rFonts w:ascii="Times New Roman" w:eastAsia="Times New Roman" w:hAnsi="Times New Roman" w:cs="Times New Roman"/>
          <w:spacing w:val="1"/>
          <w:position w:val="-1"/>
          <w:sz w:val="24"/>
          <w:szCs w:val="24"/>
        </w:rPr>
        <w:t>a</w:t>
      </w:r>
      <w:r w:rsidRPr="005508EC">
        <w:rPr>
          <w:rFonts w:ascii="Times New Roman" w:eastAsia="Times New Roman" w:hAnsi="Times New Roman" w:cs="Times New Roman"/>
          <w:position w:val="-1"/>
          <w:sz w:val="24"/>
          <w:szCs w:val="24"/>
        </w:rPr>
        <w:t xml:space="preserve">te </w:t>
      </w:r>
      <w:r w:rsidRPr="005508EC">
        <w:rPr>
          <w:rFonts w:ascii="Times New Roman" w:eastAsia="Times New Roman" w:hAnsi="Times New Roman" w:cs="Times New Roman"/>
          <w:spacing w:val="-1"/>
          <w:position w:val="-1"/>
          <w:sz w:val="24"/>
          <w:szCs w:val="24"/>
        </w:rPr>
        <w:t>E</w:t>
      </w:r>
      <w:r w:rsidRPr="005508EC">
        <w:rPr>
          <w:rFonts w:ascii="Times New Roman" w:eastAsia="Times New Roman" w:hAnsi="Times New Roman" w:cs="Times New Roman"/>
          <w:position w:val="-1"/>
          <w:sz w:val="24"/>
          <w:szCs w:val="24"/>
        </w:rPr>
        <w:t>di</w:t>
      </w:r>
      <w:r w:rsidRPr="005508EC">
        <w:rPr>
          <w:rFonts w:ascii="Times New Roman" w:eastAsia="Times New Roman" w:hAnsi="Times New Roman" w:cs="Times New Roman"/>
          <w:spacing w:val="1"/>
          <w:position w:val="-1"/>
          <w:sz w:val="24"/>
          <w:szCs w:val="24"/>
        </w:rPr>
        <w:t>t</w:t>
      </w:r>
      <w:r w:rsidRPr="005508EC">
        <w:rPr>
          <w:rFonts w:ascii="Times New Roman" w:eastAsia="Times New Roman" w:hAnsi="Times New Roman" w:cs="Times New Roman"/>
          <w:position w:val="-1"/>
          <w:sz w:val="24"/>
          <w:szCs w:val="24"/>
        </w:rPr>
        <w:t>or (2007</w:t>
      </w:r>
      <w:r w:rsidRPr="005508EC">
        <w:rPr>
          <w:rFonts w:ascii="Times New Roman" w:eastAsia="Times New Roman" w:hAnsi="Times New Roman" w:cs="Times New Roman"/>
          <w:spacing w:val="-1"/>
          <w:position w:val="-1"/>
          <w:sz w:val="24"/>
          <w:szCs w:val="24"/>
        </w:rPr>
        <w:t>-</w:t>
      </w:r>
      <w:r w:rsidRPr="005508EC">
        <w:rPr>
          <w:rFonts w:ascii="Times New Roman" w:eastAsia="Times New Roman" w:hAnsi="Times New Roman" w:cs="Times New Roman"/>
          <w:position w:val="-1"/>
          <w:sz w:val="24"/>
          <w:szCs w:val="24"/>
        </w:rPr>
        <w:t>2015), Agr</w:t>
      </w:r>
      <w:r w:rsidRPr="005508EC">
        <w:rPr>
          <w:rFonts w:ascii="Times New Roman" w:eastAsia="Times New Roman" w:hAnsi="Times New Roman" w:cs="Times New Roman"/>
          <w:spacing w:val="-1"/>
          <w:position w:val="-1"/>
          <w:sz w:val="24"/>
          <w:szCs w:val="24"/>
        </w:rPr>
        <w:t>i</w:t>
      </w:r>
      <w:r w:rsidRPr="005508EC">
        <w:rPr>
          <w:rFonts w:ascii="Times New Roman" w:eastAsia="Times New Roman" w:hAnsi="Times New Roman" w:cs="Times New Roman"/>
          <w:position w:val="-1"/>
          <w:sz w:val="24"/>
          <w:szCs w:val="24"/>
        </w:rPr>
        <w:t>cul</w:t>
      </w:r>
      <w:r w:rsidRPr="005508EC">
        <w:rPr>
          <w:rFonts w:ascii="Times New Roman" w:eastAsia="Times New Roman" w:hAnsi="Times New Roman" w:cs="Times New Roman"/>
          <w:spacing w:val="1"/>
          <w:position w:val="-1"/>
          <w:sz w:val="24"/>
          <w:szCs w:val="24"/>
        </w:rPr>
        <w:t>t</w:t>
      </w:r>
      <w:r w:rsidRPr="005508EC">
        <w:rPr>
          <w:rFonts w:ascii="Times New Roman" w:eastAsia="Times New Roman" w:hAnsi="Times New Roman" w:cs="Times New Roman"/>
          <w:position w:val="-1"/>
          <w:sz w:val="24"/>
          <w:szCs w:val="24"/>
        </w:rPr>
        <w:t>ural E</w:t>
      </w:r>
      <w:r w:rsidRPr="005508EC">
        <w:rPr>
          <w:rFonts w:ascii="Times New Roman" w:eastAsia="Times New Roman" w:hAnsi="Times New Roman" w:cs="Times New Roman"/>
          <w:spacing w:val="-1"/>
          <w:position w:val="-1"/>
          <w:sz w:val="24"/>
          <w:szCs w:val="24"/>
        </w:rPr>
        <w:t>c</w:t>
      </w:r>
      <w:r w:rsidRPr="005508EC">
        <w:rPr>
          <w:rFonts w:ascii="Times New Roman" w:eastAsia="Times New Roman" w:hAnsi="Times New Roman" w:cs="Times New Roman"/>
          <w:position w:val="-1"/>
          <w:sz w:val="24"/>
          <w:szCs w:val="24"/>
        </w:rPr>
        <w:t>onomics</w:t>
      </w:r>
      <w:r w:rsidRPr="005508EC">
        <w:rPr>
          <w:rFonts w:ascii="Times New Roman" w:eastAsia="Times New Roman" w:hAnsi="Times New Roman" w:cs="Times New Roman"/>
          <w:spacing w:val="1"/>
          <w:position w:val="-1"/>
          <w:sz w:val="24"/>
          <w:szCs w:val="24"/>
        </w:rPr>
        <w:t xml:space="preserve"> </w:t>
      </w:r>
      <w:r w:rsidRPr="005508EC">
        <w:rPr>
          <w:rFonts w:ascii="Times New Roman" w:eastAsia="Times New Roman" w:hAnsi="Times New Roman" w:cs="Times New Roman"/>
          <w:position w:val="-1"/>
          <w:sz w:val="24"/>
          <w:szCs w:val="24"/>
        </w:rPr>
        <w:t>(of</w:t>
      </w:r>
      <w:r w:rsidRPr="005508EC">
        <w:rPr>
          <w:rFonts w:ascii="Times New Roman" w:eastAsia="Times New Roman" w:hAnsi="Times New Roman" w:cs="Times New Roman"/>
          <w:spacing w:val="-1"/>
          <w:position w:val="-1"/>
          <w:sz w:val="24"/>
          <w:szCs w:val="24"/>
        </w:rPr>
        <w:t xml:space="preserve"> </w:t>
      </w:r>
      <w:r w:rsidRPr="005508EC">
        <w:rPr>
          <w:rFonts w:ascii="Times New Roman" w:eastAsia="Times New Roman" w:hAnsi="Times New Roman" w:cs="Times New Roman"/>
          <w:position w:val="-1"/>
          <w:sz w:val="24"/>
          <w:szCs w:val="24"/>
        </w:rPr>
        <w:t xml:space="preserve">the </w:t>
      </w:r>
      <w:r w:rsidRPr="005508EC">
        <w:rPr>
          <w:rFonts w:ascii="Times New Roman" w:eastAsia="Times New Roman" w:hAnsi="Times New Roman" w:cs="Times New Roman"/>
          <w:spacing w:val="1"/>
          <w:position w:val="-1"/>
          <w:sz w:val="24"/>
          <w:szCs w:val="24"/>
        </w:rPr>
        <w:t>I</w:t>
      </w:r>
      <w:r w:rsidRPr="005508EC">
        <w:rPr>
          <w:rFonts w:ascii="Times New Roman" w:eastAsia="Times New Roman" w:hAnsi="Times New Roman" w:cs="Times New Roman"/>
          <w:position w:val="-1"/>
          <w:sz w:val="24"/>
          <w:szCs w:val="24"/>
        </w:rPr>
        <w:t>A</w:t>
      </w:r>
      <w:r w:rsidRPr="005508EC">
        <w:rPr>
          <w:rFonts w:ascii="Times New Roman" w:eastAsia="Times New Roman" w:hAnsi="Times New Roman" w:cs="Times New Roman"/>
          <w:spacing w:val="-1"/>
          <w:position w:val="-1"/>
          <w:sz w:val="24"/>
          <w:szCs w:val="24"/>
        </w:rPr>
        <w:t>A</w:t>
      </w:r>
      <w:r w:rsidRPr="005508EC">
        <w:rPr>
          <w:rFonts w:ascii="Times New Roman" w:eastAsia="Times New Roman" w:hAnsi="Times New Roman" w:cs="Times New Roman"/>
          <w:position w:val="-1"/>
          <w:sz w:val="24"/>
          <w:szCs w:val="24"/>
        </w:rPr>
        <w:t>E)</w:t>
      </w:r>
      <w:r w:rsidR="007F5DDA" w:rsidRPr="005508EC">
        <w:rPr>
          <w:rFonts w:ascii="Times New Roman" w:eastAsia="Times New Roman" w:hAnsi="Times New Roman" w:cs="Times New Roman"/>
          <w:position w:val="-1"/>
          <w:sz w:val="24"/>
          <w:szCs w:val="24"/>
        </w:rPr>
        <w:t xml:space="preserve">; </w:t>
      </w:r>
      <w:r w:rsidR="002F40F0" w:rsidRPr="005508EC">
        <w:rPr>
          <w:rFonts w:ascii="Times New Roman" w:eastAsia="Times New Roman" w:hAnsi="Times New Roman" w:cs="Times New Roman"/>
          <w:position w:val="-1"/>
          <w:sz w:val="24"/>
          <w:szCs w:val="24"/>
        </w:rPr>
        <w:t>Board, 2019-</w:t>
      </w:r>
    </w:p>
    <w:p w14:paraId="48687256"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Editorial</w:t>
      </w:r>
      <w:r w:rsidRPr="005508EC">
        <w:rPr>
          <w:rFonts w:ascii="Times New Roman" w:eastAsia="Times New Roman" w:hAnsi="Times New Roman" w:cs="Times New Roman"/>
          <w:spacing w:val="-9"/>
          <w:position w:val="-1"/>
          <w:sz w:val="24"/>
          <w:szCs w:val="24"/>
        </w:rPr>
        <w:t xml:space="preserve"> </w:t>
      </w:r>
      <w:r w:rsidRPr="005508EC">
        <w:rPr>
          <w:rFonts w:ascii="Times New Roman" w:eastAsia="Times New Roman" w:hAnsi="Times New Roman" w:cs="Times New Roman"/>
          <w:position w:val="-1"/>
          <w:sz w:val="24"/>
          <w:szCs w:val="24"/>
        </w:rPr>
        <w:t>Board</w:t>
      </w:r>
      <w:r w:rsidRPr="005508EC">
        <w:rPr>
          <w:rFonts w:ascii="Times New Roman" w:eastAsia="Times New Roman" w:hAnsi="Times New Roman" w:cs="Times New Roman"/>
          <w:spacing w:val="-9"/>
          <w:position w:val="-1"/>
          <w:sz w:val="24"/>
          <w:szCs w:val="24"/>
        </w:rPr>
        <w:t xml:space="preserve"> </w:t>
      </w:r>
      <w:r w:rsidRPr="005508EC">
        <w:rPr>
          <w:rFonts w:ascii="Times New Roman" w:eastAsia="Times New Roman" w:hAnsi="Times New Roman" w:cs="Times New Roman"/>
          <w:position w:val="-1"/>
          <w:sz w:val="24"/>
          <w:szCs w:val="24"/>
        </w:rPr>
        <w:t>(200</w:t>
      </w:r>
      <w:r w:rsidRPr="005508EC">
        <w:rPr>
          <w:rFonts w:ascii="Times New Roman" w:eastAsia="Times New Roman" w:hAnsi="Times New Roman" w:cs="Times New Roman"/>
          <w:spacing w:val="1"/>
          <w:position w:val="-1"/>
          <w:sz w:val="24"/>
          <w:szCs w:val="24"/>
        </w:rPr>
        <w:t>6</w:t>
      </w:r>
      <w:r w:rsidRPr="005508EC">
        <w:rPr>
          <w:rFonts w:ascii="Times New Roman" w:eastAsia="Times New Roman" w:hAnsi="Times New Roman" w:cs="Times New Roman"/>
          <w:position w:val="-1"/>
          <w:sz w:val="24"/>
          <w:szCs w:val="24"/>
        </w:rPr>
        <w:t>-),</w:t>
      </w:r>
      <w:r w:rsidRPr="005508EC">
        <w:rPr>
          <w:rFonts w:ascii="Times New Roman" w:eastAsia="Times New Roman" w:hAnsi="Times New Roman" w:cs="Times New Roman"/>
          <w:spacing w:val="-10"/>
          <w:position w:val="-1"/>
          <w:sz w:val="24"/>
          <w:szCs w:val="24"/>
        </w:rPr>
        <w:t xml:space="preserve"> </w:t>
      </w:r>
      <w:r w:rsidRPr="005508EC">
        <w:rPr>
          <w:rFonts w:ascii="Times New Roman" w:eastAsia="Times New Roman" w:hAnsi="Times New Roman" w:cs="Times New Roman"/>
          <w:position w:val="-1"/>
          <w:sz w:val="24"/>
          <w:szCs w:val="24"/>
        </w:rPr>
        <w:t>Inte</w:t>
      </w:r>
      <w:r w:rsidRPr="005508EC">
        <w:rPr>
          <w:rFonts w:ascii="Times New Roman" w:eastAsia="Times New Roman" w:hAnsi="Times New Roman" w:cs="Times New Roman"/>
          <w:spacing w:val="1"/>
          <w:position w:val="-1"/>
          <w:sz w:val="24"/>
          <w:szCs w:val="24"/>
        </w:rPr>
        <w:t>r</w:t>
      </w:r>
      <w:r w:rsidRPr="005508EC">
        <w:rPr>
          <w:rFonts w:ascii="Times New Roman" w:eastAsia="Times New Roman" w:hAnsi="Times New Roman" w:cs="Times New Roman"/>
          <w:position w:val="-1"/>
          <w:sz w:val="24"/>
          <w:szCs w:val="24"/>
        </w:rPr>
        <w:t>natio</w:t>
      </w:r>
      <w:r w:rsidRPr="005508EC">
        <w:rPr>
          <w:rFonts w:ascii="Times New Roman" w:eastAsia="Times New Roman" w:hAnsi="Times New Roman" w:cs="Times New Roman"/>
          <w:spacing w:val="-1"/>
          <w:position w:val="-1"/>
          <w:sz w:val="24"/>
          <w:szCs w:val="24"/>
        </w:rPr>
        <w:t>n</w:t>
      </w:r>
      <w:r w:rsidRPr="005508EC">
        <w:rPr>
          <w:rFonts w:ascii="Times New Roman" w:eastAsia="Times New Roman" w:hAnsi="Times New Roman" w:cs="Times New Roman"/>
          <w:position w:val="-1"/>
          <w:sz w:val="24"/>
          <w:szCs w:val="24"/>
        </w:rPr>
        <w:t>al</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Food</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and</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Agribusiness</w:t>
      </w:r>
      <w:r w:rsidRPr="005508EC">
        <w:rPr>
          <w:rFonts w:ascii="Times New Roman" w:eastAsia="Times New Roman" w:hAnsi="Times New Roman" w:cs="Times New Roman"/>
          <w:spacing w:val="-5"/>
          <w:position w:val="-1"/>
          <w:sz w:val="24"/>
          <w:szCs w:val="24"/>
        </w:rPr>
        <w:t xml:space="preserve"> </w:t>
      </w:r>
      <w:r w:rsidRPr="005508EC">
        <w:rPr>
          <w:rFonts w:ascii="Times New Roman" w:eastAsia="Times New Roman" w:hAnsi="Times New Roman" w:cs="Times New Roman"/>
          <w:position w:val="-1"/>
          <w:sz w:val="24"/>
          <w:szCs w:val="24"/>
        </w:rPr>
        <w:t>Manag</w:t>
      </w:r>
      <w:r w:rsidRPr="005508EC">
        <w:rPr>
          <w:rFonts w:ascii="Times New Roman" w:eastAsia="Times New Roman" w:hAnsi="Times New Roman" w:cs="Times New Roman"/>
          <w:spacing w:val="-1"/>
          <w:position w:val="-1"/>
          <w:sz w:val="24"/>
          <w:szCs w:val="24"/>
        </w:rPr>
        <w:t>e</w:t>
      </w:r>
      <w:r w:rsidRPr="005508EC">
        <w:rPr>
          <w:rFonts w:ascii="Times New Roman" w:eastAsia="Times New Roman" w:hAnsi="Times New Roman" w:cs="Times New Roman"/>
          <w:position w:val="-1"/>
          <w:sz w:val="24"/>
          <w:szCs w:val="24"/>
        </w:rPr>
        <w:t>ment</w:t>
      </w:r>
      <w:r w:rsidRPr="005508EC">
        <w:rPr>
          <w:rFonts w:ascii="Times New Roman" w:eastAsia="Times New Roman" w:hAnsi="Times New Roman" w:cs="Times New Roman"/>
          <w:spacing w:val="-6"/>
          <w:position w:val="-1"/>
          <w:sz w:val="24"/>
          <w:szCs w:val="24"/>
        </w:rPr>
        <w:t xml:space="preserve"> </w:t>
      </w:r>
      <w:r w:rsidRPr="005508EC">
        <w:rPr>
          <w:rFonts w:ascii="Times New Roman" w:eastAsia="Times New Roman" w:hAnsi="Times New Roman" w:cs="Times New Roman"/>
          <w:position w:val="-1"/>
          <w:sz w:val="24"/>
          <w:szCs w:val="24"/>
        </w:rPr>
        <w:t>Revi</w:t>
      </w:r>
      <w:r w:rsidRPr="005508EC">
        <w:rPr>
          <w:rFonts w:ascii="Times New Roman" w:eastAsia="Times New Roman" w:hAnsi="Times New Roman" w:cs="Times New Roman"/>
          <w:spacing w:val="-1"/>
          <w:position w:val="-1"/>
          <w:sz w:val="24"/>
          <w:szCs w:val="24"/>
        </w:rPr>
        <w:t>e</w:t>
      </w:r>
      <w:r w:rsidRPr="005508EC">
        <w:rPr>
          <w:rFonts w:ascii="Times New Roman" w:eastAsia="Times New Roman" w:hAnsi="Times New Roman" w:cs="Times New Roman"/>
          <w:position w:val="-1"/>
          <w:sz w:val="24"/>
          <w:szCs w:val="24"/>
        </w:rPr>
        <w:t>w</w:t>
      </w:r>
      <w:r w:rsidRPr="005508EC">
        <w:rPr>
          <w:rFonts w:ascii="Times New Roman" w:eastAsia="Times New Roman" w:hAnsi="Times New Roman" w:cs="Times New Roman"/>
          <w:spacing w:val="-9"/>
          <w:position w:val="-1"/>
          <w:sz w:val="24"/>
          <w:szCs w:val="24"/>
        </w:rPr>
        <w:t xml:space="preserve"> </w:t>
      </w:r>
      <w:r w:rsidRPr="005508EC">
        <w:rPr>
          <w:rFonts w:ascii="Times New Roman" w:eastAsia="Times New Roman" w:hAnsi="Times New Roman" w:cs="Times New Roman"/>
          <w:position w:val="-1"/>
          <w:sz w:val="24"/>
          <w:szCs w:val="24"/>
        </w:rPr>
        <w:t>(of</w:t>
      </w:r>
      <w:r w:rsidR="00036055" w:rsidRPr="005508EC">
        <w:rPr>
          <w:rFonts w:ascii="Times New Roman" w:eastAsia="Times New Roman" w:hAnsi="Times New Roman" w:cs="Times New Roman"/>
          <w:position w:val="-1"/>
          <w:sz w:val="24"/>
          <w:szCs w:val="24"/>
        </w:rPr>
        <w:t xml:space="preserve"> </w:t>
      </w:r>
      <w:r w:rsidRPr="005508EC">
        <w:rPr>
          <w:rFonts w:ascii="Times New Roman" w:eastAsia="Times New Roman" w:hAnsi="Times New Roman" w:cs="Times New Roman"/>
          <w:sz w:val="24"/>
          <w:szCs w:val="24"/>
        </w:rPr>
        <w:t>Inte</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at</w:t>
      </w:r>
      <w:r w:rsidRPr="005508EC">
        <w:rPr>
          <w:rFonts w:ascii="Times New Roman" w:eastAsia="Times New Roman" w:hAnsi="Times New Roman" w:cs="Times New Roman"/>
          <w:spacing w:val="1"/>
          <w:sz w:val="24"/>
          <w:szCs w:val="24"/>
        </w:rPr>
        <w:t>i</w:t>
      </w:r>
      <w:r w:rsidRPr="005508EC">
        <w:rPr>
          <w:rFonts w:ascii="Times New Roman" w:eastAsia="Times New Roman" w:hAnsi="Times New Roman" w:cs="Times New Roman"/>
          <w:sz w:val="24"/>
          <w:szCs w:val="24"/>
        </w:rPr>
        <w:t>o</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 xml:space="preserve">al </w:t>
      </w:r>
      <w:r w:rsidRPr="005508EC">
        <w:rPr>
          <w:rFonts w:ascii="Times New Roman" w:eastAsia="Times New Roman" w:hAnsi="Times New Roman" w:cs="Times New Roman"/>
          <w:spacing w:val="-1"/>
          <w:sz w:val="24"/>
          <w:szCs w:val="24"/>
        </w:rPr>
        <w:t>F</w:t>
      </w:r>
      <w:r w:rsidRPr="005508EC">
        <w:rPr>
          <w:rFonts w:ascii="Times New Roman" w:eastAsia="Times New Roman" w:hAnsi="Times New Roman" w:cs="Times New Roman"/>
          <w:sz w:val="24"/>
          <w:szCs w:val="24"/>
        </w:rPr>
        <w:t>ood and Agribusi</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ess Manage</w:t>
      </w:r>
      <w:r w:rsidRPr="005508EC">
        <w:rPr>
          <w:rFonts w:ascii="Times New Roman" w:eastAsia="Times New Roman" w:hAnsi="Times New Roman" w:cs="Times New Roman"/>
          <w:spacing w:val="-1"/>
          <w:sz w:val="24"/>
          <w:szCs w:val="24"/>
        </w:rPr>
        <w:t>m</w:t>
      </w:r>
      <w:r w:rsidRPr="005508EC">
        <w:rPr>
          <w:rFonts w:ascii="Times New Roman" w:eastAsia="Times New Roman" w:hAnsi="Times New Roman" w:cs="Times New Roman"/>
          <w:sz w:val="24"/>
          <w:szCs w:val="24"/>
        </w:rPr>
        <w:t>e</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t Associati</w:t>
      </w:r>
      <w:r w:rsidRPr="005508EC">
        <w:rPr>
          <w:rFonts w:ascii="Times New Roman" w:eastAsia="Times New Roman" w:hAnsi="Times New Roman" w:cs="Times New Roman"/>
          <w:spacing w:val="-1"/>
          <w:sz w:val="24"/>
          <w:szCs w:val="24"/>
        </w:rPr>
        <w:t>o</w:t>
      </w:r>
      <w:r w:rsidRPr="005508EC">
        <w:rPr>
          <w:rFonts w:ascii="Times New Roman" w:eastAsia="Times New Roman" w:hAnsi="Times New Roman" w:cs="Times New Roman"/>
          <w:spacing w:val="2"/>
          <w:sz w:val="24"/>
          <w:szCs w:val="24"/>
        </w:rPr>
        <w:t>n</w:t>
      </w:r>
      <w:r w:rsidRPr="005508EC">
        <w:rPr>
          <w:rFonts w:ascii="Times New Roman" w:eastAsia="Times New Roman" w:hAnsi="Times New Roman" w:cs="Times New Roman"/>
          <w:sz w:val="24"/>
          <w:szCs w:val="24"/>
        </w:rPr>
        <w:t>)</w:t>
      </w:r>
    </w:p>
    <w:p w14:paraId="69F734CA"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sz w:val="24"/>
          <w:szCs w:val="24"/>
        </w:rPr>
        <w:t>In</w:t>
      </w:r>
      <w:r w:rsidRPr="005508EC">
        <w:rPr>
          <w:rFonts w:ascii="Times New Roman" w:eastAsia="Times New Roman" w:hAnsi="Times New Roman" w:cs="Times New Roman"/>
          <w:spacing w:val="1"/>
          <w:sz w:val="24"/>
          <w:szCs w:val="24"/>
        </w:rPr>
        <w:t>t</w:t>
      </w:r>
      <w:r w:rsidRPr="005508EC">
        <w:rPr>
          <w:rFonts w:ascii="Times New Roman" w:eastAsia="Times New Roman" w:hAnsi="Times New Roman" w:cs="Times New Roman"/>
          <w:sz w:val="24"/>
          <w:szCs w:val="24"/>
        </w:rPr>
        <w:t>ernatio</w:t>
      </w:r>
      <w:r w:rsidRPr="005508EC">
        <w:rPr>
          <w:rFonts w:ascii="Times New Roman" w:eastAsia="Times New Roman" w:hAnsi="Times New Roman" w:cs="Times New Roman"/>
          <w:spacing w:val="-1"/>
          <w:sz w:val="24"/>
          <w:szCs w:val="24"/>
        </w:rPr>
        <w:t>n</w:t>
      </w:r>
      <w:r w:rsidRPr="005508EC">
        <w:rPr>
          <w:rFonts w:ascii="Times New Roman" w:eastAsia="Times New Roman" w:hAnsi="Times New Roman" w:cs="Times New Roman"/>
          <w:sz w:val="24"/>
          <w:szCs w:val="24"/>
        </w:rPr>
        <w:t xml:space="preserve">al </w:t>
      </w:r>
      <w:r w:rsidRPr="005508EC">
        <w:rPr>
          <w:rFonts w:ascii="Times New Roman" w:eastAsia="Times New Roman" w:hAnsi="Times New Roman" w:cs="Times New Roman"/>
          <w:spacing w:val="-1"/>
          <w:sz w:val="24"/>
          <w:szCs w:val="24"/>
        </w:rPr>
        <w:t>E</w:t>
      </w:r>
      <w:r w:rsidRPr="005508EC">
        <w:rPr>
          <w:rFonts w:ascii="Times New Roman" w:eastAsia="Times New Roman" w:hAnsi="Times New Roman" w:cs="Times New Roman"/>
          <w:sz w:val="24"/>
          <w:szCs w:val="24"/>
        </w:rPr>
        <w:t>di</w:t>
      </w:r>
      <w:r w:rsidRPr="005508EC">
        <w:rPr>
          <w:rFonts w:ascii="Times New Roman" w:eastAsia="Times New Roman" w:hAnsi="Times New Roman" w:cs="Times New Roman"/>
          <w:spacing w:val="1"/>
          <w:sz w:val="24"/>
          <w:szCs w:val="24"/>
        </w:rPr>
        <w:t>t</w:t>
      </w:r>
      <w:r w:rsidRPr="005508EC">
        <w:rPr>
          <w:rFonts w:ascii="Times New Roman" w:eastAsia="Times New Roman" w:hAnsi="Times New Roman" w:cs="Times New Roman"/>
          <w:sz w:val="24"/>
          <w:szCs w:val="24"/>
        </w:rPr>
        <w:t xml:space="preserve">orial </w:t>
      </w:r>
      <w:r w:rsidRPr="005508EC">
        <w:rPr>
          <w:rFonts w:ascii="Times New Roman" w:eastAsia="Times New Roman" w:hAnsi="Times New Roman" w:cs="Times New Roman"/>
          <w:spacing w:val="-1"/>
          <w:sz w:val="24"/>
          <w:szCs w:val="24"/>
        </w:rPr>
        <w:t>A</w:t>
      </w:r>
      <w:r w:rsidRPr="005508EC">
        <w:rPr>
          <w:rFonts w:ascii="Times New Roman" w:eastAsia="Times New Roman" w:hAnsi="Times New Roman" w:cs="Times New Roman"/>
          <w:sz w:val="24"/>
          <w:szCs w:val="24"/>
        </w:rPr>
        <w:t>dvisory Bo</w:t>
      </w:r>
      <w:r w:rsidRPr="005508EC">
        <w:rPr>
          <w:rFonts w:ascii="Times New Roman" w:eastAsia="Times New Roman" w:hAnsi="Times New Roman" w:cs="Times New Roman"/>
          <w:spacing w:val="-1"/>
          <w:sz w:val="24"/>
          <w:szCs w:val="24"/>
        </w:rPr>
        <w:t>a</w:t>
      </w:r>
      <w:r w:rsidRPr="005508EC">
        <w:rPr>
          <w:rFonts w:ascii="Times New Roman" w:eastAsia="Times New Roman" w:hAnsi="Times New Roman" w:cs="Times New Roman"/>
          <w:sz w:val="24"/>
          <w:szCs w:val="24"/>
        </w:rPr>
        <w:t xml:space="preserve">rd </w:t>
      </w:r>
      <w:r w:rsidRPr="005508EC">
        <w:rPr>
          <w:rFonts w:ascii="Times New Roman" w:eastAsia="Times New Roman" w:hAnsi="Times New Roman" w:cs="Times New Roman"/>
          <w:spacing w:val="1"/>
          <w:sz w:val="24"/>
          <w:szCs w:val="24"/>
        </w:rPr>
        <w:t>(</w:t>
      </w:r>
      <w:r w:rsidRPr="005508EC">
        <w:rPr>
          <w:rFonts w:ascii="Times New Roman" w:eastAsia="Times New Roman" w:hAnsi="Times New Roman" w:cs="Times New Roman"/>
          <w:sz w:val="24"/>
          <w:szCs w:val="24"/>
        </w:rPr>
        <w:t>200</w:t>
      </w:r>
      <w:r w:rsidRPr="005508EC">
        <w:rPr>
          <w:rFonts w:ascii="Times New Roman" w:eastAsia="Times New Roman" w:hAnsi="Times New Roman" w:cs="Times New Roman"/>
          <w:spacing w:val="2"/>
          <w:sz w:val="24"/>
          <w:szCs w:val="24"/>
        </w:rPr>
        <w:t>6</w:t>
      </w:r>
      <w:r w:rsidRPr="005508EC">
        <w:rPr>
          <w:rFonts w:ascii="Times New Roman" w:eastAsia="Times New Roman" w:hAnsi="Times New Roman" w:cs="Times New Roman"/>
          <w:spacing w:val="-1"/>
          <w:sz w:val="24"/>
          <w:szCs w:val="24"/>
        </w:rPr>
        <w:t>-</w:t>
      </w:r>
      <w:r w:rsidR="00742E8F" w:rsidRPr="005508EC">
        <w:rPr>
          <w:rFonts w:ascii="Times New Roman" w:eastAsia="Times New Roman" w:hAnsi="Times New Roman" w:cs="Times New Roman"/>
          <w:spacing w:val="-1"/>
          <w:sz w:val="24"/>
          <w:szCs w:val="24"/>
        </w:rPr>
        <w:t>2018</w:t>
      </w:r>
      <w:r w:rsidRPr="005508EC">
        <w:rPr>
          <w:rFonts w:ascii="Times New Roman" w:eastAsia="Times New Roman" w:hAnsi="Times New Roman" w:cs="Times New Roman"/>
          <w:sz w:val="24"/>
          <w:szCs w:val="24"/>
        </w:rPr>
        <w:t>),</w:t>
      </w:r>
      <w:r w:rsidRPr="005508EC">
        <w:rPr>
          <w:rFonts w:ascii="Times New Roman" w:eastAsia="Times New Roman" w:hAnsi="Times New Roman" w:cs="Times New Roman"/>
          <w:spacing w:val="-1"/>
          <w:sz w:val="24"/>
          <w:szCs w:val="24"/>
        </w:rPr>
        <w:t xml:space="preserve"> </w:t>
      </w:r>
      <w:r w:rsidRPr="005508EC">
        <w:rPr>
          <w:rFonts w:ascii="Times New Roman" w:eastAsia="Times New Roman" w:hAnsi="Times New Roman" w:cs="Times New Roman"/>
          <w:sz w:val="24"/>
          <w:szCs w:val="24"/>
        </w:rPr>
        <w:t xml:space="preserve">Development Policy </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z w:val="24"/>
          <w:szCs w:val="24"/>
        </w:rPr>
        <w:t>evi</w:t>
      </w:r>
      <w:r w:rsidRPr="005508EC">
        <w:rPr>
          <w:rFonts w:ascii="Times New Roman" w:eastAsia="Times New Roman" w:hAnsi="Times New Roman" w:cs="Times New Roman"/>
          <w:spacing w:val="1"/>
          <w:sz w:val="24"/>
          <w:szCs w:val="24"/>
        </w:rPr>
        <w:t>e</w:t>
      </w:r>
      <w:r w:rsidRPr="005508EC">
        <w:rPr>
          <w:rFonts w:ascii="Times New Roman" w:eastAsia="Times New Roman" w:hAnsi="Times New Roman" w:cs="Times New Roman"/>
          <w:sz w:val="24"/>
          <w:szCs w:val="24"/>
        </w:rPr>
        <w:t>w</w:t>
      </w:r>
      <w:r w:rsidRPr="005508EC">
        <w:rPr>
          <w:rFonts w:ascii="Times New Roman" w:eastAsia="Times New Roman" w:hAnsi="Times New Roman" w:cs="Times New Roman"/>
          <w:spacing w:val="-1"/>
          <w:sz w:val="24"/>
          <w:szCs w:val="24"/>
        </w:rPr>
        <w:t xml:space="preserve"> </w:t>
      </w:r>
      <w:r w:rsidRPr="005508EC">
        <w:rPr>
          <w:rFonts w:ascii="Times New Roman" w:eastAsia="Times New Roman" w:hAnsi="Times New Roman" w:cs="Times New Roman"/>
          <w:sz w:val="24"/>
          <w:szCs w:val="24"/>
        </w:rPr>
        <w:t>(ODI)</w:t>
      </w:r>
    </w:p>
    <w:p w14:paraId="4BB12AA2"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position w:val="-1"/>
          <w:sz w:val="24"/>
          <w:szCs w:val="24"/>
        </w:rPr>
        <w:t>Editorial</w:t>
      </w:r>
      <w:r w:rsidRPr="005508EC">
        <w:rPr>
          <w:rFonts w:ascii="Times New Roman" w:eastAsia="Times New Roman" w:hAnsi="Times New Roman" w:cs="Times New Roman"/>
          <w:spacing w:val="-12"/>
          <w:position w:val="-1"/>
          <w:sz w:val="24"/>
          <w:szCs w:val="24"/>
        </w:rPr>
        <w:t xml:space="preserve"> </w:t>
      </w:r>
      <w:r w:rsidRPr="005508EC">
        <w:rPr>
          <w:rFonts w:ascii="Times New Roman" w:eastAsia="Times New Roman" w:hAnsi="Times New Roman" w:cs="Times New Roman"/>
          <w:position w:val="-1"/>
          <w:sz w:val="24"/>
          <w:szCs w:val="24"/>
        </w:rPr>
        <w:t>Board</w:t>
      </w:r>
      <w:r w:rsidRPr="005508EC">
        <w:rPr>
          <w:rFonts w:ascii="Times New Roman" w:eastAsia="Times New Roman" w:hAnsi="Times New Roman" w:cs="Times New Roman"/>
          <w:spacing w:val="-12"/>
          <w:position w:val="-1"/>
          <w:sz w:val="24"/>
          <w:szCs w:val="24"/>
        </w:rPr>
        <w:t xml:space="preserve"> </w:t>
      </w:r>
      <w:r w:rsidRPr="005508EC">
        <w:rPr>
          <w:rFonts w:ascii="Times New Roman" w:eastAsia="Times New Roman" w:hAnsi="Times New Roman" w:cs="Times New Roman"/>
          <w:position w:val="-1"/>
          <w:sz w:val="24"/>
          <w:szCs w:val="24"/>
        </w:rPr>
        <w:t>Journal</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of</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Agribusi</w:t>
      </w:r>
      <w:r w:rsidRPr="005508EC">
        <w:rPr>
          <w:rFonts w:ascii="Times New Roman" w:eastAsia="Times New Roman" w:hAnsi="Times New Roman" w:cs="Times New Roman"/>
          <w:spacing w:val="-1"/>
          <w:position w:val="-1"/>
          <w:sz w:val="24"/>
          <w:szCs w:val="24"/>
        </w:rPr>
        <w:t>n</w:t>
      </w:r>
      <w:r w:rsidRPr="005508EC">
        <w:rPr>
          <w:rFonts w:ascii="Times New Roman" w:eastAsia="Times New Roman" w:hAnsi="Times New Roman" w:cs="Times New Roman"/>
          <w:position w:val="-1"/>
          <w:sz w:val="24"/>
          <w:szCs w:val="24"/>
        </w:rPr>
        <w:t>ess</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in</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Developing</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&amp;</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spacing w:val="-2"/>
          <w:position w:val="-1"/>
          <w:sz w:val="24"/>
          <w:szCs w:val="24"/>
        </w:rPr>
        <w:t>E</w:t>
      </w:r>
      <w:r w:rsidRPr="005508EC">
        <w:rPr>
          <w:rFonts w:ascii="Times New Roman" w:eastAsia="Times New Roman" w:hAnsi="Times New Roman" w:cs="Times New Roman"/>
          <w:position w:val="-1"/>
          <w:sz w:val="24"/>
          <w:szCs w:val="24"/>
        </w:rPr>
        <w:t>merging</w:t>
      </w:r>
      <w:r w:rsidRPr="005508EC">
        <w:rPr>
          <w:rFonts w:ascii="Times New Roman" w:eastAsia="Times New Roman" w:hAnsi="Times New Roman" w:cs="Times New Roman"/>
          <w:spacing w:val="-8"/>
          <w:position w:val="-1"/>
          <w:sz w:val="24"/>
          <w:szCs w:val="24"/>
        </w:rPr>
        <w:t xml:space="preserve"> </w:t>
      </w:r>
      <w:r w:rsidRPr="005508EC">
        <w:rPr>
          <w:rFonts w:ascii="Times New Roman" w:eastAsia="Times New Roman" w:hAnsi="Times New Roman" w:cs="Times New Roman"/>
          <w:position w:val="-1"/>
          <w:sz w:val="24"/>
          <w:szCs w:val="24"/>
        </w:rPr>
        <w:t>E</w:t>
      </w:r>
      <w:r w:rsidRPr="005508EC">
        <w:rPr>
          <w:rFonts w:ascii="Times New Roman" w:eastAsia="Times New Roman" w:hAnsi="Times New Roman" w:cs="Times New Roman"/>
          <w:spacing w:val="-1"/>
          <w:position w:val="-1"/>
          <w:sz w:val="24"/>
          <w:szCs w:val="24"/>
        </w:rPr>
        <w:t>c</w:t>
      </w:r>
      <w:r w:rsidRPr="005508EC">
        <w:rPr>
          <w:rFonts w:ascii="Times New Roman" w:eastAsia="Times New Roman" w:hAnsi="Times New Roman" w:cs="Times New Roman"/>
          <w:position w:val="-1"/>
          <w:sz w:val="24"/>
          <w:szCs w:val="24"/>
        </w:rPr>
        <w:t>onomies</w:t>
      </w:r>
      <w:r w:rsidRPr="005508EC">
        <w:rPr>
          <w:rFonts w:ascii="Times New Roman" w:eastAsia="Times New Roman" w:hAnsi="Times New Roman" w:cs="Times New Roman"/>
          <w:spacing w:val="-11"/>
          <w:position w:val="-1"/>
          <w:sz w:val="24"/>
          <w:szCs w:val="24"/>
        </w:rPr>
        <w:t xml:space="preserve"> </w:t>
      </w:r>
      <w:r w:rsidRPr="005508EC">
        <w:rPr>
          <w:rFonts w:ascii="Times New Roman" w:eastAsia="Times New Roman" w:hAnsi="Times New Roman" w:cs="Times New Roman"/>
          <w:position w:val="-1"/>
          <w:sz w:val="24"/>
          <w:szCs w:val="24"/>
        </w:rPr>
        <w:t>(201</w:t>
      </w:r>
      <w:r w:rsidRPr="005508EC">
        <w:rPr>
          <w:rFonts w:ascii="Times New Roman" w:eastAsia="Times New Roman" w:hAnsi="Times New Roman" w:cs="Times New Roman"/>
          <w:spacing w:val="-1"/>
          <w:position w:val="-1"/>
          <w:sz w:val="24"/>
          <w:szCs w:val="24"/>
        </w:rPr>
        <w:t>0</w:t>
      </w:r>
      <w:r w:rsidRPr="005508EC">
        <w:rPr>
          <w:rFonts w:ascii="Times New Roman" w:eastAsia="Times New Roman" w:hAnsi="Times New Roman" w:cs="Times New Roman"/>
          <w:spacing w:val="1"/>
          <w:position w:val="-1"/>
          <w:sz w:val="24"/>
          <w:szCs w:val="24"/>
        </w:rPr>
        <w:t>-</w:t>
      </w:r>
      <w:r w:rsidRPr="005508EC">
        <w:rPr>
          <w:rFonts w:ascii="Times New Roman" w:eastAsia="Times New Roman" w:hAnsi="Times New Roman" w:cs="Times New Roman"/>
          <w:position w:val="-1"/>
          <w:sz w:val="24"/>
          <w:szCs w:val="24"/>
        </w:rPr>
        <w:t>)</w:t>
      </w:r>
    </w:p>
    <w:p w14:paraId="66BD6F5A" w14:textId="77777777" w:rsidR="00CA44A8" w:rsidRPr="005508EC" w:rsidRDefault="00DF3638" w:rsidP="00CF5319">
      <w:pPr>
        <w:pStyle w:val="ListParagraph"/>
        <w:numPr>
          <w:ilvl w:val="0"/>
          <w:numId w:val="9"/>
        </w:numPr>
        <w:tabs>
          <w:tab w:val="left" w:pos="820"/>
        </w:tabs>
        <w:spacing w:after="0" w:line="240" w:lineRule="auto"/>
        <w:ind w:right="-20"/>
        <w:rPr>
          <w:rFonts w:ascii="Times New Roman" w:eastAsia="Times New Roman" w:hAnsi="Times New Roman" w:cs="Times New Roman"/>
          <w:sz w:val="24"/>
          <w:szCs w:val="24"/>
        </w:rPr>
      </w:pPr>
      <w:r w:rsidRPr="005508EC">
        <w:rPr>
          <w:rFonts w:ascii="Times New Roman" w:eastAsia="Times New Roman" w:hAnsi="Times New Roman" w:cs="Times New Roman"/>
          <w:sz w:val="24"/>
          <w:szCs w:val="24"/>
        </w:rPr>
        <w:t>Editorial A</w:t>
      </w:r>
      <w:r w:rsidRPr="005508EC">
        <w:rPr>
          <w:rFonts w:ascii="Times New Roman" w:eastAsia="Times New Roman" w:hAnsi="Times New Roman" w:cs="Times New Roman"/>
          <w:spacing w:val="-1"/>
          <w:sz w:val="24"/>
          <w:szCs w:val="24"/>
        </w:rPr>
        <w:t>d</w:t>
      </w:r>
      <w:r w:rsidRPr="005508EC">
        <w:rPr>
          <w:rFonts w:ascii="Times New Roman" w:eastAsia="Times New Roman" w:hAnsi="Times New Roman" w:cs="Times New Roman"/>
          <w:sz w:val="24"/>
          <w:szCs w:val="24"/>
        </w:rPr>
        <w:t>viso</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z w:val="24"/>
          <w:szCs w:val="24"/>
        </w:rPr>
        <w:t>y Boa</w:t>
      </w:r>
      <w:r w:rsidRPr="005508EC">
        <w:rPr>
          <w:rFonts w:ascii="Times New Roman" w:eastAsia="Times New Roman" w:hAnsi="Times New Roman" w:cs="Times New Roman"/>
          <w:spacing w:val="-1"/>
          <w:sz w:val="24"/>
          <w:szCs w:val="24"/>
        </w:rPr>
        <w:t>r</w:t>
      </w:r>
      <w:r w:rsidRPr="005508EC">
        <w:rPr>
          <w:rFonts w:ascii="Times New Roman" w:eastAsia="Times New Roman" w:hAnsi="Times New Roman" w:cs="Times New Roman"/>
          <w:sz w:val="24"/>
          <w:szCs w:val="24"/>
        </w:rPr>
        <w:t>d, G</w:t>
      </w:r>
      <w:r w:rsidRPr="005508EC">
        <w:rPr>
          <w:rFonts w:ascii="Times New Roman" w:eastAsia="Times New Roman" w:hAnsi="Times New Roman" w:cs="Times New Roman"/>
          <w:spacing w:val="1"/>
          <w:sz w:val="24"/>
          <w:szCs w:val="24"/>
        </w:rPr>
        <w:t>l</w:t>
      </w:r>
      <w:r w:rsidRPr="005508EC">
        <w:rPr>
          <w:rFonts w:ascii="Times New Roman" w:eastAsia="Times New Roman" w:hAnsi="Times New Roman" w:cs="Times New Roman"/>
          <w:sz w:val="24"/>
          <w:szCs w:val="24"/>
        </w:rPr>
        <w:t xml:space="preserve">obal </w:t>
      </w:r>
      <w:r w:rsidRPr="005508EC">
        <w:rPr>
          <w:rFonts w:ascii="Times New Roman" w:eastAsia="Times New Roman" w:hAnsi="Times New Roman" w:cs="Times New Roman"/>
          <w:spacing w:val="-1"/>
          <w:sz w:val="24"/>
          <w:szCs w:val="24"/>
        </w:rPr>
        <w:t>F</w:t>
      </w:r>
      <w:r w:rsidRPr="005508EC">
        <w:rPr>
          <w:rFonts w:ascii="Times New Roman" w:eastAsia="Times New Roman" w:hAnsi="Times New Roman" w:cs="Times New Roman"/>
          <w:sz w:val="24"/>
          <w:szCs w:val="24"/>
        </w:rPr>
        <w:t>ood Security, (2011-15)</w:t>
      </w:r>
    </w:p>
    <w:p w14:paraId="0C65BC1F" w14:textId="77777777" w:rsidR="00CA44A8" w:rsidRPr="00D34B5B" w:rsidRDefault="00CA44A8" w:rsidP="00CF5319">
      <w:pPr>
        <w:spacing w:before="16" w:after="0" w:line="240" w:lineRule="auto"/>
        <w:rPr>
          <w:rFonts w:ascii="Times New Roman" w:hAnsi="Times New Roman" w:cs="Times New Roman"/>
          <w:sz w:val="24"/>
          <w:szCs w:val="24"/>
        </w:rPr>
      </w:pPr>
    </w:p>
    <w:p w14:paraId="35EE9E5F" w14:textId="77777777"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E</w:t>
      </w:r>
      <w:r w:rsidRPr="00D34B5B">
        <w:rPr>
          <w:rFonts w:ascii="Times New Roman" w:eastAsia="Times New Roman" w:hAnsi="Times New Roman" w:cs="Times New Roman"/>
          <w:b/>
          <w:bCs/>
          <w:spacing w:val="-1"/>
          <w:sz w:val="24"/>
          <w:szCs w:val="24"/>
        </w:rPr>
        <w:t>D</w:t>
      </w:r>
      <w:r w:rsidRPr="00D34B5B">
        <w:rPr>
          <w:rFonts w:ascii="Times New Roman" w:eastAsia="Times New Roman" w:hAnsi="Times New Roman" w:cs="Times New Roman"/>
          <w:b/>
          <w:bCs/>
          <w:sz w:val="24"/>
          <w:szCs w:val="24"/>
        </w:rPr>
        <w:t>UCA</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ON</w:t>
      </w:r>
    </w:p>
    <w:p w14:paraId="1E3E6354" w14:textId="77777777" w:rsidR="00CA44A8" w:rsidRPr="00094B6E" w:rsidRDefault="00DF3638" w:rsidP="00CF5319">
      <w:pPr>
        <w:pStyle w:val="ListParagraph"/>
        <w:numPr>
          <w:ilvl w:val="0"/>
          <w:numId w:val="28"/>
        </w:numPr>
        <w:spacing w:after="0" w:line="240" w:lineRule="auto"/>
        <w:ind w:right="-20"/>
        <w:rPr>
          <w:rFonts w:ascii="Times New Roman" w:eastAsia="Times New Roman" w:hAnsi="Times New Roman" w:cs="Times New Roman"/>
          <w:sz w:val="24"/>
          <w:szCs w:val="24"/>
        </w:rPr>
      </w:pPr>
      <w:r w:rsidRPr="00094B6E">
        <w:rPr>
          <w:rFonts w:ascii="Times New Roman" w:eastAsia="Times New Roman" w:hAnsi="Times New Roman" w:cs="Times New Roman"/>
          <w:sz w:val="24"/>
          <w:szCs w:val="24"/>
        </w:rPr>
        <w:t>Ph.D</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 Agricu</w:t>
      </w:r>
      <w:r w:rsidRPr="00094B6E">
        <w:rPr>
          <w:rFonts w:ascii="Times New Roman" w:eastAsia="Times New Roman" w:hAnsi="Times New Roman" w:cs="Times New Roman"/>
          <w:spacing w:val="1"/>
          <w:sz w:val="24"/>
          <w:szCs w:val="24"/>
        </w:rPr>
        <w:t>l</w:t>
      </w:r>
      <w:r w:rsidRPr="00094B6E">
        <w:rPr>
          <w:rFonts w:ascii="Times New Roman" w:eastAsia="Times New Roman" w:hAnsi="Times New Roman" w:cs="Times New Roman"/>
          <w:sz w:val="24"/>
          <w:szCs w:val="24"/>
        </w:rPr>
        <w:t>tu</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pacing w:val="-1"/>
          <w:sz w:val="24"/>
          <w:szCs w:val="24"/>
        </w:rPr>
        <w:t>a</w:t>
      </w:r>
      <w:r w:rsidRPr="00094B6E">
        <w:rPr>
          <w:rFonts w:ascii="Times New Roman" w:eastAsia="Times New Roman" w:hAnsi="Times New Roman" w:cs="Times New Roman"/>
          <w:sz w:val="24"/>
          <w:szCs w:val="24"/>
        </w:rPr>
        <w:t xml:space="preserve">l and </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esou</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ce E</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on</w:t>
      </w:r>
      <w:r w:rsidRPr="00094B6E">
        <w:rPr>
          <w:rFonts w:ascii="Times New Roman" w:eastAsia="Times New Roman" w:hAnsi="Times New Roman" w:cs="Times New Roman"/>
          <w:spacing w:val="1"/>
          <w:sz w:val="24"/>
          <w:szCs w:val="24"/>
        </w:rPr>
        <w:t>o</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ic</w:t>
      </w:r>
      <w:r w:rsidRPr="00094B6E">
        <w:rPr>
          <w:rFonts w:ascii="Times New Roman" w:eastAsia="Times New Roman" w:hAnsi="Times New Roman" w:cs="Times New Roman"/>
          <w:spacing w:val="1"/>
          <w:sz w:val="24"/>
          <w:szCs w:val="24"/>
        </w:rPr>
        <w:t>s</w:t>
      </w:r>
      <w:r w:rsidRPr="00094B6E">
        <w:rPr>
          <w:rFonts w:ascii="Times New Roman" w:eastAsia="Times New Roman" w:hAnsi="Times New Roman" w:cs="Times New Roman"/>
          <w:sz w:val="24"/>
          <w:szCs w:val="24"/>
        </w:rPr>
        <w:t>, Univer</w:t>
      </w:r>
      <w:r w:rsidRPr="00094B6E">
        <w:rPr>
          <w:rFonts w:ascii="Times New Roman" w:eastAsia="Times New Roman" w:hAnsi="Times New Roman" w:cs="Times New Roman"/>
          <w:spacing w:val="-1"/>
          <w:sz w:val="24"/>
          <w:szCs w:val="24"/>
        </w:rPr>
        <w:t>s</w:t>
      </w:r>
      <w:r w:rsidRPr="00094B6E">
        <w:rPr>
          <w:rFonts w:ascii="Times New Roman" w:eastAsia="Times New Roman" w:hAnsi="Times New Roman" w:cs="Times New Roman"/>
          <w:sz w:val="24"/>
          <w:szCs w:val="24"/>
        </w:rPr>
        <w:t>i</w:t>
      </w:r>
      <w:r w:rsidRPr="00094B6E">
        <w:rPr>
          <w:rFonts w:ascii="Times New Roman" w:eastAsia="Times New Roman" w:hAnsi="Times New Roman" w:cs="Times New Roman"/>
          <w:spacing w:val="1"/>
          <w:sz w:val="24"/>
          <w:szCs w:val="24"/>
        </w:rPr>
        <w:t>t</w:t>
      </w:r>
      <w:r w:rsidRPr="00094B6E">
        <w:rPr>
          <w:rFonts w:ascii="Times New Roman" w:eastAsia="Times New Roman" w:hAnsi="Times New Roman" w:cs="Times New Roman"/>
          <w:sz w:val="24"/>
          <w:szCs w:val="24"/>
        </w:rPr>
        <w:t xml:space="preserve">y of </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al</w:t>
      </w:r>
      <w:r w:rsidRPr="00094B6E">
        <w:rPr>
          <w:rFonts w:ascii="Times New Roman" w:eastAsia="Times New Roman" w:hAnsi="Times New Roman" w:cs="Times New Roman"/>
          <w:spacing w:val="1"/>
          <w:sz w:val="24"/>
          <w:szCs w:val="24"/>
        </w:rPr>
        <w:t>i</w:t>
      </w:r>
      <w:r w:rsidRPr="00094B6E">
        <w:rPr>
          <w:rFonts w:ascii="Times New Roman" w:eastAsia="Times New Roman" w:hAnsi="Times New Roman" w:cs="Times New Roman"/>
          <w:sz w:val="24"/>
          <w:szCs w:val="24"/>
        </w:rPr>
        <w:t>fornia, B</w:t>
      </w:r>
      <w:r w:rsidRPr="00094B6E">
        <w:rPr>
          <w:rFonts w:ascii="Times New Roman" w:eastAsia="Times New Roman" w:hAnsi="Times New Roman" w:cs="Times New Roman"/>
          <w:spacing w:val="2"/>
          <w:sz w:val="24"/>
          <w:szCs w:val="24"/>
        </w:rPr>
        <w:t>e</w:t>
      </w:r>
      <w:r w:rsidRPr="00094B6E">
        <w:rPr>
          <w:rFonts w:ascii="Times New Roman" w:eastAsia="Times New Roman" w:hAnsi="Times New Roman" w:cs="Times New Roman"/>
          <w:sz w:val="24"/>
          <w:szCs w:val="24"/>
        </w:rPr>
        <w:t>rkeley. 1984</w:t>
      </w:r>
    </w:p>
    <w:p w14:paraId="22A59973" w14:textId="2A5E3B63" w:rsidR="00CA44A8" w:rsidRPr="00094B6E" w:rsidRDefault="00DF3638" w:rsidP="00CF5319">
      <w:pPr>
        <w:pStyle w:val="ListParagraph"/>
        <w:numPr>
          <w:ilvl w:val="0"/>
          <w:numId w:val="28"/>
        </w:numPr>
        <w:spacing w:after="0" w:line="240" w:lineRule="auto"/>
        <w:ind w:right="-20"/>
        <w:rPr>
          <w:rFonts w:ascii="Times New Roman" w:eastAsia="Times New Roman" w:hAnsi="Times New Roman" w:cs="Times New Roman"/>
          <w:sz w:val="24"/>
          <w:szCs w:val="24"/>
        </w:rPr>
      </w:pPr>
      <w:proofErr w:type="gramStart"/>
      <w:r w:rsidRPr="00094B6E">
        <w:rPr>
          <w:rFonts w:ascii="Times New Roman" w:eastAsia="Times New Roman" w:hAnsi="Times New Roman" w:cs="Times New Roman"/>
          <w:sz w:val="24"/>
          <w:szCs w:val="24"/>
        </w:rPr>
        <w:t>Master</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s in International</w:t>
      </w:r>
      <w:proofErr w:type="gramEnd"/>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Af</w:t>
      </w:r>
      <w:r w:rsidRPr="00094B6E">
        <w:rPr>
          <w:rFonts w:ascii="Times New Roman" w:eastAsia="Times New Roman" w:hAnsi="Times New Roman" w:cs="Times New Roman"/>
          <w:spacing w:val="-1"/>
          <w:sz w:val="24"/>
          <w:szCs w:val="24"/>
        </w:rPr>
        <w:t>f</w:t>
      </w:r>
      <w:r w:rsidRPr="00094B6E">
        <w:rPr>
          <w:rFonts w:ascii="Times New Roman" w:eastAsia="Times New Roman" w:hAnsi="Times New Roman" w:cs="Times New Roman"/>
          <w:sz w:val="24"/>
          <w:szCs w:val="24"/>
        </w:rPr>
        <w:t>ai</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s, Co</w:t>
      </w:r>
      <w:r w:rsidRPr="00094B6E">
        <w:rPr>
          <w:rFonts w:ascii="Times New Roman" w:eastAsia="Times New Roman" w:hAnsi="Times New Roman" w:cs="Times New Roman"/>
          <w:spacing w:val="-1"/>
          <w:sz w:val="24"/>
          <w:szCs w:val="24"/>
        </w:rPr>
        <w:t>l</w:t>
      </w:r>
      <w:r w:rsidRPr="00094B6E">
        <w:rPr>
          <w:rFonts w:ascii="Times New Roman" w:eastAsia="Times New Roman" w:hAnsi="Times New Roman" w:cs="Times New Roman"/>
          <w:spacing w:val="1"/>
          <w:sz w:val="24"/>
          <w:szCs w:val="24"/>
        </w:rPr>
        <w:t>u</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bia Univ</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rsity, New</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 xml:space="preserve">York. </w:t>
      </w:r>
      <w:r w:rsidR="00094B6E" w:rsidRPr="00094B6E">
        <w:rPr>
          <w:rFonts w:ascii="Times New Roman" w:eastAsia="Times New Roman" w:hAnsi="Times New Roman" w:cs="Times New Roman"/>
          <w:sz w:val="24"/>
          <w:szCs w:val="24"/>
        </w:rPr>
        <w:t>1977-</w:t>
      </w:r>
      <w:r w:rsidRPr="00094B6E">
        <w:rPr>
          <w:rFonts w:ascii="Times New Roman" w:eastAsia="Times New Roman" w:hAnsi="Times New Roman" w:cs="Times New Roman"/>
          <w:sz w:val="24"/>
          <w:szCs w:val="24"/>
        </w:rPr>
        <w:t>1979</w:t>
      </w:r>
    </w:p>
    <w:p w14:paraId="690FB5D5" w14:textId="736FC885" w:rsidR="00CA44A8" w:rsidRPr="00094B6E" w:rsidRDefault="00DF3638" w:rsidP="00CF5319">
      <w:pPr>
        <w:pStyle w:val="ListParagraph"/>
        <w:numPr>
          <w:ilvl w:val="0"/>
          <w:numId w:val="28"/>
        </w:numPr>
        <w:spacing w:before="4" w:after="0" w:line="240" w:lineRule="auto"/>
        <w:ind w:right="58"/>
        <w:rPr>
          <w:rFonts w:ascii="Times New Roman" w:eastAsia="Times New Roman" w:hAnsi="Times New Roman" w:cs="Times New Roman"/>
          <w:sz w:val="24"/>
          <w:szCs w:val="24"/>
          <w:lang w:val="fr-FR"/>
        </w:rPr>
      </w:pPr>
      <w:r w:rsidRPr="00094B6E">
        <w:rPr>
          <w:rFonts w:ascii="Times New Roman" w:eastAsia="Times New Roman" w:hAnsi="Times New Roman" w:cs="Times New Roman"/>
          <w:sz w:val="24"/>
          <w:szCs w:val="24"/>
          <w:lang w:val="fr-FR"/>
        </w:rPr>
        <w:t>Diplô</w:t>
      </w:r>
      <w:r w:rsidRPr="00094B6E">
        <w:rPr>
          <w:rFonts w:ascii="Times New Roman" w:eastAsia="Times New Roman" w:hAnsi="Times New Roman" w:cs="Times New Roman"/>
          <w:spacing w:val="-1"/>
          <w:sz w:val="24"/>
          <w:szCs w:val="24"/>
          <w:lang w:val="fr-FR"/>
        </w:rPr>
        <w:t>m</w:t>
      </w:r>
      <w:r w:rsidRPr="00094B6E">
        <w:rPr>
          <w:rFonts w:ascii="Times New Roman" w:eastAsia="Times New Roman" w:hAnsi="Times New Roman" w:cs="Times New Roman"/>
          <w:sz w:val="24"/>
          <w:szCs w:val="24"/>
          <w:lang w:val="fr-FR"/>
        </w:rPr>
        <w:t>e</w:t>
      </w:r>
      <w:r w:rsidRPr="00094B6E">
        <w:rPr>
          <w:rFonts w:ascii="Times New Roman" w:eastAsia="Times New Roman" w:hAnsi="Times New Roman" w:cs="Times New Roman"/>
          <w:spacing w:val="-4"/>
          <w:sz w:val="24"/>
          <w:szCs w:val="24"/>
          <w:lang w:val="fr-FR"/>
        </w:rPr>
        <w:t xml:space="preserve"> </w:t>
      </w:r>
      <w:r w:rsidRPr="00094B6E">
        <w:rPr>
          <w:rFonts w:ascii="Times New Roman" w:eastAsia="Times New Roman" w:hAnsi="Times New Roman" w:cs="Times New Roman"/>
          <w:spacing w:val="1"/>
          <w:sz w:val="24"/>
          <w:szCs w:val="24"/>
          <w:lang w:val="fr-FR"/>
        </w:rPr>
        <w:t>(</w:t>
      </w:r>
      <w:r w:rsidRPr="00094B6E">
        <w:rPr>
          <w:rFonts w:ascii="Times New Roman" w:eastAsia="Times New Roman" w:hAnsi="Times New Roman" w:cs="Times New Roman"/>
          <w:spacing w:val="-1"/>
          <w:sz w:val="24"/>
          <w:szCs w:val="24"/>
          <w:lang w:val="fr-FR"/>
        </w:rPr>
        <w:t>m</w:t>
      </w:r>
      <w:r w:rsidRPr="00094B6E">
        <w:rPr>
          <w:rFonts w:ascii="Times New Roman" w:eastAsia="Times New Roman" w:hAnsi="Times New Roman" w:cs="Times New Roman"/>
          <w:sz w:val="24"/>
          <w:szCs w:val="24"/>
          <w:lang w:val="fr-FR"/>
        </w:rPr>
        <w:t>as</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ers</w:t>
      </w:r>
      <w:r w:rsidRPr="00094B6E">
        <w:rPr>
          <w:rFonts w:ascii="Times New Roman" w:eastAsia="Times New Roman" w:hAnsi="Times New Roman" w:cs="Times New Roman"/>
          <w:spacing w:val="-5"/>
          <w:sz w:val="24"/>
          <w:szCs w:val="24"/>
          <w:lang w:val="fr-FR"/>
        </w:rPr>
        <w:t xml:space="preserve"> </w:t>
      </w:r>
      <w:proofErr w:type="spellStart"/>
      <w:r w:rsidRPr="00094B6E">
        <w:rPr>
          <w:rFonts w:ascii="Times New Roman" w:eastAsia="Times New Roman" w:hAnsi="Times New Roman" w:cs="Times New Roman"/>
          <w:sz w:val="24"/>
          <w:szCs w:val="24"/>
          <w:lang w:val="fr-FR"/>
        </w:rPr>
        <w:t>leve</w:t>
      </w:r>
      <w:r w:rsidRPr="00094B6E">
        <w:rPr>
          <w:rFonts w:ascii="Times New Roman" w:eastAsia="Times New Roman" w:hAnsi="Times New Roman" w:cs="Times New Roman"/>
          <w:spacing w:val="-1"/>
          <w:sz w:val="24"/>
          <w:szCs w:val="24"/>
          <w:lang w:val="fr-FR"/>
        </w:rPr>
        <w:t>l</w:t>
      </w:r>
      <w:proofErr w:type="spellEnd"/>
      <w:r w:rsidRPr="00094B6E">
        <w:rPr>
          <w:rFonts w:ascii="Times New Roman" w:eastAsia="Times New Roman" w:hAnsi="Times New Roman" w:cs="Times New Roman"/>
          <w:sz w:val="24"/>
          <w:szCs w:val="24"/>
          <w:lang w:val="fr-FR"/>
        </w:rPr>
        <w:t>)</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Avec</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Ment</w:t>
      </w:r>
      <w:r w:rsidRPr="00094B6E">
        <w:rPr>
          <w:rFonts w:ascii="Times New Roman" w:eastAsia="Times New Roman" w:hAnsi="Times New Roman" w:cs="Times New Roman"/>
          <w:spacing w:val="-1"/>
          <w:sz w:val="24"/>
          <w:szCs w:val="24"/>
          <w:lang w:val="fr-FR"/>
        </w:rPr>
        <w:t>i</w:t>
      </w:r>
      <w:r w:rsidRPr="00094B6E">
        <w:rPr>
          <w:rFonts w:ascii="Times New Roman" w:eastAsia="Times New Roman" w:hAnsi="Times New Roman" w:cs="Times New Roman"/>
          <w:sz w:val="24"/>
          <w:szCs w:val="24"/>
          <w:lang w:val="fr-FR"/>
        </w:rPr>
        <w:t>on</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Bien,</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Ins</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i</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ut</w:t>
      </w:r>
      <w:r w:rsidRPr="00094B6E">
        <w:rPr>
          <w:rFonts w:ascii="Times New Roman" w:eastAsia="Times New Roman" w:hAnsi="Times New Roman" w:cs="Times New Roman"/>
          <w:spacing w:val="-6"/>
          <w:sz w:val="24"/>
          <w:szCs w:val="24"/>
          <w:lang w:val="fr-FR"/>
        </w:rPr>
        <w:t xml:space="preserve"> </w:t>
      </w:r>
      <w:r w:rsidRPr="00094B6E">
        <w:rPr>
          <w:rFonts w:ascii="Times New Roman" w:eastAsia="Times New Roman" w:hAnsi="Times New Roman" w:cs="Times New Roman"/>
          <w:sz w:val="24"/>
          <w:szCs w:val="24"/>
          <w:lang w:val="fr-FR"/>
        </w:rPr>
        <w:t>Européen</w:t>
      </w:r>
      <w:r w:rsidRPr="00094B6E">
        <w:rPr>
          <w:rFonts w:ascii="Times New Roman" w:eastAsia="Times New Roman" w:hAnsi="Times New Roman" w:cs="Times New Roman"/>
          <w:spacing w:val="-5"/>
          <w:sz w:val="24"/>
          <w:szCs w:val="24"/>
          <w:lang w:val="fr-FR"/>
        </w:rPr>
        <w:t xml:space="preserve"> </w:t>
      </w:r>
      <w:r w:rsidRPr="00094B6E">
        <w:rPr>
          <w:rFonts w:ascii="Times New Roman" w:eastAsia="Times New Roman" w:hAnsi="Times New Roman" w:cs="Times New Roman"/>
          <w:sz w:val="24"/>
          <w:szCs w:val="24"/>
          <w:lang w:val="fr-FR"/>
        </w:rPr>
        <w:t>des</w:t>
      </w:r>
      <w:r w:rsidRPr="00094B6E">
        <w:rPr>
          <w:rFonts w:ascii="Times New Roman" w:eastAsia="Times New Roman" w:hAnsi="Times New Roman" w:cs="Times New Roman"/>
          <w:spacing w:val="-4"/>
          <w:sz w:val="24"/>
          <w:szCs w:val="24"/>
          <w:lang w:val="fr-FR"/>
        </w:rPr>
        <w:t xml:space="preserve"> </w:t>
      </w:r>
      <w:r w:rsidRPr="00094B6E">
        <w:rPr>
          <w:rFonts w:ascii="Times New Roman" w:eastAsia="Times New Roman" w:hAnsi="Times New Roman" w:cs="Times New Roman"/>
          <w:sz w:val="24"/>
          <w:szCs w:val="24"/>
          <w:lang w:val="fr-FR"/>
        </w:rPr>
        <w:t>Hau</w:t>
      </w:r>
      <w:r w:rsidRPr="00094B6E">
        <w:rPr>
          <w:rFonts w:ascii="Times New Roman" w:eastAsia="Times New Roman" w:hAnsi="Times New Roman" w:cs="Times New Roman"/>
          <w:spacing w:val="-1"/>
          <w:sz w:val="24"/>
          <w:szCs w:val="24"/>
          <w:lang w:val="fr-FR"/>
        </w:rPr>
        <w:t>t</w:t>
      </w:r>
      <w:r w:rsidRPr="00094B6E">
        <w:rPr>
          <w:rFonts w:ascii="Times New Roman" w:eastAsia="Times New Roman" w:hAnsi="Times New Roman" w:cs="Times New Roman"/>
          <w:sz w:val="24"/>
          <w:szCs w:val="24"/>
          <w:lang w:val="fr-FR"/>
        </w:rPr>
        <w:t>es</w:t>
      </w:r>
      <w:r w:rsidRPr="00094B6E">
        <w:rPr>
          <w:rFonts w:ascii="Times New Roman" w:eastAsia="Times New Roman" w:hAnsi="Times New Roman" w:cs="Times New Roman"/>
          <w:spacing w:val="-6"/>
          <w:sz w:val="24"/>
          <w:szCs w:val="24"/>
          <w:lang w:val="fr-FR"/>
        </w:rPr>
        <w:t xml:space="preserve"> </w:t>
      </w:r>
      <w:r w:rsidRPr="00094B6E">
        <w:rPr>
          <w:rFonts w:ascii="Times New Roman" w:eastAsia="Times New Roman" w:hAnsi="Times New Roman" w:cs="Times New Roman"/>
          <w:sz w:val="24"/>
          <w:szCs w:val="24"/>
          <w:lang w:val="fr-FR"/>
        </w:rPr>
        <w:t>Etudes</w:t>
      </w:r>
      <w:r w:rsidRPr="00094B6E">
        <w:rPr>
          <w:rFonts w:ascii="Times New Roman" w:eastAsia="Times New Roman" w:hAnsi="Times New Roman" w:cs="Times New Roman"/>
          <w:spacing w:val="-6"/>
          <w:sz w:val="24"/>
          <w:szCs w:val="24"/>
          <w:lang w:val="fr-FR"/>
        </w:rPr>
        <w:t xml:space="preserve"> </w:t>
      </w:r>
      <w:r w:rsidRPr="00094B6E">
        <w:rPr>
          <w:rFonts w:ascii="Times New Roman" w:eastAsia="Times New Roman" w:hAnsi="Times New Roman" w:cs="Times New Roman"/>
          <w:sz w:val="24"/>
          <w:szCs w:val="24"/>
          <w:lang w:val="fr-FR"/>
        </w:rPr>
        <w:t>Inte</w:t>
      </w:r>
      <w:r w:rsidRPr="00094B6E">
        <w:rPr>
          <w:rFonts w:ascii="Times New Roman" w:eastAsia="Times New Roman" w:hAnsi="Times New Roman" w:cs="Times New Roman"/>
          <w:spacing w:val="-1"/>
          <w:sz w:val="24"/>
          <w:szCs w:val="24"/>
          <w:lang w:val="fr-FR"/>
        </w:rPr>
        <w:t>r</w:t>
      </w:r>
      <w:r w:rsidRPr="00094B6E">
        <w:rPr>
          <w:rFonts w:ascii="Times New Roman" w:eastAsia="Times New Roman" w:hAnsi="Times New Roman" w:cs="Times New Roman"/>
          <w:sz w:val="24"/>
          <w:szCs w:val="24"/>
          <w:lang w:val="fr-FR"/>
        </w:rPr>
        <w:t>nat</w:t>
      </w:r>
      <w:r w:rsidRPr="00094B6E">
        <w:rPr>
          <w:rFonts w:ascii="Times New Roman" w:eastAsia="Times New Roman" w:hAnsi="Times New Roman" w:cs="Times New Roman"/>
          <w:spacing w:val="1"/>
          <w:sz w:val="24"/>
          <w:szCs w:val="24"/>
          <w:lang w:val="fr-FR"/>
        </w:rPr>
        <w:t>i</w:t>
      </w:r>
      <w:r w:rsidRPr="00094B6E">
        <w:rPr>
          <w:rFonts w:ascii="Times New Roman" w:eastAsia="Times New Roman" w:hAnsi="Times New Roman" w:cs="Times New Roman"/>
          <w:sz w:val="24"/>
          <w:szCs w:val="24"/>
          <w:lang w:val="fr-FR"/>
        </w:rPr>
        <w:t>on</w:t>
      </w:r>
      <w:r w:rsidRPr="00094B6E">
        <w:rPr>
          <w:rFonts w:ascii="Times New Roman" w:eastAsia="Times New Roman" w:hAnsi="Times New Roman" w:cs="Times New Roman"/>
          <w:spacing w:val="-1"/>
          <w:sz w:val="24"/>
          <w:szCs w:val="24"/>
          <w:lang w:val="fr-FR"/>
        </w:rPr>
        <w:t>a</w:t>
      </w:r>
      <w:r w:rsidRPr="00094B6E">
        <w:rPr>
          <w:rFonts w:ascii="Times New Roman" w:eastAsia="Times New Roman" w:hAnsi="Times New Roman" w:cs="Times New Roman"/>
          <w:sz w:val="24"/>
          <w:szCs w:val="24"/>
          <w:lang w:val="fr-FR"/>
        </w:rPr>
        <w:t>le</w:t>
      </w:r>
      <w:r w:rsidRPr="00094B6E">
        <w:rPr>
          <w:rFonts w:ascii="Times New Roman" w:eastAsia="Times New Roman" w:hAnsi="Times New Roman" w:cs="Times New Roman"/>
          <w:spacing w:val="1"/>
          <w:sz w:val="24"/>
          <w:szCs w:val="24"/>
          <w:lang w:val="fr-FR"/>
        </w:rPr>
        <w:t>s</w:t>
      </w:r>
      <w:r w:rsidRPr="00094B6E">
        <w:rPr>
          <w:rFonts w:ascii="Times New Roman" w:eastAsia="Times New Roman" w:hAnsi="Times New Roman" w:cs="Times New Roman"/>
          <w:sz w:val="24"/>
          <w:szCs w:val="24"/>
          <w:lang w:val="fr-FR"/>
        </w:rPr>
        <w:t xml:space="preserve">, Université </w:t>
      </w:r>
      <w:r w:rsidRPr="00094B6E">
        <w:rPr>
          <w:rFonts w:ascii="Times New Roman" w:eastAsia="Times New Roman" w:hAnsi="Times New Roman" w:cs="Times New Roman"/>
          <w:spacing w:val="-1"/>
          <w:sz w:val="24"/>
          <w:szCs w:val="24"/>
          <w:lang w:val="fr-FR"/>
        </w:rPr>
        <w:t>d</w:t>
      </w:r>
      <w:r w:rsidRPr="00094B6E">
        <w:rPr>
          <w:rFonts w:ascii="Times New Roman" w:eastAsia="Times New Roman" w:hAnsi="Times New Roman" w:cs="Times New Roman"/>
          <w:sz w:val="24"/>
          <w:szCs w:val="24"/>
          <w:lang w:val="fr-FR"/>
        </w:rPr>
        <w:t>e Nice, F</w:t>
      </w:r>
      <w:r w:rsidRPr="00094B6E">
        <w:rPr>
          <w:rFonts w:ascii="Times New Roman" w:eastAsia="Times New Roman" w:hAnsi="Times New Roman" w:cs="Times New Roman"/>
          <w:spacing w:val="1"/>
          <w:sz w:val="24"/>
          <w:szCs w:val="24"/>
          <w:lang w:val="fr-FR"/>
        </w:rPr>
        <w:t>r</w:t>
      </w:r>
      <w:r w:rsidRPr="00094B6E">
        <w:rPr>
          <w:rFonts w:ascii="Times New Roman" w:eastAsia="Times New Roman" w:hAnsi="Times New Roman" w:cs="Times New Roman"/>
          <w:sz w:val="24"/>
          <w:szCs w:val="24"/>
          <w:lang w:val="fr-FR"/>
        </w:rPr>
        <w:t>a</w:t>
      </w:r>
      <w:r w:rsidRPr="00094B6E">
        <w:rPr>
          <w:rFonts w:ascii="Times New Roman" w:eastAsia="Times New Roman" w:hAnsi="Times New Roman" w:cs="Times New Roman"/>
          <w:spacing w:val="-1"/>
          <w:sz w:val="24"/>
          <w:szCs w:val="24"/>
          <w:lang w:val="fr-FR"/>
        </w:rPr>
        <w:t>n</w:t>
      </w:r>
      <w:r w:rsidRPr="00094B6E">
        <w:rPr>
          <w:rFonts w:ascii="Times New Roman" w:eastAsia="Times New Roman" w:hAnsi="Times New Roman" w:cs="Times New Roman"/>
          <w:sz w:val="24"/>
          <w:szCs w:val="24"/>
          <w:lang w:val="fr-FR"/>
        </w:rPr>
        <w:t xml:space="preserve">ce, </w:t>
      </w:r>
      <w:r w:rsidR="00094B6E" w:rsidRPr="00094B6E">
        <w:rPr>
          <w:rFonts w:ascii="Times New Roman" w:eastAsia="Times New Roman" w:hAnsi="Times New Roman" w:cs="Times New Roman"/>
          <w:sz w:val="24"/>
          <w:szCs w:val="24"/>
          <w:lang w:val="fr-FR"/>
        </w:rPr>
        <w:t>1976-</w:t>
      </w:r>
      <w:r w:rsidRPr="00094B6E">
        <w:rPr>
          <w:rFonts w:ascii="Times New Roman" w:eastAsia="Times New Roman" w:hAnsi="Times New Roman" w:cs="Times New Roman"/>
          <w:sz w:val="24"/>
          <w:szCs w:val="24"/>
          <w:lang w:val="fr-FR"/>
        </w:rPr>
        <w:t>1977</w:t>
      </w:r>
    </w:p>
    <w:p w14:paraId="640C265B" w14:textId="376D33FA" w:rsidR="00CA44A8" w:rsidRPr="00094B6E" w:rsidRDefault="00DF3638" w:rsidP="00CF5319">
      <w:pPr>
        <w:pStyle w:val="ListParagraph"/>
        <w:numPr>
          <w:ilvl w:val="0"/>
          <w:numId w:val="28"/>
        </w:numPr>
        <w:spacing w:after="0" w:line="240" w:lineRule="auto"/>
        <w:ind w:right="-20"/>
        <w:rPr>
          <w:rFonts w:ascii="Times New Roman" w:eastAsia="Times New Roman" w:hAnsi="Times New Roman" w:cs="Times New Roman"/>
          <w:sz w:val="24"/>
          <w:szCs w:val="24"/>
        </w:rPr>
      </w:pPr>
      <w:r w:rsidRPr="00094B6E">
        <w:rPr>
          <w:rFonts w:ascii="Times New Roman" w:eastAsia="Times New Roman" w:hAnsi="Times New Roman" w:cs="Times New Roman"/>
          <w:sz w:val="24"/>
          <w:szCs w:val="24"/>
        </w:rPr>
        <w:t>Bachelor</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 xml:space="preserve">of </w:t>
      </w:r>
      <w:r w:rsidRPr="00094B6E">
        <w:rPr>
          <w:rFonts w:ascii="Times New Roman" w:eastAsia="Times New Roman" w:hAnsi="Times New Roman" w:cs="Times New Roman"/>
          <w:spacing w:val="-1"/>
          <w:sz w:val="24"/>
          <w:szCs w:val="24"/>
        </w:rPr>
        <w:t>A</w:t>
      </w:r>
      <w:r w:rsidRPr="00094B6E">
        <w:rPr>
          <w:rFonts w:ascii="Times New Roman" w:eastAsia="Times New Roman" w:hAnsi="Times New Roman" w:cs="Times New Roman"/>
          <w:sz w:val="24"/>
          <w:szCs w:val="24"/>
        </w:rPr>
        <w:t>r</w:t>
      </w:r>
      <w:r w:rsidRPr="00094B6E">
        <w:rPr>
          <w:rFonts w:ascii="Times New Roman" w:eastAsia="Times New Roman" w:hAnsi="Times New Roman" w:cs="Times New Roman"/>
          <w:spacing w:val="2"/>
          <w:sz w:val="24"/>
          <w:szCs w:val="24"/>
        </w:rPr>
        <w:t>t</w:t>
      </w:r>
      <w:r w:rsidRPr="00094B6E">
        <w:rPr>
          <w:rFonts w:ascii="Times New Roman" w:eastAsia="Times New Roman" w:hAnsi="Times New Roman" w:cs="Times New Roman"/>
          <w:sz w:val="24"/>
          <w:szCs w:val="24"/>
        </w:rPr>
        <w:t>s, magna cum</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laud</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 Clar</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ont M</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n</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 xml:space="preserve">s College </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z w:val="24"/>
          <w:szCs w:val="24"/>
        </w:rPr>
        <w:t xml:space="preserve">now </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la</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e</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ont M</w:t>
      </w:r>
      <w:r w:rsidRPr="00094B6E">
        <w:rPr>
          <w:rFonts w:ascii="Times New Roman" w:eastAsia="Times New Roman" w:hAnsi="Times New Roman" w:cs="Times New Roman"/>
          <w:spacing w:val="1"/>
          <w:sz w:val="24"/>
          <w:szCs w:val="24"/>
        </w:rPr>
        <w:t>c</w:t>
      </w:r>
      <w:r w:rsidRPr="00094B6E">
        <w:rPr>
          <w:rFonts w:ascii="Times New Roman" w:eastAsia="Times New Roman" w:hAnsi="Times New Roman" w:cs="Times New Roman"/>
          <w:sz w:val="24"/>
          <w:szCs w:val="24"/>
        </w:rPr>
        <w:t>Kenna</w:t>
      </w:r>
      <w:r w:rsidR="00094B6E">
        <w:rPr>
          <w:rFonts w:ascii="Times New Roman" w:eastAsia="Times New Roman" w:hAnsi="Times New Roman" w:cs="Times New Roman"/>
          <w:sz w:val="24"/>
          <w:szCs w:val="24"/>
        </w:rPr>
        <w:t xml:space="preserve"> </w:t>
      </w:r>
      <w:r w:rsidRPr="00094B6E">
        <w:rPr>
          <w:rFonts w:ascii="Times New Roman" w:eastAsia="Times New Roman" w:hAnsi="Times New Roman" w:cs="Times New Roman"/>
          <w:sz w:val="24"/>
          <w:szCs w:val="24"/>
        </w:rPr>
        <w:t>Colleg</w:t>
      </w:r>
      <w:r w:rsidRPr="00094B6E">
        <w:rPr>
          <w:rFonts w:ascii="Times New Roman" w:eastAsia="Times New Roman" w:hAnsi="Times New Roman" w:cs="Times New Roman"/>
          <w:spacing w:val="1"/>
          <w:sz w:val="24"/>
          <w:szCs w:val="24"/>
        </w:rPr>
        <w:t>e</w:t>
      </w:r>
      <w:r w:rsidRPr="00094B6E">
        <w:rPr>
          <w:rFonts w:ascii="Times New Roman" w:eastAsia="Times New Roman" w:hAnsi="Times New Roman" w:cs="Times New Roman"/>
          <w:sz w:val="24"/>
          <w:szCs w:val="24"/>
        </w:rPr>
        <w:t>), C</w:t>
      </w:r>
      <w:r w:rsidRPr="00094B6E">
        <w:rPr>
          <w:rFonts w:ascii="Times New Roman" w:eastAsia="Times New Roman" w:hAnsi="Times New Roman" w:cs="Times New Roman"/>
          <w:spacing w:val="-1"/>
          <w:sz w:val="24"/>
          <w:szCs w:val="24"/>
        </w:rPr>
        <w:t>a</w:t>
      </w:r>
      <w:r w:rsidRPr="00094B6E">
        <w:rPr>
          <w:rFonts w:ascii="Times New Roman" w:eastAsia="Times New Roman" w:hAnsi="Times New Roman" w:cs="Times New Roman"/>
          <w:sz w:val="24"/>
          <w:szCs w:val="24"/>
        </w:rPr>
        <w:t>l</w:t>
      </w:r>
      <w:r w:rsidRPr="00094B6E">
        <w:rPr>
          <w:rFonts w:ascii="Times New Roman" w:eastAsia="Times New Roman" w:hAnsi="Times New Roman" w:cs="Times New Roman"/>
          <w:spacing w:val="1"/>
          <w:sz w:val="24"/>
          <w:szCs w:val="24"/>
        </w:rPr>
        <w:t>i</w:t>
      </w:r>
      <w:r w:rsidRPr="00094B6E">
        <w:rPr>
          <w:rFonts w:ascii="Times New Roman" w:eastAsia="Times New Roman" w:hAnsi="Times New Roman" w:cs="Times New Roman"/>
          <w:sz w:val="24"/>
          <w:szCs w:val="24"/>
        </w:rPr>
        <w:t>fornia. 1976;</w:t>
      </w:r>
      <w:r w:rsidR="00094B6E" w:rsidRPr="00094B6E">
        <w:rPr>
          <w:rFonts w:ascii="Times New Roman" w:eastAsia="Times New Roman" w:hAnsi="Times New Roman" w:cs="Times New Roman"/>
          <w:sz w:val="24"/>
          <w:szCs w:val="24"/>
        </w:rPr>
        <w:t xml:space="preserve"> </w:t>
      </w:r>
      <w:r w:rsidRPr="00094B6E">
        <w:rPr>
          <w:rFonts w:ascii="Times New Roman" w:eastAsia="Times New Roman" w:hAnsi="Times New Roman" w:cs="Times New Roman"/>
          <w:sz w:val="24"/>
          <w:szCs w:val="24"/>
        </w:rPr>
        <w:t>Hon</w:t>
      </w:r>
      <w:r w:rsidRPr="00094B6E">
        <w:rPr>
          <w:rFonts w:ascii="Times New Roman" w:eastAsia="Times New Roman" w:hAnsi="Times New Roman" w:cs="Times New Roman"/>
          <w:spacing w:val="-1"/>
          <w:sz w:val="24"/>
          <w:szCs w:val="24"/>
        </w:rPr>
        <w:t>o</w:t>
      </w:r>
      <w:r w:rsidRPr="00094B6E">
        <w:rPr>
          <w:rFonts w:ascii="Times New Roman" w:eastAsia="Times New Roman" w:hAnsi="Times New Roman" w:cs="Times New Roman"/>
          <w:sz w:val="24"/>
          <w:szCs w:val="24"/>
        </w:rPr>
        <w:t>rs in double</w:t>
      </w:r>
      <w:r w:rsidRPr="00094B6E">
        <w:rPr>
          <w:rFonts w:ascii="Times New Roman" w:eastAsia="Times New Roman" w:hAnsi="Times New Roman" w:cs="Times New Roman"/>
          <w:spacing w:val="-1"/>
          <w:sz w:val="24"/>
          <w:szCs w:val="24"/>
        </w:rPr>
        <w:t>-</w:t>
      </w:r>
      <w:r w:rsidRPr="00094B6E">
        <w:rPr>
          <w:rFonts w:ascii="Times New Roman" w:eastAsia="Times New Roman" w:hAnsi="Times New Roman" w:cs="Times New Roman"/>
          <w:spacing w:val="-2"/>
          <w:sz w:val="24"/>
          <w:szCs w:val="24"/>
        </w:rPr>
        <w:t>m</w:t>
      </w:r>
      <w:r w:rsidRPr="00094B6E">
        <w:rPr>
          <w:rFonts w:ascii="Times New Roman" w:eastAsia="Times New Roman" w:hAnsi="Times New Roman" w:cs="Times New Roman"/>
          <w:sz w:val="24"/>
          <w:szCs w:val="24"/>
        </w:rPr>
        <w:t>ajo</w:t>
      </w:r>
      <w:r w:rsidRPr="00094B6E">
        <w:rPr>
          <w:rFonts w:ascii="Times New Roman" w:eastAsia="Times New Roman" w:hAnsi="Times New Roman" w:cs="Times New Roman"/>
          <w:spacing w:val="1"/>
          <w:sz w:val="24"/>
          <w:szCs w:val="24"/>
        </w:rPr>
        <w:t>r</w:t>
      </w:r>
      <w:r w:rsidRPr="00094B6E">
        <w:rPr>
          <w:rFonts w:ascii="Times New Roman" w:eastAsia="Times New Roman" w:hAnsi="Times New Roman" w:cs="Times New Roman"/>
          <w:sz w:val="24"/>
          <w:szCs w:val="24"/>
        </w:rPr>
        <w:t>, Political Science</w:t>
      </w:r>
      <w:r w:rsidRPr="00094B6E">
        <w:rPr>
          <w:rFonts w:ascii="Times New Roman" w:eastAsia="Times New Roman" w:hAnsi="Times New Roman" w:cs="Times New Roman"/>
          <w:spacing w:val="-1"/>
          <w:sz w:val="24"/>
          <w:szCs w:val="24"/>
        </w:rPr>
        <w:t xml:space="preserve"> </w:t>
      </w:r>
      <w:r w:rsidRPr="00094B6E">
        <w:rPr>
          <w:rFonts w:ascii="Times New Roman" w:eastAsia="Times New Roman" w:hAnsi="Times New Roman" w:cs="Times New Roman"/>
          <w:sz w:val="24"/>
          <w:szCs w:val="24"/>
        </w:rPr>
        <w:t>and French</w:t>
      </w:r>
      <w:r w:rsidR="00094B6E">
        <w:rPr>
          <w:rFonts w:ascii="Times New Roman" w:eastAsia="Times New Roman" w:hAnsi="Times New Roman" w:cs="Times New Roman"/>
          <w:sz w:val="24"/>
          <w:szCs w:val="24"/>
        </w:rPr>
        <w:t xml:space="preserve"> Literature</w:t>
      </w:r>
    </w:p>
    <w:p w14:paraId="41284A86" w14:textId="77777777" w:rsidR="00CA44A8" w:rsidRPr="00D34B5B" w:rsidRDefault="00CA44A8" w:rsidP="00CF5319">
      <w:pPr>
        <w:spacing w:before="16" w:after="0" w:line="240" w:lineRule="auto"/>
        <w:rPr>
          <w:rFonts w:ascii="Times New Roman" w:hAnsi="Times New Roman" w:cs="Times New Roman"/>
          <w:sz w:val="24"/>
          <w:szCs w:val="24"/>
        </w:rPr>
      </w:pPr>
    </w:p>
    <w:p w14:paraId="41BFCBE0" w14:textId="77777777"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NGUAGES</w:t>
      </w:r>
    </w:p>
    <w:p w14:paraId="75FD1801" w14:textId="138E965B"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Fluent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spea</w:t>
      </w:r>
      <w:r w:rsidRPr="00D34B5B">
        <w:rPr>
          <w:rFonts w:ascii="Times New Roman" w:eastAsia="Times New Roman" w:hAnsi="Times New Roman" w:cs="Times New Roman"/>
          <w:spacing w:val="-1"/>
          <w:sz w:val="24"/>
          <w:szCs w:val="24"/>
        </w:rPr>
        <w:t>k</w:t>
      </w:r>
      <w:r w:rsidRPr="00D34B5B">
        <w:rPr>
          <w:rFonts w:ascii="Times New Roman" w:eastAsia="Times New Roman" w:hAnsi="Times New Roman" w:cs="Times New Roman"/>
          <w:sz w:val="24"/>
          <w:szCs w:val="24"/>
        </w:rPr>
        <w:t>/wr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te:</w:t>
      </w:r>
      <w:r w:rsidRPr="00D34B5B">
        <w:rPr>
          <w:rFonts w:ascii="Times New Roman" w:eastAsia="Times New Roman" w:hAnsi="Times New Roman" w:cs="Times New Roman"/>
          <w:spacing w:val="1"/>
          <w:sz w:val="24"/>
          <w:szCs w:val="24"/>
        </w:rPr>
        <w:t xml:space="preserve"> </w:t>
      </w:r>
      <w:r w:rsidR="0027493B" w:rsidRPr="00D34B5B">
        <w:rPr>
          <w:rFonts w:ascii="Times New Roman" w:eastAsia="Times New Roman" w:hAnsi="Times New Roman" w:cs="Times New Roman"/>
          <w:spacing w:val="1"/>
          <w:sz w:val="24"/>
          <w:szCs w:val="24"/>
        </w:rPr>
        <w:t xml:space="preserve">French, </w:t>
      </w:r>
      <w:r w:rsidRPr="00D34B5B">
        <w:rPr>
          <w:rFonts w:ascii="Times New Roman" w:eastAsia="Times New Roman" w:hAnsi="Times New Roman" w:cs="Times New Roman"/>
          <w:sz w:val="24"/>
          <w:szCs w:val="24"/>
        </w:rPr>
        <w:t>Spa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ish;</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fully understand: Portu</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ues</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w:t>
      </w:r>
    </w:p>
    <w:p w14:paraId="098ED115" w14:textId="77777777" w:rsidR="00CA44A8" w:rsidRDefault="00CA44A8" w:rsidP="00CF5319">
      <w:pPr>
        <w:spacing w:before="17" w:after="0" w:line="240" w:lineRule="auto"/>
        <w:rPr>
          <w:rFonts w:ascii="Times New Roman" w:hAnsi="Times New Roman" w:cs="Times New Roman"/>
          <w:sz w:val="24"/>
          <w:szCs w:val="24"/>
        </w:rPr>
      </w:pPr>
    </w:p>
    <w:p w14:paraId="2B01C546" w14:textId="6A84D377" w:rsidR="00CA44A8" w:rsidRPr="00D34B5B" w:rsidRDefault="00DF3638" w:rsidP="00996223">
      <w:pPr>
        <w:spacing w:after="0" w:line="240" w:lineRule="auto"/>
        <w:ind w:left="820" w:right="3906" w:hanging="7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EMP</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O</w:t>
      </w:r>
      <w:r w:rsidRPr="00D34B5B">
        <w:rPr>
          <w:rFonts w:ascii="Times New Roman" w:eastAsia="Times New Roman" w:hAnsi="Times New Roman" w:cs="Times New Roman"/>
          <w:b/>
          <w:bCs/>
          <w:spacing w:val="1"/>
          <w:sz w:val="24"/>
          <w:szCs w:val="24"/>
        </w:rPr>
        <w:t>Y</w:t>
      </w:r>
      <w:r w:rsidRPr="00D34B5B">
        <w:rPr>
          <w:rFonts w:ascii="Times New Roman" w:eastAsia="Times New Roman" w:hAnsi="Times New Roman" w:cs="Times New Roman"/>
          <w:b/>
          <w:bCs/>
          <w:sz w:val="24"/>
          <w:szCs w:val="24"/>
        </w:rPr>
        <w:t>ME</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T</w:t>
      </w:r>
    </w:p>
    <w:p w14:paraId="7DF9E1D2" w14:textId="77777777" w:rsidR="00CA44A8" w:rsidRPr="00D34B5B" w:rsidRDefault="00DF3638" w:rsidP="00CF5319">
      <w:pPr>
        <w:pStyle w:val="ListParagraph"/>
        <w:numPr>
          <w:ilvl w:val="0"/>
          <w:numId w:val="13"/>
        </w:numPr>
        <w:tabs>
          <w:tab w:val="left" w:pos="820"/>
        </w:tabs>
        <w:spacing w:before="57"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Mi</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 xml:space="preserve">higan </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tate University, 1992-present:</w:t>
      </w:r>
    </w:p>
    <w:p w14:paraId="76593BDB" w14:textId="71541B55" w:rsidR="00CA44A8" w:rsidRPr="00D34B5B" w:rsidRDefault="00DF3638" w:rsidP="00CF5319">
      <w:pPr>
        <w:spacing w:after="0" w:line="240" w:lineRule="auto"/>
        <w:ind w:left="82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a) </w:t>
      </w:r>
      <w:r w:rsidRPr="00D34B5B">
        <w:rPr>
          <w:rFonts w:ascii="Times New Roman" w:eastAsia="Times New Roman" w:hAnsi="Times New Roman" w:cs="Times New Roman"/>
          <w:spacing w:val="53"/>
          <w:sz w:val="24"/>
          <w:szCs w:val="24"/>
        </w:rPr>
        <w:t xml:space="preserve"> </w:t>
      </w:r>
      <w:r w:rsidRPr="00D34B5B">
        <w:rPr>
          <w:rFonts w:ascii="Times New Roman" w:eastAsia="Times New Roman" w:hAnsi="Times New Roman" w:cs="Times New Roman"/>
          <w:sz w:val="24"/>
          <w:szCs w:val="24"/>
        </w:rPr>
        <w:t>Full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Tenured Professor,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July 2001-present,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Dep</w:t>
      </w:r>
      <w:r w:rsidR="008A1952" w:rsidRPr="00D34B5B">
        <w:rPr>
          <w:rFonts w:ascii="Times New Roman" w:eastAsia="Times New Roman" w:hAnsi="Times New Roman" w:cs="Times New Roman"/>
          <w:sz w:val="24"/>
          <w:szCs w:val="24"/>
        </w:rPr>
        <w:t>t. o</w:t>
      </w:r>
      <w:r w:rsidRPr="00D34B5B">
        <w:rPr>
          <w:rFonts w:ascii="Times New Roman" w:eastAsia="Times New Roman" w:hAnsi="Times New Roman" w:cs="Times New Roman"/>
          <w:sz w:val="24"/>
          <w:szCs w:val="24"/>
        </w:rPr>
        <w:t>f</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Ag</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icultu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l, </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ood, and</w:t>
      </w:r>
    </w:p>
    <w:p w14:paraId="585A4974" w14:textId="766C165B" w:rsidR="00CA44A8" w:rsidRPr="00D34B5B" w:rsidRDefault="00DF3638" w:rsidP="00CF5319">
      <w:pPr>
        <w:spacing w:after="0" w:line="240" w:lineRule="auto"/>
        <w:ind w:left="1142" w:right="3602"/>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Resource E</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ic</w:t>
      </w:r>
      <w:r w:rsidRPr="00D34B5B">
        <w:rPr>
          <w:rFonts w:ascii="Times New Roman" w:eastAsia="Times New Roman" w:hAnsi="Times New Roman" w:cs="Times New Roman"/>
          <w:spacing w:val="1"/>
          <w:sz w:val="24"/>
          <w:szCs w:val="24"/>
        </w:rPr>
        <w:t>s</w:t>
      </w:r>
    </w:p>
    <w:p w14:paraId="1AC0BB96" w14:textId="77777777" w:rsidR="00CA44A8" w:rsidRPr="00D34B5B" w:rsidRDefault="00DF3638" w:rsidP="00CF5319">
      <w:pPr>
        <w:spacing w:after="0" w:line="240" w:lineRule="auto"/>
        <w:ind w:left="82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b) </w:t>
      </w:r>
      <w:r w:rsidRPr="00D34B5B">
        <w:rPr>
          <w:rFonts w:ascii="Times New Roman" w:eastAsia="Times New Roman" w:hAnsi="Times New Roman" w:cs="Times New Roman"/>
          <w:spacing w:val="40"/>
          <w:sz w:val="24"/>
          <w:szCs w:val="24"/>
        </w:rPr>
        <w:t xml:space="preserve"> </w:t>
      </w:r>
      <w:r w:rsidRPr="00D34B5B">
        <w:rPr>
          <w:rFonts w:ascii="Times New Roman" w:eastAsia="Times New Roman" w:hAnsi="Times New Roman" w:cs="Times New Roman"/>
          <w:sz w:val="24"/>
          <w:szCs w:val="24"/>
        </w:rPr>
        <w:t>Associ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te </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z w:val="24"/>
          <w:szCs w:val="24"/>
        </w:rPr>
        <w:t>ro</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essor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with </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enure at MSU, June 199</w:t>
      </w:r>
      <w:r w:rsidRPr="00D34B5B">
        <w:rPr>
          <w:rFonts w:ascii="Times New Roman" w:eastAsia="Times New Roman" w:hAnsi="Times New Roman" w:cs="Times New Roman"/>
          <w:spacing w:val="1"/>
          <w:sz w:val="24"/>
          <w:szCs w:val="24"/>
        </w:rPr>
        <w:t>5</w:t>
      </w:r>
      <w:r w:rsidRPr="00D34B5B">
        <w:rPr>
          <w:rFonts w:ascii="Times New Roman" w:eastAsia="Times New Roman" w:hAnsi="Times New Roman" w:cs="Times New Roman"/>
          <w:sz w:val="24"/>
          <w:szCs w:val="24"/>
        </w:rPr>
        <w:t xml:space="preserve">-June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001</w:t>
      </w:r>
    </w:p>
    <w:p w14:paraId="6EE9382A" w14:textId="2BA2A42F" w:rsidR="00CA44A8" w:rsidRPr="00D34B5B" w:rsidRDefault="00DF3638" w:rsidP="00CF5319">
      <w:pPr>
        <w:spacing w:before="1" w:after="0" w:line="240" w:lineRule="auto"/>
        <w:ind w:left="1180" w:right="372" w:hanging="36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c) </w:t>
      </w:r>
      <w:r w:rsidRPr="00D34B5B">
        <w:rPr>
          <w:rFonts w:ascii="Times New Roman" w:eastAsia="Times New Roman" w:hAnsi="Times New Roman" w:cs="Times New Roman"/>
          <w:spacing w:val="53"/>
          <w:sz w:val="24"/>
          <w:szCs w:val="24"/>
        </w:rPr>
        <w:t xml:space="preserve"> </w:t>
      </w:r>
      <w:r w:rsidRPr="00D34B5B">
        <w:rPr>
          <w:rFonts w:ascii="Times New Roman" w:eastAsia="Times New Roman" w:hAnsi="Times New Roman" w:cs="Times New Roman"/>
          <w:sz w:val="24"/>
          <w:szCs w:val="24"/>
        </w:rPr>
        <w:t>Associ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te </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z w:val="24"/>
          <w:szCs w:val="24"/>
        </w:rPr>
        <w:t>ro</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essor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at MS</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 xml:space="preserve">, January 1992 </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 M</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y 1995, Dept. of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gr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cultural Econ</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ic</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Mi</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 xml:space="preserve">higan </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tate University, pr</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tenure, tenu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-tr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ck</w:t>
      </w:r>
    </w:p>
    <w:p w14:paraId="041C98D3" w14:textId="77777777" w:rsidR="00CA44A8" w:rsidRPr="00D34B5B" w:rsidRDefault="00DF3638" w:rsidP="00CF5319">
      <w:pPr>
        <w:pStyle w:val="ListParagraph"/>
        <w:numPr>
          <w:ilvl w:val="0"/>
          <w:numId w:val="13"/>
        </w:numPr>
        <w:tabs>
          <w:tab w:val="left" w:pos="820"/>
        </w:tabs>
        <w:spacing w:before="23" w:after="0" w:line="240" w:lineRule="auto"/>
        <w:ind w:right="766"/>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Resea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ch F</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ow, 1986-</w:t>
      </w:r>
      <w:r w:rsidRPr="00D34B5B">
        <w:rPr>
          <w:rFonts w:ascii="Times New Roman" w:eastAsia="Times New Roman" w:hAnsi="Times New Roman" w:cs="Times New Roman"/>
          <w:spacing w:val="-1"/>
          <w:sz w:val="24"/>
          <w:szCs w:val="24"/>
        </w:rPr>
        <w:t>1</w:t>
      </w:r>
      <w:r w:rsidRPr="00D34B5B">
        <w:rPr>
          <w:rFonts w:ascii="Times New Roman" w:eastAsia="Times New Roman" w:hAnsi="Times New Roman" w:cs="Times New Roman"/>
          <w:sz w:val="24"/>
          <w:szCs w:val="24"/>
        </w:rPr>
        <w:t>991 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erna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ional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Food </w:t>
      </w:r>
      <w:r w:rsidRPr="00D34B5B">
        <w:rPr>
          <w:rFonts w:ascii="Times New Roman" w:eastAsia="Times New Roman" w:hAnsi="Times New Roman" w:cs="Times New Roman"/>
          <w:spacing w:val="-2"/>
          <w:sz w:val="24"/>
          <w:szCs w:val="24"/>
        </w:rPr>
        <w:t>P</w:t>
      </w:r>
      <w:r w:rsidRPr="00D34B5B">
        <w:rPr>
          <w:rFonts w:ascii="Times New Roman" w:eastAsia="Times New Roman" w:hAnsi="Times New Roman" w:cs="Times New Roman"/>
          <w:sz w:val="24"/>
          <w:szCs w:val="24"/>
        </w:rPr>
        <w:t>ol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cy Resea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ch Inst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tute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IFPRI), </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ash</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ngton, D.C.</w:t>
      </w:r>
    </w:p>
    <w:p w14:paraId="581F89FA" w14:textId="77777777" w:rsidR="00CA44A8" w:rsidRDefault="00DF3638" w:rsidP="00CF5319">
      <w:pPr>
        <w:pStyle w:val="ListParagraph"/>
        <w:numPr>
          <w:ilvl w:val="0"/>
          <w:numId w:val="13"/>
        </w:numPr>
        <w:tabs>
          <w:tab w:val="left" w:pos="820"/>
        </w:tabs>
        <w:spacing w:before="20" w:after="0" w:line="240" w:lineRule="auto"/>
        <w:ind w:right="178"/>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Rocke</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el</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 xml:space="preserve">er </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oundat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Agricul</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ral Develop</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nt Pos</w:t>
      </w:r>
      <w:r w:rsidRPr="00D34B5B">
        <w:rPr>
          <w:rFonts w:ascii="Times New Roman" w:eastAsia="Times New Roman" w:hAnsi="Times New Roman" w:cs="Times New Roman"/>
          <w:spacing w:val="2"/>
          <w:sz w:val="24"/>
          <w:szCs w:val="24"/>
        </w:rPr>
        <w:t>t</w:t>
      </w:r>
      <w:r w:rsidRPr="00D34B5B">
        <w:rPr>
          <w:rFonts w:ascii="Times New Roman" w:eastAsia="Times New Roman" w:hAnsi="Times New Roman" w:cs="Times New Roman"/>
          <w:sz w:val="24"/>
          <w:szCs w:val="24"/>
        </w:rPr>
        <w:t>-Doc</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oral Fellow, 1984-86, at</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ac</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ed to IFP</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 posted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ISAT/Burkina </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aso and the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University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 xml:space="preserve">f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uag</w:t>
      </w:r>
      <w:r w:rsidRPr="00D34B5B">
        <w:rPr>
          <w:rFonts w:ascii="Times New Roman" w:eastAsia="Times New Roman" w:hAnsi="Times New Roman" w:cs="Times New Roman"/>
          <w:spacing w:val="3"/>
          <w:sz w:val="24"/>
          <w:szCs w:val="24"/>
        </w:rPr>
        <w:t>a</w:t>
      </w:r>
      <w:r w:rsidRPr="00D34B5B">
        <w:rPr>
          <w:rFonts w:ascii="Times New Roman" w:eastAsia="Times New Roman" w:hAnsi="Times New Roman" w:cs="Times New Roman"/>
          <w:sz w:val="24"/>
          <w:szCs w:val="24"/>
        </w:rPr>
        <w:t>do</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gou</w:t>
      </w:r>
      <w:r w:rsidR="009D5EC4"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z w:val="24"/>
          <w:szCs w:val="24"/>
        </w:rPr>
        <w:t>(focus on cereal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arkets and consumption)</w:t>
      </w:r>
    </w:p>
    <w:p w14:paraId="7E1F3ED6" w14:textId="77777777" w:rsidR="00996223" w:rsidRDefault="00996223" w:rsidP="00996223">
      <w:pPr>
        <w:tabs>
          <w:tab w:val="left" w:pos="820"/>
        </w:tabs>
        <w:spacing w:before="20" w:after="0" w:line="240" w:lineRule="auto"/>
        <w:ind w:right="178"/>
        <w:rPr>
          <w:rFonts w:ascii="Times New Roman" w:eastAsia="Times New Roman" w:hAnsi="Times New Roman" w:cs="Times New Roman"/>
          <w:sz w:val="24"/>
          <w:szCs w:val="24"/>
        </w:rPr>
      </w:pPr>
    </w:p>
    <w:p w14:paraId="252467C0" w14:textId="093CD760" w:rsidR="00996223" w:rsidRPr="00996223" w:rsidRDefault="00996223" w:rsidP="00996223">
      <w:pPr>
        <w:tabs>
          <w:tab w:val="left" w:pos="820"/>
        </w:tabs>
        <w:spacing w:before="20" w:after="0" w:line="240" w:lineRule="auto"/>
        <w:ind w:right="178"/>
        <w:rPr>
          <w:rFonts w:ascii="Times New Roman" w:eastAsia="Times New Roman" w:hAnsi="Times New Roman" w:cs="Times New Roman"/>
          <w:b/>
          <w:bCs/>
          <w:sz w:val="24"/>
          <w:szCs w:val="24"/>
        </w:rPr>
      </w:pPr>
      <w:r w:rsidRPr="00996223">
        <w:rPr>
          <w:rFonts w:ascii="Times New Roman" w:eastAsia="Times New Roman" w:hAnsi="Times New Roman" w:cs="Times New Roman"/>
          <w:b/>
          <w:bCs/>
          <w:sz w:val="24"/>
          <w:szCs w:val="24"/>
        </w:rPr>
        <w:t>NON-EMPLOYMENT AFFILIATION</w:t>
      </w:r>
    </w:p>
    <w:p w14:paraId="5EBB9DFA" w14:textId="00AD08F2" w:rsidR="00996223" w:rsidRPr="00996223" w:rsidRDefault="00996223" w:rsidP="00996223">
      <w:pPr>
        <w:pStyle w:val="ListParagraph"/>
        <w:numPr>
          <w:ilvl w:val="0"/>
          <w:numId w:val="32"/>
        </w:numPr>
        <w:tabs>
          <w:tab w:val="left" w:pos="820"/>
        </w:tabs>
        <w:spacing w:before="20" w:after="0" w:line="240" w:lineRule="auto"/>
        <w:ind w:right="178"/>
        <w:rPr>
          <w:rFonts w:ascii="Times New Roman" w:eastAsia="Times New Roman" w:hAnsi="Times New Roman" w:cs="Times New Roman"/>
          <w:sz w:val="24"/>
          <w:szCs w:val="24"/>
        </w:rPr>
      </w:pPr>
      <w:r w:rsidRPr="00996223">
        <w:rPr>
          <w:rFonts w:ascii="Times New Roman" w:eastAsia="Times New Roman" w:hAnsi="Times New Roman" w:cs="Times New Roman"/>
          <w:sz w:val="24"/>
          <w:szCs w:val="24"/>
        </w:rPr>
        <w:t>Non-Resident Senior Research Fellow, IFPRI, February 2022 - 2026</w:t>
      </w:r>
    </w:p>
    <w:p w14:paraId="3386542A" w14:textId="77777777" w:rsidR="00996223" w:rsidRDefault="00996223" w:rsidP="00996223">
      <w:pPr>
        <w:tabs>
          <w:tab w:val="left" w:pos="820"/>
        </w:tabs>
        <w:spacing w:before="20" w:after="0" w:line="240" w:lineRule="auto"/>
        <w:ind w:right="178"/>
        <w:rPr>
          <w:rFonts w:ascii="Times New Roman" w:eastAsia="Times New Roman" w:hAnsi="Times New Roman" w:cs="Times New Roman"/>
          <w:sz w:val="24"/>
          <w:szCs w:val="24"/>
        </w:rPr>
      </w:pPr>
    </w:p>
    <w:p w14:paraId="1DF70B0F" w14:textId="03AC440D" w:rsidR="00B64D09" w:rsidRPr="00D34B5B" w:rsidRDefault="00DF3638" w:rsidP="00CF5319">
      <w:pPr>
        <w:spacing w:after="0" w:line="240" w:lineRule="auto"/>
        <w:ind w:left="100" w:right="6610"/>
        <w:rPr>
          <w:rFonts w:ascii="Times New Roman" w:eastAsia="Times New Roman" w:hAnsi="Times New Roman" w:cs="Times New Roman"/>
          <w:b/>
          <w:bCs/>
          <w:sz w:val="24"/>
          <w:szCs w:val="24"/>
        </w:rPr>
      </w:pPr>
      <w:r w:rsidRPr="00D34B5B">
        <w:rPr>
          <w:rFonts w:ascii="Times New Roman" w:eastAsia="Times New Roman" w:hAnsi="Times New Roman" w:cs="Times New Roman"/>
          <w:b/>
          <w:bCs/>
          <w:sz w:val="24"/>
          <w:szCs w:val="24"/>
        </w:rPr>
        <w:lastRenderedPageBreak/>
        <w:t>P</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B</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pacing w:val="1"/>
          <w:sz w:val="24"/>
          <w:szCs w:val="24"/>
        </w:rPr>
        <w:t>I</w:t>
      </w:r>
      <w:r w:rsidR="00D53A85" w:rsidRPr="00D34B5B">
        <w:rPr>
          <w:rFonts w:ascii="Times New Roman" w:eastAsia="Times New Roman" w:hAnsi="Times New Roman" w:cs="Times New Roman"/>
          <w:b/>
          <w:bCs/>
          <w:sz w:val="24"/>
          <w:szCs w:val="24"/>
        </w:rPr>
        <w:t>CATION</w:t>
      </w:r>
      <w:r w:rsidR="006B09DA" w:rsidRPr="00D34B5B">
        <w:rPr>
          <w:rFonts w:ascii="Times New Roman" w:eastAsia="Times New Roman" w:hAnsi="Times New Roman" w:cs="Times New Roman"/>
          <w:b/>
          <w:bCs/>
          <w:sz w:val="24"/>
          <w:szCs w:val="24"/>
        </w:rPr>
        <w:t xml:space="preserve">S </w:t>
      </w:r>
    </w:p>
    <w:p w14:paraId="1D2F9162" w14:textId="77777777" w:rsidR="00B64D09" w:rsidRPr="00D34B5B" w:rsidRDefault="00B64D09" w:rsidP="00CF5319">
      <w:pPr>
        <w:spacing w:after="0" w:line="240" w:lineRule="auto"/>
        <w:ind w:left="100" w:right="6610"/>
        <w:rPr>
          <w:rFonts w:ascii="Times New Roman" w:eastAsia="Times New Roman" w:hAnsi="Times New Roman" w:cs="Times New Roman"/>
          <w:b/>
          <w:bCs/>
          <w:sz w:val="24"/>
          <w:szCs w:val="24"/>
        </w:rPr>
      </w:pPr>
    </w:p>
    <w:p w14:paraId="1395B1DF" w14:textId="789F0B2A" w:rsidR="00CA44A8" w:rsidRPr="00D34B5B" w:rsidRDefault="00DF3638" w:rsidP="00CF5319">
      <w:pPr>
        <w:spacing w:after="0" w:line="240" w:lineRule="auto"/>
        <w:ind w:left="100"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Pu</w:t>
      </w:r>
      <w:r w:rsidRPr="00D34B5B">
        <w:rPr>
          <w:rFonts w:ascii="Times New Roman" w:eastAsia="Times New Roman" w:hAnsi="Times New Roman" w:cs="Times New Roman"/>
          <w:b/>
          <w:bCs/>
          <w:spacing w:val="-1"/>
          <w:sz w:val="24"/>
          <w:szCs w:val="24"/>
        </w:rPr>
        <w:t>b</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shed/In-Press</w:t>
      </w:r>
      <w:r w:rsidR="00100D41">
        <w:rPr>
          <w:rFonts w:ascii="Times New Roman" w:eastAsia="Times New Roman" w:hAnsi="Times New Roman" w:cs="Times New Roman"/>
          <w:b/>
          <w:bCs/>
          <w:sz w:val="24"/>
          <w:szCs w:val="24"/>
        </w:rPr>
        <w:t>/Accepted</w:t>
      </w:r>
      <w:r w:rsidRPr="00D34B5B">
        <w:rPr>
          <w:rFonts w:ascii="Times New Roman" w:eastAsia="Times New Roman" w:hAnsi="Times New Roman" w:cs="Times New Roman"/>
          <w:b/>
          <w:bCs/>
          <w:sz w:val="24"/>
          <w:szCs w:val="24"/>
        </w:rPr>
        <w:t xml:space="preserve"> Jo</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rnal Articl</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s</w:t>
      </w:r>
      <w:bookmarkStart w:id="1" w:name="_Hlk62212734"/>
    </w:p>
    <w:p w14:paraId="269BAD72" w14:textId="77777777" w:rsidR="00CF5319" w:rsidRDefault="00CF5319" w:rsidP="00CF5319">
      <w:pPr>
        <w:widowControl/>
        <w:spacing w:after="0" w:line="240" w:lineRule="auto"/>
        <w:rPr>
          <w:rFonts w:ascii="Times New Roman" w:eastAsia="Calibri" w:hAnsi="Times New Roman" w:cs="Times New Roman"/>
          <w:sz w:val="24"/>
          <w:szCs w:val="24"/>
          <w14:ligatures w14:val="standardContextual"/>
        </w:rPr>
      </w:pPr>
      <w:bookmarkStart w:id="2" w:name="_Hlk121305515"/>
      <w:bookmarkStart w:id="3" w:name="_Hlk76807658"/>
      <w:bookmarkStart w:id="4" w:name="_Hlk67470972"/>
    </w:p>
    <w:p w14:paraId="587F3FAA" w14:textId="2D598C03" w:rsidR="00514269" w:rsidRDefault="00514269" w:rsidP="00B5008B">
      <w:pPr>
        <w:pStyle w:val="ListParagraph"/>
        <w:widowControl/>
        <w:numPr>
          <w:ilvl w:val="0"/>
          <w:numId w:val="30"/>
        </w:numPr>
        <w:spacing w:after="0" w:line="240" w:lineRule="auto"/>
        <w:rPr>
          <w:rFonts w:ascii="Times New Roman" w:eastAsia="Times New Roman" w:hAnsi="Times New Roman" w:cs="Times New Roman"/>
          <w:sz w:val="24"/>
          <w:szCs w:val="24"/>
        </w:rPr>
      </w:pPr>
      <w:bookmarkStart w:id="5" w:name="_Hlk183719016"/>
      <w:r w:rsidRPr="00514269">
        <w:rPr>
          <w:rFonts w:ascii="Times New Roman" w:eastAsia="Times New Roman" w:hAnsi="Times New Roman" w:cs="Times New Roman"/>
          <w:sz w:val="24"/>
          <w:szCs w:val="24"/>
        </w:rPr>
        <w:t>Abaidoo, E., B. Belton, T. Reardon</w:t>
      </w:r>
      <w:r w:rsidR="0086593C">
        <w:rPr>
          <w:rFonts w:ascii="Times New Roman" w:eastAsia="Times New Roman" w:hAnsi="Times New Roman" w:cs="Times New Roman"/>
          <w:sz w:val="24"/>
          <w:szCs w:val="24"/>
        </w:rPr>
        <w:t>, S. Jin, T. Malone</w:t>
      </w:r>
      <w:r w:rsidRPr="00514269">
        <w:rPr>
          <w:rFonts w:ascii="Times New Roman" w:eastAsia="Times New Roman" w:hAnsi="Times New Roman" w:cs="Times New Roman"/>
          <w:sz w:val="24"/>
          <w:szCs w:val="24"/>
        </w:rPr>
        <w:t>. Forthcoming. Does rural non-farm employment relieve (or exacerbate) the agricultural diversification-farm efficiency trade-off? The Case of Aquaculture in Bangladesh.</w:t>
      </w:r>
      <w:r w:rsidRPr="00514269">
        <w:rPr>
          <w:rFonts w:ascii="Times New Roman" w:eastAsia="Times New Roman" w:hAnsi="Times New Roman" w:cs="Times New Roman"/>
          <w:b/>
          <w:bCs/>
          <w:sz w:val="24"/>
          <w:szCs w:val="24"/>
        </w:rPr>
        <w:t xml:space="preserve"> </w:t>
      </w:r>
      <w:r w:rsidR="00B5008B" w:rsidRPr="00514269">
        <w:rPr>
          <w:rFonts w:ascii="Times New Roman" w:eastAsia="Times New Roman" w:hAnsi="Times New Roman" w:cs="Times New Roman"/>
          <w:b/>
          <w:bCs/>
          <w:sz w:val="24"/>
          <w:szCs w:val="24"/>
        </w:rPr>
        <w:t>Aquaculture Economics &amp; Management</w:t>
      </w:r>
      <w:r w:rsidRPr="00514269">
        <w:rPr>
          <w:rFonts w:ascii="Times New Roman" w:eastAsia="Times New Roman" w:hAnsi="Times New Roman" w:cs="Times New Roman"/>
          <w:b/>
          <w:bCs/>
          <w:sz w:val="24"/>
          <w:szCs w:val="24"/>
        </w:rPr>
        <w:t xml:space="preserve">. </w:t>
      </w:r>
      <w:r w:rsidRPr="00514269">
        <w:rPr>
          <w:rFonts w:ascii="Times New Roman" w:eastAsia="Times New Roman" w:hAnsi="Times New Roman" w:cs="Times New Roman"/>
          <w:sz w:val="24"/>
          <w:szCs w:val="24"/>
        </w:rPr>
        <w:t xml:space="preserve">Accepted Dec. 8, 2024. </w:t>
      </w:r>
    </w:p>
    <w:p w14:paraId="29C1EA73" w14:textId="30C0DBB5" w:rsidR="00B5008B" w:rsidRPr="004B2EA6" w:rsidRDefault="004B2EA6" w:rsidP="004B2EA6">
      <w:pPr>
        <w:pStyle w:val="ListParagraph"/>
        <w:widowControl/>
        <w:numPr>
          <w:ilvl w:val="0"/>
          <w:numId w:val="30"/>
        </w:numPr>
        <w:spacing w:after="0" w:line="240" w:lineRule="auto"/>
        <w:rPr>
          <w:rFonts w:ascii="Times New Roman" w:eastAsia="Times New Roman" w:hAnsi="Times New Roman" w:cs="Times New Roman"/>
          <w:sz w:val="24"/>
          <w:szCs w:val="24"/>
        </w:rPr>
      </w:pPr>
      <w:bookmarkStart w:id="6" w:name="_Hlk184663464"/>
      <w:r w:rsidRPr="004B2EA6">
        <w:rPr>
          <w:rFonts w:ascii="Times New Roman" w:eastAsia="Times New Roman" w:hAnsi="Times New Roman" w:cs="Times New Roman"/>
          <w:sz w:val="24"/>
          <w:szCs w:val="24"/>
        </w:rPr>
        <w:t>Faye, N.F., Fall, T., Reardon, T., Theriault, V., Ngom, Y., Barry, M.B. and Sy, M.R. 2024</w:t>
      </w:r>
      <w:r>
        <w:rPr>
          <w:rFonts w:ascii="Times New Roman" w:eastAsia="Times New Roman" w:hAnsi="Times New Roman" w:cs="Times New Roman"/>
          <w:sz w:val="24"/>
          <w:szCs w:val="24"/>
        </w:rPr>
        <w:t xml:space="preserve">. </w:t>
      </w:r>
      <w:r w:rsidRPr="004B2EA6">
        <w:rPr>
          <w:rFonts w:ascii="Times New Roman" w:eastAsia="Times New Roman" w:hAnsi="Times New Roman" w:cs="Times New Roman"/>
          <w:sz w:val="24"/>
          <w:szCs w:val="24"/>
        </w:rPr>
        <w:t>Consumption of fruits and vegetables by types and sources across urban and rural Senegal,</w:t>
      </w:r>
      <w:r w:rsidRPr="004B2EA6">
        <w:rPr>
          <w:rFonts w:ascii="Times New Roman" w:eastAsia="Times New Roman" w:hAnsi="Times New Roman" w:cs="Times New Roman"/>
          <w:b/>
          <w:bCs/>
          <w:sz w:val="24"/>
          <w:szCs w:val="24"/>
        </w:rPr>
        <w:t xml:space="preserve"> Journal of Agribusiness in Developing and Emerging Economies</w:t>
      </w:r>
      <w:r w:rsidRPr="004B2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14(5):</w:t>
      </w:r>
      <w:r w:rsidRPr="004B2EA6">
        <w:rPr>
          <w:rFonts w:ascii="Times New Roman" w:eastAsia="Times New Roman" w:hAnsi="Times New Roman" w:cs="Times New Roman"/>
          <w:sz w:val="24"/>
          <w:szCs w:val="24"/>
        </w:rPr>
        <w:t xml:space="preserve"> 958-978. </w:t>
      </w:r>
      <w:hyperlink r:id="rId13" w:history="1">
        <w:r w:rsidRPr="001D7093">
          <w:rPr>
            <w:rStyle w:val="Hyperlink"/>
            <w:rFonts w:ascii="Times New Roman" w:eastAsia="Times New Roman" w:hAnsi="Times New Roman" w:cs="Times New Roman"/>
            <w:sz w:val="24"/>
            <w:szCs w:val="24"/>
          </w:rPr>
          <w:t>https://doi.org/10.1108/JADEE-05-2022-0090</w:t>
        </w:r>
      </w:hyperlink>
      <w:r>
        <w:rPr>
          <w:rFonts w:ascii="Times New Roman" w:eastAsia="Times New Roman" w:hAnsi="Times New Roman" w:cs="Times New Roman"/>
          <w:sz w:val="24"/>
          <w:szCs w:val="24"/>
        </w:rPr>
        <w:t xml:space="preserve"> </w:t>
      </w:r>
      <w:bookmarkEnd w:id="6"/>
    </w:p>
    <w:p w14:paraId="278C3DEA" w14:textId="361048B4" w:rsidR="00BF4BA0" w:rsidRDefault="00BF4BA0" w:rsidP="00DA7648">
      <w:pPr>
        <w:pStyle w:val="ListParagraph"/>
        <w:widowControl/>
        <w:numPr>
          <w:ilvl w:val="0"/>
          <w:numId w:val="30"/>
        </w:numPr>
        <w:spacing w:after="0" w:line="240" w:lineRule="auto"/>
        <w:rPr>
          <w:rFonts w:ascii="Times New Roman" w:eastAsia="Times New Roman" w:hAnsi="Times New Roman" w:cs="Times New Roman"/>
          <w:sz w:val="24"/>
          <w:szCs w:val="24"/>
        </w:rPr>
      </w:pPr>
      <w:bookmarkStart w:id="7" w:name="_Hlk185091289"/>
      <w:r>
        <w:rPr>
          <w:rFonts w:ascii="Times New Roman" w:eastAsia="Times New Roman" w:hAnsi="Times New Roman" w:cs="Times New Roman"/>
          <w:sz w:val="24"/>
          <w:szCs w:val="24"/>
        </w:rPr>
        <w:t xml:space="preserve">Swinnen, J., L. Ronchi, T. Reardon. </w:t>
      </w:r>
      <w:r w:rsidR="00D456BA">
        <w:rPr>
          <w:rFonts w:ascii="Times New Roman" w:eastAsia="Times New Roman" w:hAnsi="Times New Roman" w:cs="Times New Roman"/>
          <w:sz w:val="24"/>
          <w:szCs w:val="24"/>
        </w:rPr>
        <w:t>2024</w:t>
      </w:r>
      <w:r>
        <w:rPr>
          <w:rFonts w:ascii="Times New Roman" w:eastAsia="Times New Roman" w:hAnsi="Times New Roman" w:cs="Times New Roman"/>
          <w:sz w:val="24"/>
          <w:szCs w:val="24"/>
        </w:rPr>
        <w:t>. Harnessing agrifood value chains to help farmers be climate</w:t>
      </w:r>
      <w:r w:rsidR="008C29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smart. </w:t>
      </w:r>
      <w:r w:rsidRPr="00BF4BA0">
        <w:rPr>
          <w:rFonts w:ascii="Times New Roman" w:eastAsia="Times New Roman" w:hAnsi="Times New Roman" w:cs="Times New Roman"/>
          <w:b/>
          <w:bCs/>
          <w:sz w:val="24"/>
          <w:szCs w:val="24"/>
        </w:rPr>
        <w:t>Science</w:t>
      </w:r>
      <w:r>
        <w:rPr>
          <w:rFonts w:ascii="Times New Roman" w:eastAsia="Times New Roman" w:hAnsi="Times New Roman" w:cs="Times New Roman"/>
          <w:sz w:val="24"/>
          <w:szCs w:val="24"/>
        </w:rPr>
        <w:t xml:space="preserve">. </w:t>
      </w:r>
      <w:r w:rsidR="008C29C8">
        <w:rPr>
          <w:rFonts w:ascii="Times New Roman" w:eastAsia="Times New Roman" w:hAnsi="Times New Roman" w:cs="Times New Roman"/>
          <w:sz w:val="24"/>
          <w:szCs w:val="24"/>
        </w:rPr>
        <w:t xml:space="preserve">386(6725). </w:t>
      </w:r>
      <w:r>
        <w:rPr>
          <w:rFonts w:ascii="Times New Roman" w:eastAsia="Times New Roman" w:hAnsi="Times New Roman" w:cs="Times New Roman"/>
          <w:sz w:val="24"/>
          <w:szCs w:val="24"/>
        </w:rPr>
        <w:t xml:space="preserve">Policy Forum. </w:t>
      </w:r>
      <w:r w:rsidR="008C29C8">
        <w:rPr>
          <w:rFonts w:ascii="Times New Roman" w:eastAsia="Times New Roman" w:hAnsi="Times New Roman" w:cs="Times New Roman"/>
          <w:sz w:val="24"/>
          <w:szCs w:val="24"/>
        </w:rPr>
        <w:t xml:space="preserve">29 </w:t>
      </w:r>
      <w:r w:rsidR="00D456BA">
        <w:rPr>
          <w:rFonts w:ascii="Times New Roman" w:eastAsia="Times New Roman" w:hAnsi="Times New Roman" w:cs="Times New Roman"/>
          <w:sz w:val="24"/>
          <w:szCs w:val="24"/>
        </w:rPr>
        <w:t>Nov</w:t>
      </w:r>
      <w:r w:rsidR="008C29C8">
        <w:rPr>
          <w:rFonts w:ascii="Times New Roman" w:eastAsia="Times New Roman" w:hAnsi="Times New Roman" w:cs="Times New Roman"/>
          <w:sz w:val="24"/>
          <w:szCs w:val="24"/>
        </w:rPr>
        <w:t xml:space="preserve">ember: 974-977. </w:t>
      </w:r>
      <w:r>
        <w:rPr>
          <w:rFonts w:ascii="Times New Roman" w:eastAsia="Times New Roman" w:hAnsi="Times New Roman" w:cs="Times New Roman"/>
          <w:sz w:val="24"/>
          <w:szCs w:val="24"/>
        </w:rPr>
        <w:t xml:space="preserve"> </w:t>
      </w:r>
      <w:bookmarkEnd w:id="5"/>
      <w:r w:rsidR="00CC270A">
        <w:rPr>
          <w:rFonts w:ascii="Times New Roman" w:eastAsia="Times New Roman" w:hAnsi="Times New Roman" w:cs="Times New Roman"/>
          <w:sz w:val="24"/>
          <w:szCs w:val="24"/>
        </w:rPr>
        <w:fldChar w:fldCharType="begin"/>
      </w:r>
      <w:r w:rsidR="00CC270A">
        <w:rPr>
          <w:rFonts w:ascii="Times New Roman" w:eastAsia="Times New Roman" w:hAnsi="Times New Roman" w:cs="Times New Roman"/>
          <w:sz w:val="24"/>
          <w:szCs w:val="24"/>
        </w:rPr>
        <w:instrText>HYPERLINK "https://doi.org/</w:instrText>
      </w:r>
      <w:r w:rsidR="00CC270A" w:rsidRPr="00CC270A">
        <w:rPr>
          <w:rFonts w:ascii="Times New Roman" w:eastAsia="Times New Roman" w:hAnsi="Times New Roman" w:cs="Times New Roman"/>
          <w:sz w:val="24"/>
          <w:szCs w:val="24"/>
        </w:rPr>
        <w:instrText>10.1126/science.adr6193</w:instrText>
      </w:r>
      <w:r w:rsidR="00CC270A">
        <w:rPr>
          <w:rFonts w:ascii="Times New Roman" w:eastAsia="Times New Roman" w:hAnsi="Times New Roman" w:cs="Times New Roman"/>
          <w:sz w:val="24"/>
          <w:szCs w:val="24"/>
        </w:rPr>
        <w:instrText>"</w:instrText>
      </w:r>
      <w:r w:rsidR="00CC270A">
        <w:rPr>
          <w:rFonts w:ascii="Times New Roman" w:eastAsia="Times New Roman" w:hAnsi="Times New Roman" w:cs="Times New Roman"/>
          <w:sz w:val="24"/>
          <w:szCs w:val="24"/>
        </w:rPr>
      </w:r>
      <w:r w:rsidR="00CC270A">
        <w:rPr>
          <w:rFonts w:ascii="Times New Roman" w:eastAsia="Times New Roman" w:hAnsi="Times New Roman" w:cs="Times New Roman"/>
          <w:sz w:val="24"/>
          <w:szCs w:val="24"/>
        </w:rPr>
        <w:fldChar w:fldCharType="separate"/>
      </w:r>
      <w:r w:rsidR="00CC270A" w:rsidRPr="0074545A">
        <w:rPr>
          <w:rStyle w:val="Hyperlink"/>
          <w:rFonts w:ascii="Times New Roman" w:eastAsia="Times New Roman" w:hAnsi="Times New Roman" w:cs="Times New Roman"/>
          <w:sz w:val="24"/>
          <w:szCs w:val="24"/>
        </w:rPr>
        <w:t>https://doi.org/10.1126/science.adr6193</w:t>
      </w:r>
      <w:r w:rsidR="00CC270A">
        <w:rPr>
          <w:rFonts w:ascii="Times New Roman" w:eastAsia="Times New Roman" w:hAnsi="Times New Roman" w:cs="Times New Roman"/>
          <w:sz w:val="24"/>
          <w:szCs w:val="24"/>
        </w:rPr>
        <w:fldChar w:fldCharType="end"/>
      </w:r>
      <w:r w:rsidR="00CC270A">
        <w:rPr>
          <w:rFonts w:ascii="Times New Roman" w:eastAsia="Times New Roman" w:hAnsi="Times New Roman" w:cs="Times New Roman"/>
          <w:sz w:val="24"/>
          <w:szCs w:val="24"/>
        </w:rPr>
        <w:t xml:space="preserve">  </w:t>
      </w:r>
      <w:bookmarkEnd w:id="7"/>
    </w:p>
    <w:p w14:paraId="4845D249" w14:textId="1510FAE8" w:rsidR="003F6F64" w:rsidRPr="003C2D6F" w:rsidRDefault="00BF4BA0" w:rsidP="003951F7">
      <w:pPr>
        <w:pStyle w:val="ListParagraph"/>
        <w:widowControl/>
        <w:numPr>
          <w:ilvl w:val="0"/>
          <w:numId w:val="30"/>
        </w:numPr>
        <w:spacing w:after="0" w:line="240" w:lineRule="auto"/>
        <w:rPr>
          <w:rFonts w:ascii="Times New Roman" w:eastAsia="Times New Roman" w:hAnsi="Times New Roman" w:cs="Times New Roman"/>
          <w:sz w:val="24"/>
          <w:szCs w:val="24"/>
        </w:rPr>
      </w:pPr>
      <w:r w:rsidRPr="003C2D6F">
        <w:rPr>
          <w:rFonts w:ascii="Times New Roman" w:eastAsia="Times New Roman" w:hAnsi="Times New Roman" w:cs="Times New Roman"/>
          <w:sz w:val="24"/>
          <w:szCs w:val="24"/>
        </w:rPr>
        <w:t xml:space="preserve">Belton, B., A. Cho, M. Hall, B. Minten, T. Reardon. </w:t>
      </w:r>
      <w:r w:rsidR="003C2D6F" w:rsidRPr="003C2D6F">
        <w:rPr>
          <w:rFonts w:ascii="Times New Roman" w:eastAsia="Times New Roman" w:hAnsi="Times New Roman" w:cs="Times New Roman"/>
          <w:sz w:val="24"/>
          <w:szCs w:val="24"/>
        </w:rPr>
        <w:t>2024</w:t>
      </w:r>
      <w:r w:rsidR="00D934C8" w:rsidRPr="003C2D6F">
        <w:rPr>
          <w:rFonts w:ascii="Times New Roman" w:eastAsia="Times New Roman" w:hAnsi="Times New Roman" w:cs="Times New Roman"/>
          <w:sz w:val="24"/>
          <w:szCs w:val="24"/>
        </w:rPr>
        <w:t xml:space="preserve">. </w:t>
      </w:r>
      <w:r w:rsidR="003C2D6F" w:rsidRPr="003C2D6F">
        <w:rPr>
          <w:rFonts w:ascii="Times New Roman" w:eastAsia="Times New Roman" w:hAnsi="Times New Roman" w:cs="Times New Roman"/>
          <w:sz w:val="24"/>
          <w:szCs w:val="24"/>
        </w:rPr>
        <w:t xml:space="preserve">Wholesalers and the transformation of Myanmar's maize value chains. </w:t>
      </w:r>
      <w:r w:rsidR="00D934C8" w:rsidRPr="003C2D6F">
        <w:rPr>
          <w:rFonts w:ascii="Times New Roman" w:eastAsia="Times New Roman" w:hAnsi="Times New Roman" w:cs="Times New Roman"/>
          <w:b/>
          <w:bCs/>
          <w:sz w:val="24"/>
          <w:szCs w:val="24"/>
        </w:rPr>
        <w:t>Applied Economic Perspectives and Policy</w:t>
      </w:r>
      <w:r w:rsidR="00D934C8" w:rsidRPr="003C2D6F">
        <w:rPr>
          <w:rFonts w:ascii="Times New Roman" w:eastAsia="Times New Roman" w:hAnsi="Times New Roman" w:cs="Times New Roman"/>
          <w:sz w:val="24"/>
          <w:szCs w:val="24"/>
        </w:rPr>
        <w:t>.</w:t>
      </w:r>
      <w:r w:rsidR="00163C44">
        <w:rPr>
          <w:rFonts w:ascii="Times New Roman" w:eastAsia="Times New Roman" w:hAnsi="Times New Roman" w:cs="Times New Roman"/>
          <w:sz w:val="24"/>
          <w:szCs w:val="24"/>
        </w:rPr>
        <w:t xml:space="preserve"> November 28: 1-29.</w:t>
      </w:r>
      <w:r w:rsidR="00D934C8" w:rsidRPr="003C2D6F">
        <w:rPr>
          <w:rFonts w:ascii="Times New Roman" w:eastAsia="Times New Roman" w:hAnsi="Times New Roman" w:cs="Times New Roman"/>
          <w:sz w:val="24"/>
          <w:szCs w:val="24"/>
        </w:rPr>
        <w:t xml:space="preserve"> </w:t>
      </w:r>
      <w:hyperlink r:id="rId14" w:history="1">
        <w:r w:rsidR="00163C44" w:rsidRPr="00C32BD1">
          <w:rPr>
            <w:rStyle w:val="Hyperlink"/>
            <w:rFonts w:ascii="Times New Roman" w:eastAsia="Times New Roman" w:hAnsi="Times New Roman" w:cs="Times New Roman"/>
            <w:sz w:val="24"/>
            <w:szCs w:val="24"/>
          </w:rPr>
          <w:t>https://doi.org/10.1002/aepp.13489</w:t>
        </w:r>
      </w:hyperlink>
      <w:r w:rsidR="00163C44">
        <w:rPr>
          <w:rFonts w:ascii="Times New Roman" w:eastAsia="Times New Roman" w:hAnsi="Times New Roman" w:cs="Times New Roman"/>
          <w:sz w:val="24"/>
          <w:szCs w:val="24"/>
        </w:rPr>
        <w:t xml:space="preserve"> </w:t>
      </w:r>
    </w:p>
    <w:p w14:paraId="116B64B9" w14:textId="74D91D4C" w:rsidR="003F6F64" w:rsidRPr="003F6F64" w:rsidRDefault="003F6F64" w:rsidP="003F6F64">
      <w:pPr>
        <w:pStyle w:val="ListParagraph"/>
        <w:widowControl/>
        <w:numPr>
          <w:ilvl w:val="0"/>
          <w:numId w:val="30"/>
        </w:numPr>
        <w:spacing w:after="0" w:line="240" w:lineRule="auto"/>
        <w:rPr>
          <w:rFonts w:ascii="Times New Roman" w:eastAsia="Times New Roman" w:hAnsi="Times New Roman" w:cs="Times New Roman"/>
          <w:sz w:val="24"/>
          <w:szCs w:val="24"/>
        </w:rPr>
      </w:pPr>
      <w:r w:rsidRPr="003F6F64">
        <w:rPr>
          <w:rFonts w:ascii="Times New Roman" w:eastAsia="Aptos" w:hAnsi="Times New Roman" w:cs="Times New Roman"/>
          <w:sz w:val="24"/>
          <w:szCs w:val="24"/>
        </w:rPr>
        <w:t xml:space="preserve">Nuthalapati, C.S., A.K. Mishra, P. Pingali, T. Reardon. 2024. Determinants and income effects of small farmers selling to supermarkets vs traditional market channels in four regions of India. </w:t>
      </w:r>
      <w:r w:rsidRPr="003F6F64">
        <w:rPr>
          <w:rFonts w:ascii="Times New Roman" w:eastAsia="Aptos" w:hAnsi="Times New Roman" w:cs="Times New Roman"/>
          <w:b/>
          <w:bCs/>
          <w:sz w:val="24"/>
          <w:szCs w:val="24"/>
        </w:rPr>
        <w:t>Economic &amp; Political Weekly</w:t>
      </w:r>
      <w:r w:rsidRPr="003F6F64">
        <w:rPr>
          <w:rFonts w:ascii="Times New Roman" w:eastAsia="Aptos" w:hAnsi="Times New Roman" w:cs="Times New Roman"/>
          <w:sz w:val="24"/>
          <w:szCs w:val="24"/>
        </w:rPr>
        <w:t>, Special Article, 59(44,45), November 2&amp;9: 60-67.</w:t>
      </w:r>
    </w:p>
    <w:p w14:paraId="6A65CD7A" w14:textId="2AA976CA" w:rsidR="00573D60" w:rsidRPr="00DA7648" w:rsidRDefault="00573D60"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8" w:name="_Hlk185092104"/>
      <w:bookmarkStart w:id="9" w:name="_Hlk176762794"/>
      <w:bookmarkStart w:id="10" w:name="_Hlk175057610"/>
      <w:r w:rsidRPr="00DA7648">
        <w:rPr>
          <w:rFonts w:ascii="Times New Roman" w:eastAsia="Aptos" w:hAnsi="Times New Roman" w:cs="Times New Roman"/>
          <w:sz w:val="24"/>
          <w:szCs w:val="24"/>
        </w:rPr>
        <w:t xml:space="preserve">Belton, B., P. Fang, T. Reardon. </w:t>
      </w:r>
      <w:r w:rsidR="00DE07FB" w:rsidRPr="00DA7648">
        <w:rPr>
          <w:rFonts w:ascii="Times New Roman" w:eastAsia="Aptos" w:hAnsi="Times New Roman" w:cs="Times New Roman"/>
          <w:sz w:val="24"/>
          <w:szCs w:val="24"/>
        </w:rPr>
        <w:t>2024</w:t>
      </w:r>
      <w:r w:rsidRPr="00DA7648">
        <w:rPr>
          <w:rFonts w:ascii="Times New Roman" w:eastAsia="Aptos" w:hAnsi="Times New Roman" w:cs="Times New Roman"/>
          <w:sz w:val="24"/>
          <w:szCs w:val="24"/>
        </w:rPr>
        <w:t>.</w:t>
      </w:r>
      <w:r w:rsidR="00952EAF" w:rsidRPr="00DA7648">
        <w:rPr>
          <w:rFonts w:ascii="Times New Roman" w:eastAsia="Aptos" w:hAnsi="Times New Roman" w:cs="Times New Roman"/>
          <w:sz w:val="24"/>
          <w:szCs w:val="24"/>
        </w:rPr>
        <w:t xml:space="preserve"> </w:t>
      </w:r>
      <w:r w:rsidRPr="00DA7648">
        <w:rPr>
          <w:rFonts w:ascii="Times New Roman" w:eastAsia="Aptos" w:hAnsi="Times New Roman" w:cs="Times New Roman"/>
          <w:sz w:val="24"/>
          <w:szCs w:val="24"/>
        </w:rPr>
        <w:t>Combine harvester outsourcing services and seasonal rural non-farm employment in Myanmar.</w:t>
      </w:r>
      <w:r w:rsidRPr="00DA7648">
        <w:rPr>
          <w:rFonts w:ascii="Times New Roman" w:eastAsia="Calibri" w:hAnsi="Times New Roman" w:cs="Times New Roman"/>
          <w:b/>
          <w:bCs/>
          <w:sz w:val="24"/>
          <w:szCs w:val="24"/>
          <w14:ligatures w14:val="standardContextual"/>
        </w:rPr>
        <w:t xml:space="preserve"> Applied Economic Perspectives and Policy. </w:t>
      </w:r>
      <w:r w:rsidR="00DE07FB" w:rsidRPr="00DA7648">
        <w:rPr>
          <w:rFonts w:ascii="Times New Roman" w:eastAsia="Calibri" w:hAnsi="Times New Roman" w:cs="Times New Roman"/>
          <w:sz w:val="24"/>
          <w:szCs w:val="24"/>
          <w14:ligatures w14:val="standardContextual"/>
        </w:rPr>
        <w:t xml:space="preserve"> </w:t>
      </w:r>
      <w:bookmarkStart w:id="11" w:name="_Hlk178575940"/>
      <w:r w:rsidR="00DE07FB" w:rsidRPr="00DA7648">
        <w:rPr>
          <w:rFonts w:ascii="Times New Roman" w:eastAsia="Calibri" w:hAnsi="Times New Roman" w:cs="Times New Roman"/>
          <w:sz w:val="24"/>
          <w:szCs w:val="24"/>
          <w14:ligatures w14:val="standardContextual"/>
        </w:rPr>
        <w:t xml:space="preserve">September: 1-28. </w:t>
      </w:r>
      <w:hyperlink r:id="rId15" w:history="1">
        <w:r w:rsidR="00131A5B" w:rsidRPr="00DA7648">
          <w:rPr>
            <w:rStyle w:val="Hyperlink"/>
            <w:rFonts w:ascii="Times New Roman" w:eastAsia="Calibri" w:hAnsi="Times New Roman" w:cs="Times New Roman"/>
            <w:sz w:val="24"/>
            <w:szCs w:val="24"/>
            <w14:ligatures w14:val="standardContextual"/>
          </w:rPr>
          <w:t>https://doi.org/10.1002/aepp.13480</w:t>
        </w:r>
      </w:hyperlink>
      <w:r w:rsidR="00DE07FB" w:rsidRPr="00DA7648">
        <w:rPr>
          <w:rFonts w:ascii="Times New Roman" w:eastAsia="Calibri" w:hAnsi="Times New Roman" w:cs="Times New Roman"/>
          <w:sz w:val="24"/>
          <w:szCs w:val="24"/>
          <w14:ligatures w14:val="standardContextual"/>
        </w:rPr>
        <w:t xml:space="preserve"> </w:t>
      </w:r>
      <w:bookmarkEnd w:id="11"/>
      <w:bookmarkEnd w:id="8"/>
    </w:p>
    <w:p w14:paraId="5C33D56C" w14:textId="5E88AE90" w:rsidR="00296171" w:rsidRPr="00DA7648" w:rsidRDefault="00296171" w:rsidP="00DA7648">
      <w:pPr>
        <w:pStyle w:val="ListParagraph"/>
        <w:widowControl/>
        <w:numPr>
          <w:ilvl w:val="0"/>
          <w:numId w:val="30"/>
        </w:numPr>
        <w:spacing w:after="0" w:line="240" w:lineRule="auto"/>
        <w:rPr>
          <w:rFonts w:ascii="Times New Roman" w:eastAsia="Aptos" w:hAnsi="Times New Roman" w:cs="Times New Roman"/>
          <w:sz w:val="24"/>
          <w:szCs w:val="24"/>
        </w:rPr>
      </w:pPr>
      <w:r w:rsidRPr="00DA7648">
        <w:rPr>
          <w:rFonts w:ascii="Times New Roman" w:eastAsia="Aptos" w:hAnsi="Times New Roman" w:cs="Times New Roman"/>
          <w:sz w:val="24"/>
          <w:szCs w:val="24"/>
        </w:rPr>
        <w:t xml:space="preserve">Dalhaus, T., J-P Uhlemann, M. van der Voort, J. Bonestroo, D. Zilberman, T. Reardon. 2024. How to Assess </w:t>
      </w:r>
      <w:proofErr w:type="spellStart"/>
      <w:r w:rsidRPr="00DA7648">
        <w:rPr>
          <w:rFonts w:ascii="Times New Roman" w:eastAsia="Aptos" w:hAnsi="Times New Roman" w:cs="Times New Roman"/>
          <w:sz w:val="24"/>
          <w:szCs w:val="24"/>
        </w:rPr>
        <w:t>Digitisation</w:t>
      </w:r>
      <w:proofErr w:type="spellEnd"/>
      <w:r w:rsidRPr="00DA7648">
        <w:rPr>
          <w:rFonts w:ascii="Times New Roman" w:eastAsia="Aptos" w:hAnsi="Times New Roman" w:cs="Times New Roman"/>
          <w:sz w:val="24"/>
          <w:szCs w:val="24"/>
        </w:rPr>
        <w:t xml:space="preserve"> Impacts on the Food Industry: The Dutch Case of Microdata Collection for Firms’ Sustainability. </w:t>
      </w:r>
      <w:proofErr w:type="spellStart"/>
      <w:r w:rsidRPr="00DA7648">
        <w:rPr>
          <w:rFonts w:ascii="Times New Roman" w:eastAsia="Aptos" w:hAnsi="Times New Roman" w:cs="Times New Roman"/>
          <w:b/>
          <w:bCs/>
          <w:sz w:val="24"/>
          <w:szCs w:val="24"/>
        </w:rPr>
        <w:t>EuroChoices</w:t>
      </w:r>
      <w:proofErr w:type="spellEnd"/>
      <w:r w:rsidRPr="00DA7648">
        <w:rPr>
          <w:rFonts w:ascii="Times New Roman" w:eastAsia="Aptos" w:hAnsi="Times New Roman" w:cs="Times New Roman"/>
          <w:sz w:val="24"/>
          <w:szCs w:val="24"/>
        </w:rPr>
        <w:t xml:space="preserve">. September: 1-4.  </w:t>
      </w:r>
      <w:hyperlink r:id="rId16" w:history="1">
        <w:r w:rsidRPr="00DA7648">
          <w:rPr>
            <w:rStyle w:val="Hyperlink"/>
            <w:rFonts w:ascii="Times New Roman" w:eastAsia="Aptos" w:hAnsi="Times New Roman" w:cs="Times New Roman"/>
            <w:sz w:val="24"/>
            <w:szCs w:val="24"/>
          </w:rPr>
          <w:t>https://doi.org/10.1111/1746-692X.12439</w:t>
        </w:r>
      </w:hyperlink>
      <w:r w:rsidRPr="00DA7648">
        <w:rPr>
          <w:rFonts w:ascii="Times New Roman" w:eastAsia="Aptos" w:hAnsi="Times New Roman" w:cs="Times New Roman"/>
          <w:sz w:val="24"/>
          <w:szCs w:val="24"/>
        </w:rPr>
        <w:t xml:space="preserve"> </w:t>
      </w:r>
      <w:bookmarkEnd w:id="9"/>
    </w:p>
    <w:p w14:paraId="430DEBA2" w14:textId="4B8F79BC" w:rsidR="00987E1E" w:rsidRPr="00DA7648" w:rsidRDefault="00987E1E" w:rsidP="00DA7648">
      <w:pPr>
        <w:pStyle w:val="ListParagraph"/>
        <w:widowControl/>
        <w:numPr>
          <w:ilvl w:val="0"/>
          <w:numId w:val="30"/>
        </w:numPr>
        <w:spacing w:after="0" w:line="240" w:lineRule="auto"/>
        <w:rPr>
          <w:rFonts w:ascii="Times New Roman" w:eastAsia="Aptos" w:hAnsi="Times New Roman" w:cs="Times New Roman"/>
          <w:sz w:val="24"/>
          <w:szCs w:val="24"/>
        </w:rPr>
      </w:pPr>
      <w:r w:rsidRPr="00DA7648">
        <w:rPr>
          <w:rFonts w:ascii="Times New Roman" w:eastAsia="Aptos" w:hAnsi="Times New Roman" w:cs="Times New Roman"/>
          <w:sz w:val="24"/>
          <w:szCs w:val="24"/>
        </w:rPr>
        <w:t xml:space="preserve">Nuthalapati, C.S. A.K. Mishra, P. Pingali, T. Reardon. 2024. Determinants and income effects of small farmers selling to supermarkets versus traditional market channels in four regions of India. </w:t>
      </w:r>
      <w:proofErr w:type="gramStart"/>
      <w:r w:rsidRPr="00DA7648">
        <w:rPr>
          <w:rFonts w:ascii="Times New Roman" w:eastAsia="Aptos" w:hAnsi="Times New Roman" w:cs="Times New Roman"/>
          <w:b/>
          <w:bCs/>
          <w:sz w:val="24"/>
          <w:szCs w:val="24"/>
        </w:rPr>
        <w:t>Economic &amp; Political Weekly</w:t>
      </w:r>
      <w:r w:rsidRPr="00DA7648">
        <w:rPr>
          <w:rFonts w:ascii="Times New Roman" w:eastAsia="Aptos" w:hAnsi="Times New Roman" w:cs="Times New Roman"/>
          <w:sz w:val="24"/>
          <w:szCs w:val="24"/>
        </w:rPr>
        <w:t>,</w:t>
      </w:r>
      <w:proofErr w:type="gramEnd"/>
      <w:r w:rsidRPr="00DA7648">
        <w:rPr>
          <w:rFonts w:ascii="Times New Roman" w:eastAsia="Aptos" w:hAnsi="Times New Roman" w:cs="Times New Roman"/>
          <w:sz w:val="24"/>
          <w:szCs w:val="24"/>
        </w:rPr>
        <w:t xml:space="preserve"> accepted Aug. 28.</w:t>
      </w:r>
    </w:p>
    <w:p w14:paraId="5C14B670" w14:textId="08156DF0" w:rsidR="00BD7AB4" w:rsidRPr="00DA7648" w:rsidRDefault="00BD7AB4" w:rsidP="00DA7648">
      <w:pPr>
        <w:pStyle w:val="ListParagraph"/>
        <w:widowControl/>
        <w:numPr>
          <w:ilvl w:val="0"/>
          <w:numId w:val="30"/>
        </w:numPr>
        <w:spacing w:after="0" w:line="240" w:lineRule="auto"/>
        <w:rPr>
          <w:rFonts w:ascii="Times New Roman" w:eastAsia="Aptos" w:hAnsi="Times New Roman" w:cs="Times New Roman"/>
          <w:sz w:val="24"/>
          <w:szCs w:val="24"/>
        </w:rPr>
      </w:pPr>
      <w:r w:rsidRPr="00DA7648">
        <w:rPr>
          <w:rFonts w:ascii="Times New Roman" w:eastAsia="Aptos" w:hAnsi="Times New Roman" w:cs="Times New Roman"/>
          <w:sz w:val="24"/>
          <w:szCs w:val="24"/>
        </w:rPr>
        <w:t>Reardon, T.</w:t>
      </w:r>
      <w:r w:rsidR="00947250" w:rsidRPr="00DA7648">
        <w:rPr>
          <w:rFonts w:ascii="Times New Roman" w:eastAsia="Aptos" w:hAnsi="Times New Roman" w:cs="Times New Roman"/>
          <w:sz w:val="24"/>
          <w:szCs w:val="24"/>
        </w:rPr>
        <w:t>, T. Awokuse, B. Belton, L.S.O. Liverpool-Tasie, B. Minten, G. Nguyen, S. Qanti, J. Swinnen, R. Vos, D. Zilberman.</w:t>
      </w:r>
      <w:r w:rsidR="00595854" w:rsidRPr="00DA7648">
        <w:rPr>
          <w:rFonts w:ascii="Times New Roman" w:eastAsia="Aptos" w:hAnsi="Times New Roman" w:cs="Times New Roman"/>
          <w:sz w:val="24"/>
          <w:szCs w:val="24"/>
        </w:rPr>
        <w:t xml:space="preserve"> 2024.</w:t>
      </w:r>
      <w:r w:rsidR="00CA0D35" w:rsidRPr="00DA7648">
        <w:rPr>
          <w:rFonts w:ascii="Times New Roman" w:eastAsia="Aptos" w:hAnsi="Times New Roman" w:cs="Times New Roman"/>
          <w:sz w:val="24"/>
          <w:szCs w:val="24"/>
        </w:rPr>
        <w:t xml:space="preserve"> Emerging outsource agricultural services enable farmer adaptation in agrifood value chains: A product cycle perspective.</w:t>
      </w:r>
      <w:r w:rsidR="00947250" w:rsidRPr="00DA7648">
        <w:rPr>
          <w:rFonts w:ascii="Times New Roman" w:eastAsia="Aptos" w:hAnsi="Times New Roman" w:cs="Times New Roman"/>
          <w:sz w:val="24"/>
          <w:szCs w:val="24"/>
        </w:rPr>
        <w:t xml:space="preserve"> </w:t>
      </w:r>
      <w:r w:rsidR="00947250" w:rsidRPr="00DA7648">
        <w:rPr>
          <w:rFonts w:ascii="Times New Roman" w:eastAsia="Aptos" w:hAnsi="Times New Roman" w:cs="Times New Roman"/>
          <w:b/>
          <w:bCs/>
          <w:sz w:val="24"/>
          <w:szCs w:val="24"/>
        </w:rPr>
        <w:t>Food Policy</w:t>
      </w:r>
      <w:r w:rsidR="00947250" w:rsidRPr="00DA7648">
        <w:rPr>
          <w:rFonts w:ascii="Times New Roman" w:eastAsia="Aptos" w:hAnsi="Times New Roman" w:cs="Times New Roman"/>
          <w:sz w:val="24"/>
          <w:szCs w:val="24"/>
        </w:rPr>
        <w:t xml:space="preserve">. </w:t>
      </w:r>
      <w:r w:rsidR="00CA0D35" w:rsidRPr="00DA7648">
        <w:rPr>
          <w:rFonts w:ascii="Times New Roman" w:eastAsia="Aptos" w:hAnsi="Times New Roman" w:cs="Times New Roman"/>
          <w:sz w:val="24"/>
          <w:szCs w:val="24"/>
        </w:rPr>
        <w:t>1</w:t>
      </w:r>
      <w:r w:rsidR="00595854" w:rsidRPr="00DA7648">
        <w:rPr>
          <w:rFonts w:ascii="Times New Roman" w:eastAsia="Aptos" w:hAnsi="Times New Roman" w:cs="Times New Roman"/>
          <w:sz w:val="24"/>
          <w:szCs w:val="24"/>
        </w:rPr>
        <w:t>27, August: 102711</w:t>
      </w:r>
      <w:r w:rsidR="00871BC5" w:rsidRPr="00DA7648">
        <w:rPr>
          <w:rFonts w:ascii="Times New Roman" w:eastAsia="Aptos" w:hAnsi="Times New Roman" w:cs="Times New Roman"/>
          <w:sz w:val="24"/>
          <w:szCs w:val="24"/>
        </w:rPr>
        <w:t xml:space="preserve">. </w:t>
      </w:r>
      <w:r w:rsidR="00947250" w:rsidRPr="00DA7648">
        <w:rPr>
          <w:rFonts w:ascii="Times New Roman" w:eastAsia="Aptos" w:hAnsi="Times New Roman" w:cs="Times New Roman"/>
          <w:sz w:val="24"/>
          <w:szCs w:val="24"/>
        </w:rPr>
        <w:t xml:space="preserve"> </w:t>
      </w:r>
      <w:r w:rsidRPr="00DA7648">
        <w:rPr>
          <w:rFonts w:ascii="Times New Roman" w:eastAsia="Aptos" w:hAnsi="Times New Roman" w:cs="Times New Roman"/>
          <w:sz w:val="24"/>
          <w:szCs w:val="24"/>
        </w:rPr>
        <w:t xml:space="preserve"> </w:t>
      </w:r>
      <w:hyperlink r:id="rId17" w:history="1">
        <w:r w:rsidR="00871BC5" w:rsidRPr="00DA7648">
          <w:rPr>
            <w:rStyle w:val="Hyperlink"/>
            <w:rFonts w:ascii="Times New Roman" w:eastAsia="Aptos" w:hAnsi="Times New Roman" w:cs="Times New Roman"/>
            <w:sz w:val="24"/>
            <w:szCs w:val="24"/>
          </w:rPr>
          <w:t>https://doi.org/10.1016/j.foodpol.2024.102711</w:t>
        </w:r>
      </w:hyperlink>
      <w:r w:rsidR="00871BC5" w:rsidRPr="00DA7648">
        <w:rPr>
          <w:rFonts w:ascii="Times New Roman" w:eastAsia="Aptos" w:hAnsi="Times New Roman" w:cs="Times New Roman"/>
          <w:sz w:val="24"/>
          <w:szCs w:val="24"/>
        </w:rPr>
        <w:t xml:space="preserve"> </w:t>
      </w:r>
    </w:p>
    <w:bookmarkEnd w:id="10"/>
    <w:p w14:paraId="2B1C36A7" w14:textId="5E7810D0" w:rsidR="006742C8" w:rsidRPr="00DA7648" w:rsidRDefault="00BB2652" w:rsidP="00DA7648">
      <w:pPr>
        <w:pStyle w:val="ListParagraph"/>
        <w:widowControl/>
        <w:numPr>
          <w:ilvl w:val="0"/>
          <w:numId w:val="30"/>
        </w:numPr>
        <w:spacing w:after="0" w:line="240" w:lineRule="auto"/>
        <w:rPr>
          <w:rFonts w:ascii="Times New Roman" w:eastAsia="Aptos" w:hAnsi="Times New Roman" w:cs="Times New Roman"/>
          <w:sz w:val="24"/>
          <w:szCs w:val="24"/>
        </w:rPr>
      </w:pPr>
      <w:proofErr w:type="gramStart"/>
      <w:r w:rsidRPr="00DA7648">
        <w:rPr>
          <w:rFonts w:ascii="Times New Roman" w:eastAsia="Aptos" w:hAnsi="Times New Roman" w:cs="Times New Roman"/>
          <w:sz w:val="24"/>
          <w:szCs w:val="24"/>
        </w:rPr>
        <w:t>Hazell,  P.</w:t>
      </w:r>
      <w:proofErr w:type="gramEnd"/>
      <w:r w:rsidRPr="00DA7648">
        <w:rPr>
          <w:rFonts w:ascii="Times New Roman" w:eastAsia="Aptos" w:hAnsi="Times New Roman" w:cs="Times New Roman"/>
          <w:sz w:val="24"/>
          <w:szCs w:val="24"/>
        </w:rPr>
        <w:t xml:space="preserve">, S. Haggblade, T. Reardon. 2024. Transformation of the rural nonfarm economy during rapid urbanization &amp; structural transformation in developing regions. </w:t>
      </w:r>
      <w:r w:rsidRPr="00DA7648">
        <w:rPr>
          <w:rFonts w:ascii="Times New Roman" w:eastAsia="Aptos" w:hAnsi="Times New Roman" w:cs="Times New Roman"/>
          <w:b/>
          <w:bCs/>
          <w:sz w:val="24"/>
          <w:szCs w:val="24"/>
        </w:rPr>
        <w:t>Annual Review of Resource Economics</w:t>
      </w:r>
      <w:r w:rsidRPr="00DA7648">
        <w:rPr>
          <w:rFonts w:ascii="Times New Roman" w:eastAsia="Aptos" w:hAnsi="Times New Roman" w:cs="Times New Roman"/>
          <w:sz w:val="24"/>
          <w:szCs w:val="24"/>
        </w:rPr>
        <w:t>. 16</w:t>
      </w:r>
      <w:r w:rsidR="00595854" w:rsidRPr="00DA7648">
        <w:rPr>
          <w:rFonts w:ascii="Times New Roman" w:eastAsia="Aptos" w:hAnsi="Times New Roman" w:cs="Times New Roman"/>
          <w:sz w:val="24"/>
          <w:szCs w:val="24"/>
        </w:rPr>
        <w:t>, July</w:t>
      </w:r>
      <w:r w:rsidRPr="00DA7648">
        <w:rPr>
          <w:rFonts w:ascii="Times New Roman" w:eastAsia="Aptos" w:hAnsi="Times New Roman" w:cs="Times New Roman"/>
          <w:sz w:val="24"/>
          <w:szCs w:val="24"/>
        </w:rPr>
        <w:t xml:space="preserve">:14.1–14.23.  </w:t>
      </w:r>
      <w:hyperlink r:id="rId18" w:history="1">
        <w:r w:rsidRPr="00DA7648">
          <w:rPr>
            <w:rStyle w:val="Hyperlink"/>
            <w:rFonts w:ascii="Times New Roman" w:eastAsia="Aptos" w:hAnsi="Times New Roman" w:cs="Times New Roman"/>
            <w:sz w:val="24"/>
            <w:szCs w:val="24"/>
          </w:rPr>
          <w:t>https://doi.org/10.1146/annurev-resource-101623-105713</w:t>
        </w:r>
      </w:hyperlink>
      <w:r w:rsidRPr="00DA7648">
        <w:rPr>
          <w:rFonts w:ascii="Times New Roman" w:eastAsia="Aptos" w:hAnsi="Times New Roman" w:cs="Times New Roman"/>
          <w:sz w:val="24"/>
          <w:szCs w:val="24"/>
        </w:rPr>
        <w:t xml:space="preserve">    </w:t>
      </w:r>
    </w:p>
    <w:p w14:paraId="41296445" w14:textId="13B99E5D" w:rsidR="00962ECB" w:rsidRPr="00DA7648" w:rsidRDefault="006742C8"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2" w:name="_Hlk169606315"/>
      <w:r w:rsidRPr="00DA7648">
        <w:rPr>
          <w:rFonts w:ascii="Times New Roman" w:eastAsia="Aptos" w:hAnsi="Times New Roman" w:cs="Times New Roman"/>
          <w:sz w:val="24"/>
          <w:szCs w:val="24"/>
        </w:rPr>
        <w:t xml:space="preserve">Meemken, E-M., D. Charlton, L. Christiaensen, M. Maertens, C. Oya, T. Reardon, H. Stemmler. 2024. </w:t>
      </w:r>
      <w:r w:rsidR="0003449B" w:rsidRPr="00DA7648">
        <w:rPr>
          <w:rFonts w:ascii="Times New Roman" w:eastAsia="Aptos" w:hAnsi="Times New Roman" w:cs="Times New Roman"/>
          <w:sz w:val="24"/>
          <w:szCs w:val="24"/>
        </w:rPr>
        <w:t xml:space="preserve">Better data and knowledge for </w:t>
      </w:r>
      <w:r w:rsidRPr="00DA7648">
        <w:rPr>
          <w:rFonts w:ascii="Times New Roman" w:eastAsia="Aptos" w:hAnsi="Times New Roman" w:cs="Times New Roman"/>
          <w:sz w:val="24"/>
          <w:szCs w:val="24"/>
        </w:rPr>
        <w:t xml:space="preserve">decent work in </w:t>
      </w:r>
      <w:r w:rsidR="0003449B" w:rsidRPr="00DA7648">
        <w:rPr>
          <w:rFonts w:ascii="Times New Roman" w:eastAsia="Aptos" w:hAnsi="Times New Roman" w:cs="Times New Roman"/>
          <w:sz w:val="24"/>
          <w:szCs w:val="24"/>
        </w:rPr>
        <w:t xml:space="preserve">the </w:t>
      </w:r>
      <w:r w:rsidRPr="00DA7648">
        <w:rPr>
          <w:rFonts w:ascii="Times New Roman" w:eastAsia="Aptos" w:hAnsi="Times New Roman" w:cs="Times New Roman"/>
          <w:sz w:val="24"/>
          <w:szCs w:val="24"/>
        </w:rPr>
        <w:t>global food system.</w:t>
      </w:r>
      <w:r w:rsidRPr="00DA7648">
        <w:rPr>
          <w:rFonts w:ascii="Times New Roman" w:eastAsia="Aptos" w:hAnsi="Times New Roman" w:cs="Times New Roman"/>
          <w:b/>
          <w:bCs/>
          <w:sz w:val="24"/>
          <w:szCs w:val="24"/>
        </w:rPr>
        <w:t xml:space="preserve"> Nature Food</w:t>
      </w:r>
      <w:r w:rsidRPr="00DA7648">
        <w:rPr>
          <w:rFonts w:ascii="Times New Roman" w:eastAsia="Aptos" w:hAnsi="Times New Roman" w:cs="Times New Roman"/>
          <w:sz w:val="24"/>
          <w:szCs w:val="24"/>
        </w:rPr>
        <w:t xml:space="preserve">. </w:t>
      </w:r>
      <w:r w:rsidR="00962ECB" w:rsidRPr="00DA7648">
        <w:rPr>
          <w:rFonts w:ascii="Times New Roman" w:eastAsia="Aptos" w:hAnsi="Times New Roman" w:cs="Times New Roman"/>
          <w:sz w:val="24"/>
          <w:szCs w:val="24"/>
        </w:rPr>
        <w:t xml:space="preserve">June 18. </w:t>
      </w:r>
      <w:hyperlink r:id="rId19" w:history="1">
        <w:r w:rsidR="00962ECB" w:rsidRPr="00DA7648">
          <w:rPr>
            <w:rStyle w:val="Hyperlink"/>
            <w:rFonts w:ascii="Times New Roman" w:eastAsia="Aptos" w:hAnsi="Times New Roman" w:cs="Times New Roman"/>
            <w:sz w:val="24"/>
            <w:szCs w:val="24"/>
          </w:rPr>
          <w:t>http://doi.org/10.1038/s43016-024-01002-0</w:t>
        </w:r>
      </w:hyperlink>
      <w:r w:rsidR="00962ECB" w:rsidRPr="00DA7648">
        <w:rPr>
          <w:rFonts w:ascii="Times New Roman" w:eastAsia="Aptos" w:hAnsi="Times New Roman" w:cs="Times New Roman"/>
          <w:sz w:val="24"/>
          <w:szCs w:val="24"/>
        </w:rPr>
        <w:t xml:space="preserve">  </w:t>
      </w:r>
    </w:p>
    <w:p w14:paraId="4B199933" w14:textId="3A4F8D02" w:rsidR="00553B30" w:rsidRPr="00DA7648" w:rsidRDefault="00553B30"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3" w:name="_Hlk175061319"/>
      <w:bookmarkEnd w:id="12"/>
      <w:r w:rsidRPr="00DA7648">
        <w:rPr>
          <w:rFonts w:ascii="Times New Roman" w:eastAsia="Aptos" w:hAnsi="Times New Roman" w:cs="Times New Roman"/>
          <w:sz w:val="24"/>
          <w:szCs w:val="24"/>
        </w:rPr>
        <w:t xml:space="preserve">Reardon, T., L.S.O. Liverpool-Tasie, B. Belton, M. Dolislager, B. Minten, B.  Popkin, R. Vos. 2024. African domestic supply booms in value chains of fruits, vegetables, and animal products fueled by spontaneous clusters of SMEs. </w:t>
      </w:r>
      <w:r w:rsidRPr="00DA7648">
        <w:rPr>
          <w:rFonts w:ascii="Times New Roman" w:eastAsia="Calibri" w:hAnsi="Times New Roman" w:cs="Times New Roman"/>
          <w:b/>
          <w:bCs/>
          <w:sz w:val="24"/>
          <w:szCs w:val="24"/>
          <w14:ligatures w14:val="standardContextual"/>
        </w:rPr>
        <w:t xml:space="preserve">Applied Economic </w:t>
      </w:r>
      <w:r w:rsidRPr="00DA7648">
        <w:rPr>
          <w:rFonts w:ascii="Times New Roman" w:eastAsia="Calibri" w:hAnsi="Times New Roman" w:cs="Times New Roman"/>
          <w:b/>
          <w:bCs/>
          <w:sz w:val="24"/>
          <w:szCs w:val="24"/>
          <w14:ligatures w14:val="standardContextual"/>
        </w:rPr>
        <w:lastRenderedPageBreak/>
        <w:t xml:space="preserve">Perspectives and Policy. </w:t>
      </w:r>
      <w:r w:rsidRPr="00DA7648">
        <w:rPr>
          <w:rFonts w:ascii="Times New Roman" w:eastAsia="Calibri" w:hAnsi="Times New Roman" w:cs="Times New Roman"/>
          <w:sz w:val="24"/>
          <w:szCs w:val="24"/>
          <w14:ligatures w14:val="standardContextual"/>
        </w:rPr>
        <w:t>Published “early view” April.</w:t>
      </w:r>
      <w:r w:rsidRPr="00DA7648">
        <w:rPr>
          <w:rFonts w:ascii="Times New Roman" w:hAnsi="Times New Roman" w:cs="Times New Roman"/>
          <w:sz w:val="24"/>
          <w:szCs w:val="24"/>
        </w:rPr>
        <w:t xml:space="preserve"> </w:t>
      </w:r>
      <w:hyperlink r:id="rId20" w:history="1">
        <w:r w:rsidRPr="00DA7648">
          <w:rPr>
            <w:rStyle w:val="Hyperlink"/>
            <w:rFonts w:ascii="Times New Roman" w:hAnsi="Times New Roman" w:cs="Times New Roman"/>
            <w:sz w:val="24"/>
            <w:szCs w:val="24"/>
          </w:rPr>
          <w:t>http://doi.org/</w:t>
        </w:r>
        <w:r w:rsidRPr="00DA7648">
          <w:rPr>
            <w:rStyle w:val="Hyperlink"/>
            <w:rFonts w:ascii="Times New Roman" w:eastAsia="Calibri" w:hAnsi="Times New Roman" w:cs="Times New Roman"/>
            <w:sz w:val="24"/>
            <w:szCs w:val="24"/>
            <w14:ligatures w14:val="standardContextual"/>
          </w:rPr>
          <w:t>10.1002/aepp.13436</w:t>
        </w:r>
      </w:hyperlink>
      <w:bookmarkEnd w:id="13"/>
    </w:p>
    <w:p w14:paraId="59EF11A8" w14:textId="30170595" w:rsidR="001F1D6E" w:rsidRPr="00DA7648" w:rsidRDefault="001F1D6E"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4" w:name="_Hlk175061394"/>
      <w:r w:rsidRPr="00DA7648">
        <w:rPr>
          <w:rFonts w:ascii="Times New Roman" w:eastAsia="Aptos" w:hAnsi="Times New Roman" w:cs="Times New Roman"/>
          <w:sz w:val="24"/>
          <w:szCs w:val="24"/>
        </w:rPr>
        <w:t xml:space="preserve">Liverpool-Tasie, LSO, A. Wineman; M.U. Amadi, A. Gona, C.C. </w:t>
      </w:r>
      <w:proofErr w:type="spellStart"/>
      <w:r w:rsidRPr="00DA7648">
        <w:rPr>
          <w:rFonts w:ascii="Times New Roman" w:eastAsia="Aptos" w:hAnsi="Times New Roman" w:cs="Times New Roman"/>
          <w:sz w:val="24"/>
          <w:szCs w:val="24"/>
        </w:rPr>
        <w:t>Emenekwe</w:t>
      </w:r>
      <w:proofErr w:type="spellEnd"/>
      <w:r w:rsidRPr="00DA7648">
        <w:rPr>
          <w:rFonts w:ascii="Times New Roman" w:eastAsia="Aptos" w:hAnsi="Times New Roman" w:cs="Times New Roman"/>
          <w:sz w:val="24"/>
          <w:szCs w:val="24"/>
        </w:rPr>
        <w:t xml:space="preserve">, M. Fang, S. Norbert, O. </w:t>
      </w:r>
      <w:proofErr w:type="spellStart"/>
      <w:r w:rsidRPr="00DA7648">
        <w:rPr>
          <w:rFonts w:ascii="Times New Roman" w:eastAsia="Aptos" w:hAnsi="Times New Roman" w:cs="Times New Roman"/>
          <w:sz w:val="24"/>
          <w:szCs w:val="24"/>
        </w:rPr>
        <w:t>Olunuga</w:t>
      </w:r>
      <w:proofErr w:type="spellEnd"/>
      <w:r w:rsidRPr="00DA7648">
        <w:rPr>
          <w:rFonts w:ascii="Times New Roman" w:eastAsia="Aptos" w:hAnsi="Times New Roman" w:cs="Times New Roman"/>
          <w:sz w:val="24"/>
          <w:szCs w:val="24"/>
        </w:rPr>
        <w:t xml:space="preserve">, R.O. </w:t>
      </w:r>
      <w:proofErr w:type="spellStart"/>
      <w:r w:rsidRPr="00DA7648">
        <w:rPr>
          <w:rFonts w:ascii="Times New Roman" w:eastAsia="Aptos" w:hAnsi="Times New Roman" w:cs="Times New Roman"/>
          <w:sz w:val="24"/>
          <w:szCs w:val="24"/>
        </w:rPr>
        <w:t>Onyeneke</w:t>
      </w:r>
      <w:proofErr w:type="spellEnd"/>
      <w:r w:rsidRPr="00DA7648">
        <w:rPr>
          <w:rFonts w:ascii="Times New Roman" w:eastAsia="Aptos" w:hAnsi="Times New Roman" w:cs="Times New Roman"/>
          <w:sz w:val="24"/>
          <w:szCs w:val="24"/>
        </w:rPr>
        <w:t xml:space="preserve">, N. Sunday, M.A. Taiwo, T. Reardon, B. Belton. </w:t>
      </w:r>
      <w:r w:rsidR="008C08F5" w:rsidRPr="00DA7648">
        <w:rPr>
          <w:rFonts w:ascii="Times New Roman" w:eastAsia="Aptos" w:hAnsi="Times New Roman" w:cs="Times New Roman"/>
          <w:sz w:val="24"/>
          <w:szCs w:val="24"/>
        </w:rPr>
        <w:t>2024.</w:t>
      </w:r>
      <w:r w:rsidRPr="00DA7648">
        <w:rPr>
          <w:rFonts w:ascii="Times New Roman" w:eastAsia="Aptos" w:hAnsi="Times New Roman" w:cs="Times New Roman"/>
          <w:sz w:val="24"/>
          <w:szCs w:val="24"/>
        </w:rPr>
        <w:t xml:space="preserve"> Rapid transformation in aquatic food value chains in three Nigerian states. </w:t>
      </w:r>
      <w:r w:rsidRPr="00DA7648">
        <w:rPr>
          <w:rFonts w:ascii="Times New Roman" w:eastAsia="Aptos" w:hAnsi="Times New Roman" w:cs="Times New Roman"/>
          <w:b/>
          <w:bCs/>
          <w:sz w:val="24"/>
          <w:szCs w:val="24"/>
        </w:rPr>
        <w:t>Frontiers in Aquaculture</w:t>
      </w:r>
      <w:r w:rsidRPr="00DA7648">
        <w:rPr>
          <w:rFonts w:ascii="Times New Roman" w:eastAsia="Aptos" w:hAnsi="Times New Roman" w:cs="Times New Roman"/>
          <w:sz w:val="24"/>
          <w:szCs w:val="24"/>
        </w:rPr>
        <w:t xml:space="preserve">. </w:t>
      </w:r>
      <w:r w:rsidR="00622E93" w:rsidRPr="00DA7648">
        <w:rPr>
          <w:rFonts w:ascii="Times New Roman" w:eastAsia="Aptos" w:hAnsi="Times New Roman" w:cs="Times New Roman"/>
          <w:sz w:val="24"/>
          <w:szCs w:val="24"/>
        </w:rPr>
        <w:t xml:space="preserve">3:1302100. April. </w:t>
      </w:r>
      <w:hyperlink r:id="rId21" w:history="1">
        <w:r w:rsidR="00622E93" w:rsidRPr="00DA7648">
          <w:rPr>
            <w:rStyle w:val="Hyperlink"/>
            <w:rFonts w:ascii="Times New Roman" w:eastAsia="Aptos" w:hAnsi="Times New Roman" w:cs="Times New Roman"/>
            <w:sz w:val="24"/>
            <w:szCs w:val="24"/>
          </w:rPr>
          <w:t>http://doi.org/10.3389/faquc.2024.1302100</w:t>
        </w:r>
      </w:hyperlink>
      <w:r w:rsidR="00622E93" w:rsidRPr="00DA7648">
        <w:rPr>
          <w:rFonts w:ascii="Times New Roman" w:eastAsia="Aptos" w:hAnsi="Times New Roman" w:cs="Times New Roman"/>
          <w:sz w:val="24"/>
          <w:szCs w:val="24"/>
        </w:rPr>
        <w:t xml:space="preserve"> </w:t>
      </w:r>
      <w:bookmarkEnd w:id="14"/>
    </w:p>
    <w:p w14:paraId="2F3245D7" w14:textId="5E8DEB65" w:rsidR="00100D41" w:rsidRPr="00DA7648" w:rsidRDefault="00100D41" w:rsidP="00DA7648">
      <w:pPr>
        <w:pStyle w:val="ListParagraph"/>
        <w:widowControl/>
        <w:numPr>
          <w:ilvl w:val="0"/>
          <w:numId w:val="30"/>
        </w:numPr>
        <w:spacing w:after="0" w:line="240" w:lineRule="auto"/>
        <w:rPr>
          <w:rFonts w:ascii="Times New Roman" w:eastAsia="Aptos" w:hAnsi="Times New Roman" w:cs="Times New Roman"/>
          <w:sz w:val="24"/>
          <w:szCs w:val="24"/>
        </w:rPr>
      </w:pPr>
      <w:bookmarkStart w:id="15" w:name="_Hlk164495433"/>
      <w:r w:rsidRPr="00DA7648">
        <w:rPr>
          <w:rFonts w:ascii="Times New Roman" w:eastAsia="Aptos" w:hAnsi="Times New Roman" w:cs="Times New Roman"/>
          <w:sz w:val="24"/>
          <w:szCs w:val="24"/>
        </w:rPr>
        <w:t xml:space="preserve">Vargas, C.M., L.S.O. Liverpool-Tasie, T. Reardon. </w:t>
      </w:r>
      <w:r w:rsidR="00903713" w:rsidRPr="00DA7648">
        <w:rPr>
          <w:rFonts w:ascii="Times New Roman" w:eastAsia="Aptos" w:hAnsi="Times New Roman" w:cs="Times New Roman"/>
          <w:sz w:val="24"/>
          <w:szCs w:val="24"/>
        </w:rPr>
        <w:t>2024</w:t>
      </w:r>
      <w:r w:rsidRPr="00DA7648">
        <w:rPr>
          <w:rFonts w:ascii="Times New Roman" w:eastAsia="Aptos" w:hAnsi="Times New Roman" w:cs="Times New Roman"/>
          <w:sz w:val="24"/>
          <w:szCs w:val="24"/>
        </w:rPr>
        <w:t xml:space="preserve">. Vulnerability of Nigerian Maize Traders to a confluence of climate, violence, disease, and cost shocks. </w:t>
      </w:r>
      <w:r w:rsidRPr="00DA7648">
        <w:rPr>
          <w:rFonts w:ascii="Times New Roman" w:eastAsia="Aptos" w:hAnsi="Times New Roman" w:cs="Times New Roman"/>
          <w:b/>
          <w:bCs/>
          <w:sz w:val="24"/>
          <w:szCs w:val="24"/>
        </w:rPr>
        <w:t>Journal of Agribusiness in Developing and Emerging Economies</w:t>
      </w:r>
      <w:r w:rsidRPr="00DA7648">
        <w:rPr>
          <w:rFonts w:ascii="Times New Roman" w:eastAsia="Aptos" w:hAnsi="Times New Roman" w:cs="Times New Roman"/>
          <w:sz w:val="24"/>
          <w:szCs w:val="24"/>
        </w:rPr>
        <w:t xml:space="preserve">. </w:t>
      </w:r>
      <w:r w:rsidR="00903713" w:rsidRPr="00DA7648">
        <w:rPr>
          <w:rFonts w:ascii="Times New Roman" w:eastAsia="Aptos" w:hAnsi="Times New Roman" w:cs="Times New Roman"/>
          <w:sz w:val="24"/>
          <w:szCs w:val="24"/>
        </w:rPr>
        <w:t xml:space="preserve">Published (“early cite”) April. </w:t>
      </w:r>
      <w:r w:rsidR="00903713" w:rsidRPr="00903713">
        <w:t xml:space="preserve"> </w:t>
      </w:r>
      <w:hyperlink r:id="rId22" w:history="1">
        <w:r w:rsidR="00962ECB" w:rsidRPr="00DA7648">
          <w:rPr>
            <w:rStyle w:val="Hyperlink"/>
            <w:rFonts w:ascii="Times New Roman" w:eastAsia="Aptos" w:hAnsi="Times New Roman" w:cs="Times New Roman"/>
            <w:sz w:val="24"/>
            <w:szCs w:val="24"/>
          </w:rPr>
          <w:t>https://doi.org/10.1108/JADEE-08-2023-0214</w:t>
        </w:r>
      </w:hyperlink>
      <w:bookmarkEnd w:id="15"/>
      <w:r w:rsidR="00962ECB" w:rsidRPr="00DA7648">
        <w:rPr>
          <w:rFonts w:ascii="Times New Roman" w:eastAsia="Aptos" w:hAnsi="Times New Roman" w:cs="Times New Roman"/>
          <w:sz w:val="24"/>
          <w:szCs w:val="24"/>
        </w:rPr>
        <w:t xml:space="preserve"> </w:t>
      </w:r>
    </w:p>
    <w:p w14:paraId="599F2049" w14:textId="36AE0AF8" w:rsidR="00A17735" w:rsidRPr="00DA7648" w:rsidRDefault="00A17735"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Aptos" w:hAnsi="Times New Roman" w:cs="Times New Roman"/>
          <w:sz w:val="24"/>
          <w:szCs w:val="24"/>
        </w:rPr>
        <w:t xml:space="preserve">Dzanku, F.M., L.S.O. Liverpool-Tasie, T. Reardon. 2024. The Importance and determinants of purchases in rural food consumption in Africa: Implications for food security strategies. </w:t>
      </w:r>
      <w:r w:rsidRPr="00DA7648">
        <w:rPr>
          <w:rFonts w:ascii="Times New Roman" w:eastAsia="Aptos" w:hAnsi="Times New Roman" w:cs="Times New Roman"/>
          <w:b/>
          <w:bCs/>
          <w:sz w:val="24"/>
          <w:szCs w:val="24"/>
        </w:rPr>
        <w:t xml:space="preserve">Global Food Security </w:t>
      </w:r>
      <w:r w:rsidRPr="00DA7648">
        <w:rPr>
          <w:rFonts w:ascii="Times New Roman" w:eastAsia="Aptos" w:hAnsi="Times New Roman" w:cs="Times New Roman"/>
          <w:sz w:val="24"/>
          <w:szCs w:val="24"/>
        </w:rPr>
        <w:t xml:space="preserve">40: 100739. </w:t>
      </w:r>
      <w:hyperlink r:id="rId23" w:history="1">
        <w:r w:rsidRPr="00DA7648">
          <w:rPr>
            <w:rFonts w:ascii="Times New Roman" w:eastAsia="Aptos" w:hAnsi="Times New Roman" w:cs="Times New Roman"/>
            <w:color w:val="467886"/>
            <w:sz w:val="24"/>
            <w:szCs w:val="24"/>
            <w:u w:val="single"/>
          </w:rPr>
          <w:t>https://doi.org/10.1016/j.gfs.2024.100739</w:t>
        </w:r>
      </w:hyperlink>
    </w:p>
    <w:p w14:paraId="562B64AD" w14:textId="02C88716" w:rsidR="00F33956" w:rsidRPr="00DA7648" w:rsidRDefault="00F33956"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Calibri" w:hAnsi="Times New Roman" w:cs="Times New Roman"/>
          <w:sz w:val="24"/>
          <w:szCs w:val="24"/>
          <w14:ligatures w14:val="standardContextual"/>
        </w:rPr>
        <w:t xml:space="preserve">Zilberman, D., J. Cooper, G. Hochman, T. Reardon, S. Shoemaker. 2023. Understanding supply chains is crucial for good ag policy. </w:t>
      </w:r>
      <w:r w:rsidRPr="00DA7648">
        <w:rPr>
          <w:rFonts w:ascii="Times New Roman" w:eastAsia="Calibri" w:hAnsi="Times New Roman" w:cs="Times New Roman"/>
          <w:b/>
          <w:bCs/>
          <w:sz w:val="24"/>
          <w:szCs w:val="24"/>
          <w14:ligatures w14:val="standardContextual"/>
        </w:rPr>
        <w:t>Choices.</w:t>
      </w:r>
      <w:r w:rsidRPr="00DA7648">
        <w:rPr>
          <w:rFonts w:ascii="Times New Roman" w:eastAsia="Calibri" w:hAnsi="Times New Roman" w:cs="Times New Roman"/>
          <w:sz w:val="24"/>
          <w:szCs w:val="24"/>
          <w14:ligatures w14:val="standardContextual"/>
        </w:rPr>
        <w:t xml:space="preserve"> 38(4): 1-5. </w:t>
      </w:r>
      <w:hyperlink r:id="rId24" w:history="1">
        <w:r w:rsidRPr="00DA7648">
          <w:rPr>
            <w:rStyle w:val="Hyperlink"/>
            <w:rFonts w:ascii="Times New Roman" w:eastAsia="Calibri" w:hAnsi="Times New Roman" w:cs="Times New Roman"/>
            <w:sz w:val="24"/>
            <w:szCs w:val="24"/>
            <w14:ligatures w14:val="standardContextual"/>
          </w:rPr>
          <w:t>https://www.choicesmagazine.org/choices-magazine/theme-articles/agriculture-and-environmental-policy/understanding-supply-chains-is-crucial-for-good-agricultural-policy</w:t>
        </w:r>
      </w:hyperlink>
      <w:r w:rsidRPr="00DA7648">
        <w:rPr>
          <w:rFonts w:ascii="Times New Roman" w:eastAsia="Calibri" w:hAnsi="Times New Roman" w:cs="Times New Roman"/>
          <w:sz w:val="24"/>
          <w:szCs w:val="24"/>
          <w14:ligatures w14:val="standardContextual"/>
        </w:rPr>
        <w:t xml:space="preserve"> </w:t>
      </w:r>
    </w:p>
    <w:p w14:paraId="0EB0C033" w14:textId="558566B0" w:rsidR="009479DD" w:rsidRPr="00DA7648" w:rsidRDefault="009479DD"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Calibri" w:hAnsi="Times New Roman" w:cs="Times New Roman"/>
          <w:sz w:val="24"/>
          <w:szCs w:val="24"/>
          <w14:ligatures w14:val="standardContextual"/>
        </w:rPr>
        <w:t xml:space="preserve">Sauer, C., T. Reardon, N. Mason. 2023. The Poor Do Not Pay More: Evidence from Tanzanian consumer food expenditures controlling for the food environment. </w:t>
      </w:r>
      <w:r w:rsidRPr="00DA7648">
        <w:rPr>
          <w:rFonts w:ascii="Times New Roman" w:eastAsia="Calibri" w:hAnsi="Times New Roman" w:cs="Times New Roman"/>
          <w:b/>
          <w:bCs/>
          <w:sz w:val="24"/>
          <w:szCs w:val="24"/>
          <w14:ligatures w14:val="standardContextual"/>
        </w:rPr>
        <w:t>Agricultural Economics</w:t>
      </w:r>
      <w:r w:rsidRPr="00DA7648">
        <w:rPr>
          <w:rFonts w:ascii="Times New Roman" w:eastAsia="Calibri" w:hAnsi="Times New Roman" w:cs="Times New Roman"/>
          <w:sz w:val="24"/>
          <w:szCs w:val="24"/>
          <w14:ligatures w14:val="standardContextual"/>
        </w:rPr>
        <w:t xml:space="preserve">. First published online, September. </w:t>
      </w:r>
      <w:hyperlink r:id="rId25" w:history="1">
        <w:r w:rsidRPr="00DA7648">
          <w:rPr>
            <w:rStyle w:val="Hyperlink"/>
            <w:rFonts w:ascii="Times New Roman" w:eastAsia="Calibri" w:hAnsi="Times New Roman" w:cs="Times New Roman"/>
            <w:sz w:val="24"/>
            <w:szCs w:val="24"/>
            <w14:ligatures w14:val="standardContextual"/>
          </w:rPr>
          <w:t>http://doi.org/10.1111/agec.12799</w:t>
        </w:r>
      </w:hyperlink>
      <w:r w:rsidRPr="00DA7648">
        <w:rPr>
          <w:rFonts w:ascii="Times New Roman" w:eastAsia="Calibri" w:hAnsi="Times New Roman" w:cs="Times New Roman"/>
          <w:sz w:val="24"/>
          <w:szCs w:val="24"/>
          <w14:ligatures w14:val="standardContextual"/>
        </w:rPr>
        <w:t xml:space="preserve"> </w:t>
      </w:r>
    </w:p>
    <w:p w14:paraId="5108F2A0" w14:textId="2DCA0FEA" w:rsidR="00CF5319" w:rsidRPr="00DA7648" w:rsidRDefault="0028034A"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eastAsia="Calibri" w:hAnsi="Times New Roman" w:cs="Times New Roman"/>
          <w:sz w:val="24"/>
          <w:szCs w:val="24"/>
          <w14:ligatures w14:val="standardContextual"/>
        </w:rPr>
        <w:t xml:space="preserve">Zilberman, D., A. Huang, L. Goldberg, T. Reardon. 2023. The evolution of symbiotic innovation, water, and agricultural supply chains. </w:t>
      </w:r>
      <w:r w:rsidRPr="00DA7648">
        <w:rPr>
          <w:rFonts w:ascii="Times New Roman" w:eastAsia="Calibri" w:hAnsi="Times New Roman" w:cs="Times New Roman"/>
          <w:b/>
          <w:bCs/>
          <w:sz w:val="24"/>
          <w:szCs w:val="24"/>
          <w14:ligatures w14:val="standardContextual"/>
        </w:rPr>
        <w:t xml:space="preserve">Applied Economic Perspectives and Policy. </w:t>
      </w:r>
      <w:r w:rsidRPr="00DA7648">
        <w:rPr>
          <w:rFonts w:ascii="Times New Roman" w:eastAsia="Calibri" w:hAnsi="Times New Roman" w:cs="Times New Roman"/>
          <w:sz w:val="24"/>
          <w:szCs w:val="24"/>
          <w14:ligatures w14:val="standardContextual"/>
        </w:rPr>
        <w:t xml:space="preserve">45(3), September: 1592-1603. </w:t>
      </w:r>
      <w:hyperlink r:id="rId26" w:history="1">
        <w:r w:rsidRPr="00DA7648">
          <w:rPr>
            <w:rFonts w:ascii="Times New Roman" w:eastAsia="Calibri" w:hAnsi="Times New Roman" w:cs="Times New Roman"/>
            <w:color w:val="0563C1"/>
            <w:sz w:val="24"/>
            <w:szCs w:val="24"/>
            <w:u w:val="single"/>
            <w14:ligatures w14:val="standardContextual"/>
          </w:rPr>
          <w:t>http://doi.org/10.1002/aepp.13342</w:t>
        </w:r>
      </w:hyperlink>
    </w:p>
    <w:p w14:paraId="095DE1B1" w14:textId="1B12789E" w:rsidR="00CF5319" w:rsidRPr="00DA7648" w:rsidRDefault="001764C1" w:rsidP="00DA7648">
      <w:pPr>
        <w:pStyle w:val="ListParagraph"/>
        <w:widowControl/>
        <w:numPr>
          <w:ilvl w:val="0"/>
          <w:numId w:val="30"/>
        </w:numPr>
        <w:spacing w:after="0" w:line="240" w:lineRule="auto"/>
        <w:rPr>
          <w:rFonts w:ascii="Times New Roman" w:eastAsia="Calibri" w:hAnsi="Times New Roman" w:cs="Times New Roman"/>
          <w:sz w:val="24"/>
          <w:szCs w:val="24"/>
        </w:rPr>
      </w:pPr>
      <w:r w:rsidRPr="00DA7648">
        <w:rPr>
          <w:rFonts w:ascii="Times New Roman" w:eastAsia="Calibri" w:hAnsi="Times New Roman" w:cs="Times New Roman"/>
          <w:sz w:val="24"/>
          <w:szCs w:val="24"/>
        </w:rPr>
        <w:t xml:space="preserve">Naziri, D., Belton, B., Loison, S.A., Reardon, T., Shikuku, K.M., </w:t>
      </w:r>
      <w:proofErr w:type="spellStart"/>
      <w:r w:rsidRPr="00DA7648">
        <w:rPr>
          <w:rFonts w:ascii="Times New Roman" w:eastAsia="Calibri" w:hAnsi="Times New Roman" w:cs="Times New Roman"/>
          <w:sz w:val="24"/>
          <w:szCs w:val="24"/>
        </w:rPr>
        <w:t>Kaguongo</w:t>
      </w:r>
      <w:proofErr w:type="spellEnd"/>
      <w:r w:rsidRPr="00DA7648">
        <w:rPr>
          <w:rFonts w:ascii="Times New Roman" w:eastAsia="Calibri" w:hAnsi="Times New Roman" w:cs="Times New Roman"/>
          <w:sz w:val="24"/>
          <w:szCs w:val="24"/>
        </w:rPr>
        <w:t xml:space="preserve">, W., Maina, K., </w:t>
      </w:r>
      <w:proofErr w:type="spellStart"/>
      <w:r w:rsidRPr="00DA7648">
        <w:rPr>
          <w:rFonts w:ascii="Times New Roman" w:eastAsia="Calibri" w:hAnsi="Times New Roman" w:cs="Times New Roman"/>
          <w:sz w:val="24"/>
          <w:szCs w:val="24"/>
        </w:rPr>
        <w:t>Ogello</w:t>
      </w:r>
      <w:proofErr w:type="spellEnd"/>
      <w:r w:rsidRPr="00DA7648">
        <w:rPr>
          <w:rFonts w:ascii="Times New Roman" w:eastAsia="Calibri" w:hAnsi="Times New Roman" w:cs="Times New Roman"/>
          <w:sz w:val="24"/>
          <w:szCs w:val="24"/>
        </w:rPr>
        <w:t>, E., Obiero, K. 2023. COVID-19 disruptions and pivoting in SMEs in the hidden middle of Kenya’s potato and fish value chains.</w:t>
      </w:r>
      <w:r w:rsidRPr="00DA7648">
        <w:rPr>
          <w:rFonts w:ascii="Times New Roman" w:eastAsia="Calibri" w:hAnsi="Times New Roman" w:cs="Times New Roman"/>
          <w:b/>
          <w:bCs/>
          <w:sz w:val="24"/>
          <w:szCs w:val="24"/>
        </w:rPr>
        <w:t xml:space="preserve"> International Food and Agribusiness Management Review</w:t>
      </w:r>
      <w:r w:rsidRPr="00DA7648">
        <w:rPr>
          <w:rFonts w:ascii="Times New Roman" w:eastAsia="Calibri" w:hAnsi="Times New Roman" w:cs="Times New Roman"/>
          <w:sz w:val="24"/>
          <w:szCs w:val="24"/>
        </w:rPr>
        <w:t xml:space="preserve">. 26 (3): 409-433. </w:t>
      </w:r>
      <w:hyperlink r:id="rId27" w:history="1">
        <w:r w:rsidRPr="00DA7648">
          <w:rPr>
            <w:rStyle w:val="Hyperlink"/>
            <w:rFonts w:ascii="Times New Roman" w:eastAsia="Calibri" w:hAnsi="Times New Roman" w:cs="Times New Roman"/>
            <w:sz w:val="24"/>
            <w:szCs w:val="24"/>
          </w:rPr>
          <w:t>http://doi.org/10.22434/IFAMR2022.0120</w:t>
        </w:r>
      </w:hyperlink>
      <w:r w:rsidRPr="00DA7648">
        <w:rPr>
          <w:rFonts w:ascii="Times New Roman" w:eastAsia="Calibri" w:hAnsi="Times New Roman" w:cs="Times New Roman"/>
          <w:sz w:val="24"/>
          <w:szCs w:val="24"/>
        </w:rPr>
        <w:t xml:space="preserve"> </w:t>
      </w:r>
    </w:p>
    <w:p w14:paraId="25974C2B" w14:textId="77777777" w:rsidR="00CF5319" w:rsidRPr="00DA7648" w:rsidRDefault="004854AC"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r w:rsidRPr="00DA7648">
        <w:rPr>
          <w:rFonts w:ascii="Times New Roman" w:hAnsi="Times New Roman"/>
          <w:bCs/>
          <w:sz w:val="24"/>
          <w:szCs w:val="24"/>
        </w:rPr>
        <w:t>Liverpool-Tasie, L.S.O., T. Reardon, C.</w:t>
      </w:r>
      <w:r w:rsidR="00540342" w:rsidRPr="00DA7648">
        <w:rPr>
          <w:rFonts w:ascii="Times New Roman" w:hAnsi="Times New Roman"/>
          <w:bCs/>
          <w:sz w:val="24"/>
          <w:szCs w:val="24"/>
        </w:rPr>
        <w:t>M.</w:t>
      </w:r>
      <w:r w:rsidRPr="00DA7648">
        <w:rPr>
          <w:rFonts w:ascii="Times New Roman" w:hAnsi="Times New Roman"/>
          <w:bCs/>
          <w:sz w:val="24"/>
          <w:szCs w:val="24"/>
        </w:rPr>
        <w:t xml:space="preserve"> Parkhi, M. Dolislager. 2023.</w:t>
      </w:r>
      <w:r w:rsidRPr="00D34B5B">
        <w:t xml:space="preserve"> </w:t>
      </w:r>
      <w:r w:rsidR="00195F4D" w:rsidRPr="00DA7648">
        <w:rPr>
          <w:rFonts w:ascii="Times New Roman" w:hAnsi="Times New Roman" w:cs="Times New Roman"/>
          <w:sz w:val="24"/>
          <w:szCs w:val="24"/>
        </w:rPr>
        <w:t>Nigerians in poverty consume little wheat and wheat self-sufficiency program</w:t>
      </w:r>
      <w:r w:rsidR="00B96983" w:rsidRPr="00DA7648">
        <w:rPr>
          <w:rFonts w:ascii="Times New Roman" w:hAnsi="Times New Roman" w:cs="Times New Roman"/>
          <w:sz w:val="24"/>
          <w:szCs w:val="24"/>
        </w:rPr>
        <w:t>s</w:t>
      </w:r>
      <w:r w:rsidR="00195F4D" w:rsidRPr="00DA7648">
        <w:rPr>
          <w:rFonts w:ascii="Times New Roman" w:hAnsi="Times New Roman" w:cs="Times New Roman"/>
          <w:sz w:val="24"/>
          <w:szCs w:val="24"/>
        </w:rPr>
        <w:t xml:space="preserve"> will not protect them from price shocks related to the Russia–Ukraine conflict</w:t>
      </w:r>
      <w:r w:rsidR="00195F4D" w:rsidRPr="00D34B5B">
        <w:t>.</w:t>
      </w:r>
      <w:r w:rsidRPr="00DA7648">
        <w:rPr>
          <w:rFonts w:ascii="Times New Roman" w:hAnsi="Times New Roman"/>
          <w:bCs/>
          <w:sz w:val="24"/>
          <w:szCs w:val="24"/>
        </w:rPr>
        <w:t xml:space="preserve"> </w:t>
      </w:r>
      <w:r w:rsidRPr="00DA7648">
        <w:rPr>
          <w:rFonts w:ascii="Times New Roman" w:hAnsi="Times New Roman"/>
          <w:b/>
          <w:sz w:val="24"/>
          <w:szCs w:val="24"/>
        </w:rPr>
        <w:t xml:space="preserve">Nature Food. </w:t>
      </w:r>
      <w:r w:rsidR="00540342" w:rsidRPr="00DA7648">
        <w:rPr>
          <w:rFonts w:ascii="Times New Roman" w:hAnsi="Times New Roman"/>
          <w:bCs/>
          <w:sz w:val="24"/>
          <w:szCs w:val="24"/>
        </w:rPr>
        <w:t>April 6</w:t>
      </w:r>
      <w:r w:rsidR="000C3DF7" w:rsidRPr="00DA7648">
        <w:rPr>
          <w:rFonts w:ascii="Times New Roman" w:hAnsi="Times New Roman"/>
          <w:bCs/>
          <w:sz w:val="24"/>
          <w:szCs w:val="24"/>
        </w:rPr>
        <w:t>.</w:t>
      </w:r>
      <w:r w:rsidR="00540342" w:rsidRPr="00DA7648">
        <w:rPr>
          <w:rFonts w:ascii="Times New Roman" w:hAnsi="Times New Roman"/>
          <w:bCs/>
          <w:sz w:val="24"/>
          <w:szCs w:val="24"/>
        </w:rPr>
        <w:t xml:space="preserve"> </w:t>
      </w:r>
      <w:hyperlink r:id="rId28" w:history="1">
        <w:r w:rsidR="00540342" w:rsidRPr="00DA7648">
          <w:rPr>
            <w:rStyle w:val="Hyperlink"/>
            <w:rFonts w:ascii="Times New Roman" w:hAnsi="Times New Roman"/>
            <w:bCs/>
            <w:sz w:val="24"/>
            <w:szCs w:val="24"/>
          </w:rPr>
          <w:t>https://doi.org/10.1038/s43016-023-00722-z</w:t>
        </w:r>
      </w:hyperlink>
    </w:p>
    <w:p w14:paraId="38D2A939" w14:textId="2A598AC3" w:rsidR="002C0E81" w:rsidRPr="00DA7648" w:rsidRDefault="002C0E81" w:rsidP="00DA7648">
      <w:pPr>
        <w:pStyle w:val="ListParagraph"/>
        <w:widowControl/>
        <w:numPr>
          <w:ilvl w:val="0"/>
          <w:numId w:val="30"/>
        </w:numPr>
        <w:spacing w:after="0" w:line="240" w:lineRule="auto"/>
        <w:rPr>
          <w:rFonts w:ascii="Times New Roman" w:eastAsia="Calibri" w:hAnsi="Times New Roman" w:cs="Times New Roman"/>
          <w:sz w:val="24"/>
          <w:szCs w:val="24"/>
          <w14:ligatures w14:val="standardContextual"/>
        </w:rPr>
      </w:pPr>
      <w:bookmarkStart w:id="16" w:name="_Hlk175069237"/>
      <w:r w:rsidRPr="00DA7648">
        <w:rPr>
          <w:rFonts w:ascii="Times New Roman" w:hAnsi="Times New Roman"/>
          <w:bCs/>
          <w:sz w:val="24"/>
          <w:szCs w:val="24"/>
        </w:rPr>
        <w:t xml:space="preserve">Reardon, T, R. Vos. 2023. </w:t>
      </w:r>
      <w:r w:rsidRPr="00DA7648">
        <w:rPr>
          <w:rFonts w:ascii="Times New Roman" w:eastAsia="Times New Roman" w:hAnsi="Times New Roman" w:cs="Times New Roman"/>
          <w:sz w:val="24"/>
          <w:szCs w:val="24"/>
        </w:rPr>
        <w:t>How resilience innovations in food supply chains are revolutionizing logistics, wholesale trade, and farm services in developing countries</w:t>
      </w:r>
      <w:r w:rsidRPr="00DA7648">
        <w:rPr>
          <w:rFonts w:ascii="Times New Roman" w:hAnsi="Times New Roman"/>
          <w:bCs/>
          <w:sz w:val="24"/>
          <w:szCs w:val="24"/>
        </w:rPr>
        <w:t xml:space="preserve">. </w:t>
      </w:r>
      <w:r w:rsidRPr="00DA7648">
        <w:rPr>
          <w:rFonts w:ascii="Times New Roman" w:hAnsi="Times New Roman"/>
          <w:b/>
          <w:sz w:val="24"/>
          <w:szCs w:val="24"/>
        </w:rPr>
        <w:t>International Food and Agribusiness Management Review</w:t>
      </w:r>
      <w:r w:rsidRPr="00DA7648">
        <w:rPr>
          <w:rFonts w:ascii="Times New Roman" w:hAnsi="Times New Roman"/>
          <w:bCs/>
          <w:sz w:val="24"/>
          <w:szCs w:val="24"/>
        </w:rPr>
        <w:t xml:space="preserve">. </w:t>
      </w:r>
      <w:r w:rsidR="00806295" w:rsidRPr="00DA7648">
        <w:rPr>
          <w:rFonts w:ascii="Times New Roman" w:hAnsi="Times New Roman"/>
          <w:bCs/>
          <w:sz w:val="24"/>
          <w:szCs w:val="24"/>
        </w:rPr>
        <w:t>Published</w:t>
      </w:r>
      <w:r w:rsidR="00920032" w:rsidRPr="00DA7648">
        <w:rPr>
          <w:rFonts w:ascii="Times New Roman" w:hAnsi="Times New Roman"/>
          <w:bCs/>
          <w:sz w:val="24"/>
          <w:szCs w:val="24"/>
        </w:rPr>
        <w:t xml:space="preserve"> online Feb15</w:t>
      </w:r>
      <w:r w:rsidR="00EC3CCE" w:rsidRPr="00DA7648">
        <w:rPr>
          <w:rFonts w:ascii="Times New Roman" w:hAnsi="Times New Roman"/>
          <w:bCs/>
          <w:sz w:val="24"/>
          <w:szCs w:val="24"/>
        </w:rPr>
        <w:t xml:space="preserve"> 2023. </w:t>
      </w:r>
      <w:hyperlink r:id="rId29" w:history="1">
        <w:r w:rsidR="00EC3CCE" w:rsidRPr="00DA7648">
          <w:rPr>
            <w:rStyle w:val="Hyperlink"/>
            <w:rFonts w:ascii="Times New Roman" w:hAnsi="Times New Roman"/>
            <w:bCs/>
            <w:sz w:val="24"/>
            <w:szCs w:val="24"/>
          </w:rPr>
          <w:t>https://doi.org/10.22434/IFAMR2022.0138</w:t>
        </w:r>
      </w:hyperlink>
      <w:r w:rsidR="00EC3CCE" w:rsidRPr="00DA7648">
        <w:rPr>
          <w:rFonts w:ascii="Times New Roman" w:hAnsi="Times New Roman"/>
          <w:bCs/>
          <w:sz w:val="24"/>
          <w:szCs w:val="24"/>
        </w:rPr>
        <w:t xml:space="preserve">   </w:t>
      </w:r>
      <w:bookmarkEnd w:id="16"/>
    </w:p>
    <w:p w14:paraId="437DED52" w14:textId="04C965B1" w:rsidR="0070201A" w:rsidRPr="00DA7648" w:rsidRDefault="0070201A" w:rsidP="00DA7648">
      <w:pPr>
        <w:pStyle w:val="ListParagraph"/>
        <w:numPr>
          <w:ilvl w:val="0"/>
          <w:numId w:val="30"/>
        </w:numPr>
        <w:spacing w:after="0" w:line="240" w:lineRule="auto"/>
        <w:rPr>
          <w:rFonts w:ascii="Times New Roman" w:hAnsi="Times New Roman" w:cs="Times New Roman"/>
          <w:sz w:val="24"/>
          <w:szCs w:val="24"/>
        </w:rPr>
      </w:pPr>
      <w:bookmarkStart w:id="17" w:name="_Hlk147665247"/>
      <w:r w:rsidRPr="00DA7648">
        <w:rPr>
          <w:rFonts w:ascii="Times New Roman" w:hAnsi="Times New Roman" w:cs="Times New Roman"/>
          <w:sz w:val="24"/>
          <w:szCs w:val="24"/>
        </w:rPr>
        <w:t xml:space="preserve">Barrett, C.B., T. Reardon, J. Swinnen, D. Zilberman. 2022. Agri-food Value Chain Revolutions in Low- and Middle-Income Countries. </w:t>
      </w:r>
      <w:r w:rsidRPr="00DA7648">
        <w:rPr>
          <w:rFonts w:ascii="Times New Roman" w:hAnsi="Times New Roman" w:cs="Times New Roman"/>
          <w:b/>
          <w:bCs/>
          <w:sz w:val="24"/>
          <w:szCs w:val="24"/>
        </w:rPr>
        <w:t>Journal of Economic Literature</w:t>
      </w:r>
      <w:r w:rsidRPr="00DA7648">
        <w:rPr>
          <w:rFonts w:ascii="Times New Roman" w:hAnsi="Times New Roman" w:cs="Times New Roman"/>
          <w:sz w:val="24"/>
          <w:szCs w:val="24"/>
        </w:rPr>
        <w:t>. 60(4): 1316-1377.  </w:t>
      </w:r>
      <w:hyperlink r:id="rId30" w:history="1">
        <w:r w:rsidRPr="00DA7648">
          <w:rPr>
            <w:rStyle w:val="Hyperlink"/>
            <w:rFonts w:ascii="Times New Roman" w:hAnsi="Times New Roman" w:cs="Times New Roman"/>
            <w:sz w:val="24"/>
            <w:szCs w:val="24"/>
          </w:rPr>
          <w:t>https://doi.org/10.1257/jel.20201539</w:t>
        </w:r>
      </w:hyperlink>
      <w:r w:rsidRPr="00DA7648">
        <w:rPr>
          <w:rFonts w:ascii="Times New Roman" w:hAnsi="Times New Roman" w:cs="Times New Roman"/>
          <w:sz w:val="24"/>
          <w:szCs w:val="24"/>
        </w:rPr>
        <w:t xml:space="preserve"> </w:t>
      </w:r>
      <w:bookmarkEnd w:id="17"/>
    </w:p>
    <w:p w14:paraId="73CF6760" w14:textId="77777777" w:rsidR="00523749" w:rsidRPr="00DA7648" w:rsidRDefault="00AC54C9" w:rsidP="00DA7648">
      <w:pPr>
        <w:pStyle w:val="ListParagraph"/>
        <w:numPr>
          <w:ilvl w:val="0"/>
          <w:numId w:val="30"/>
        </w:numPr>
        <w:spacing w:line="240" w:lineRule="auto"/>
        <w:rPr>
          <w:rFonts w:ascii="Times New Roman" w:hAnsi="Times New Roman"/>
          <w:bCs/>
          <w:sz w:val="24"/>
          <w:szCs w:val="24"/>
        </w:rPr>
      </w:pPr>
      <w:bookmarkStart w:id="18" w:name="_Hlk185091250"/>
      <w:bookmarkEnd w:id="2"/>
      <w:r w:rsidRPr="00DA7648">
        <w:rPr>
          <w:rFonts w:ascii="Times New Roman" w:hAnsi="Times New Roman"/>
          <w:bCs/>
          <w:sz w:val="24"/>
          <w:szCs w:val="24"/>
        </w:rPr>
        <w:t xml:space="preserve">Macchiavello, R., T. Reardon, T. Richards. 2022. Empirical Industrial Organization Economics to Analyze Developing Country Food Value Chains. </w:t>
      </w:r>
      <w:r w:rsidRPr="00DA7648">
        <w:rPr>
          <w:rFonts w:ascii="Times New Roman" w:hAnsi="Times New Roman"/>
          <w:b/>
          <w:sz w:val="24"/>
          <w:szCs w:val="24"/>
        </w:rPr>
        <w:t>Annual Review of Resource Economics</w:t>
      </w:r>
      <w:r w:rsidRPr="00DA7648">
        <w:rPr>
          <w:rFonts w:ascii="Times New Roman" w:hAnsi="Times New Roman"/>
          <w:bCs/>
          <w:sz w:val="24"/>
          <w:szCs w:val="24"/>
        </w:rPr>
        <w:t xml:space="preserve">. 14, October: 193-220. </w:t>
      </w:r>
      <w:hyperlink r:id="rId31" w:history="1">
        <w:r w:rsidRPr="00DA7648">
          <w:rPr>
            <w:rStyle w:val="Hyperlink"/>
            <w:rFonts w:ascii="Times New Roman" w:hAnsi="Times New Roman"/>
            <w:bCs/>
            <w:sz w:val="24"/>
            <w:szCs w:val="24"/>
          </w:rPr>
          <w:t>https://doi.org/10.1146/annurev-resource-101721-023554</w:t>
        </w:r>
      </w:hyperlink>
      <w:r w:rsidRPr="00DA7648">
        <w:rPr>
          <w:rFonts w:ascii="Times New Roman" w:hAnsi="Times New Roman"/>
          <w:bCs/>
          <w:sz w:val="24"/>
          <w:szCs w:val="24"/>
        </w:rPr>
        <w:t xml:space="preserve"> </w:t>
      </w:r>
      <w:bookmarkEnd w:id="18"/>
    </w:p>
    <w:p w14:paraId="4BF6A910" w14:textId="6370A74F" w:rsidR="00F33650" w:rsidRPr="00DA7648" w:rsidRDefault="008438CD"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lastRenderedPageBreak/>
        <w:t xml:space="preserve">Parkhi, C.M., LSO Liverpool-Tasie, T. Reardon. </w:t>
      </w:r>
      <w:r w:rsidR="00F33650" w:rsidRPr="00DA7648">
        <w:rPr>
          <w:rFonts w:ascii="Times New Roman" w:hAnsi="Times New Roman"/>
          <w:bCs/>
          <w:sz w:val="24"/>
          <w:szCs w:val="24"/>
        </w:rPr>
        <w:t>2022</w:t>
      </w:r>
      <w:r w:rsidRPr="00DA7648">
        <w:rPr>
          <w:rFonts w:ascii="Times New Roman" w:hAnsi="Times New Roman"/>
          <w:bCs/>
          <w:sz w:val="24"/>
          <w:szCs w:val="24"/>
        </w:rPr>
        <w:t xml:space="preserve">. </w:t>
      </w:r>
      <w:r w:rsidR="008C6C4E" w:rsidRPr="00DA7648">
        <w:rPr>
          <w:rFonts w:ascii="Times New Roman" w:hAnsi="Times New Roman"/>
          <w:bCs/>
          <w:sz w:val="24"/>
          <w:szCs w:val="24"/>
        </w:rPr>
        <w:t xml:space="preserve">Do smaller chicken farms use more antibiotics? Evidence on antibiotics diffusion from Nigeria. </w:t>
      </w:r>
      <w:r w:rsidR="008C6C4E" w:rsidRPr="00DA7648">
        <w:rPr>
          <w:rFonts w:ascii="Times New Roman" w:hAnsi="Times New Roman"/>
          <w:b/>
          <w:sz w:val="24"/>
          <w:szCs w:val="24"/>
        </w:rPr>
        <w:t xml:space="preserve">Agribusiness: </w:t>
      </w:r>
      <w:r w:rsidR="002147C2" w:rsidRPr="00DA7648">
        <w:rPr>
          <w:rFonts w:ascii="Times New Roman" w:hAnsi="Times New Roman"/>
          <w:b/>
          <w:sz w:val="24"/>
          <w:szCs w:val="24"/>
        </w:rPr>
        <w:t>A</w:t>
      </w:r>
      <w:r w:rsidR="008C6C4E" w:rsidRPr="00DA7648">
        <w:rPr>
          <w:rFonts w:ascii="Times New Roman" w:hAnsi="Times New Roman"/>
          <w:b/>
          <w:sz w:val="24"/>
          <w:szCs w:val="24"/>
        </w:rPr>
        <w:t>n International Journal</w:t>
      </w:r>
      <w:r w:rsidR="008C6C4E" w:rsidRPr="00DA7648">
        <w:rPr>
          <w:rFonts w:ascii="Times New Roman" w:hAnsi="Times New Roman"/>
          <w:bCs/>
          <w:sz w:val="24"/>
          <w:szCs w:val="24"/>
        </w:rPr>
        <w:t>.</w:t>
      </w:r>
      <w:r w:rsidR="00AC54C9" w:rsidRPr="00DA7648">
        <w:rPr>
          <w:rFonts w:ascii="Times New Roman" w:hAnsi="Times New Roman"/>
          <w:bCs/>
          <w:sz w:val="24"/>
          <w:szCs w:val="24"/>
        </w:rPr>
        <w:t xml:space="preserve"> September.</w:t>
      </w:r>
      <w:r w:rsidR="008C6C4E" w:rsidRPr="00DA7648">
        <w:rPr>
          <w:rFonts w:ascii="Times New Roman" w:hAnsi="Times New Roman"/>
          <w:bCs/>
          <w:sz w:val="24"/>
          <w:szCs w:val="24"/>
        </w:rPr>
        <w:t xml:space="preserve"> </w:t>
      </w:r>
      <w:hyperlink r:id="rId32" w:history="1">
        <w:r w:rsidR="00F33650" w:rsidRPr="00DA7648">
          <w:rPr>
            <w:rStyle w:val="Hyperlink"/>
            <w:rFonts w:ascii="Times New Roman" w:hAnsi="Times New Roman"/>
            <w:bCs/>
            <w:sz w:val="24"/>
            <w:szCs w:val="24"/>
          </w:rPr>
          <w:t>http://doi.org/10.1002/agr.21770</w:t>
        </w:r>
      </w:hyperlink>
      <w:r w:rsidR="00F33650" w:rsidRPr="00DA7648">
        <w:rPr>
          <w:rFonts w:ascii="Times New Roman" w:hAnsi="Times New Roman"/>
          <w:bCs/>
          <w:sz w:val="24"/>
          <w:szCs w:val="24"/>
        </w:rPr>
        <w:t xml:space="preserve">  open access</w:t>
      </w:r>
    </w:p>
    <w:p w14:paraId="30A07892" w14:textId="0A8791DD" w:rsidR="002B61C3" w:rsidRPr="00DA7648" w:rsidRDefault="002B61C3" w:rsidP="00DA7648">
      <w:pPr>
        <w:pStyle w:val="ListParagraph"/>
        <w:numPr>
          <w:ilvl w:val="0"/>
          <w:numId w:val="30"/>
        </w:numPr>
        <w:spacing w:line="240" w:lineRule="auto"/>
        <w:rPr>
          <w:rFonts w:ascii="Times New Roman" w:hAnsi="Times New Roman"/>
          <w:bCs/>
          <w:sz w:val="24"/>
          <w:szCs w:val="24"/>
        </w:rPr>
      </w:pPr>
      <w:r w:rsidRPr="00DA7648">
        <w:rPr>
          <w:rFonts w:ascii="Times New Roman" w:eastAsia="Calibri" w:hAnsi="Times New Roman" w:cs="Times New Roman"/>
          <w:sz w:val="24"/>
          <w:szCs w:val="24"/>
        </w:rPr>
        <w:t xml:space="preserve">Meemken, E-M., M.F. Bellemare, T. Reardon, C.M. Vargas. 2022. Research and policy for the food-delivery revolution. </w:t>
      </w:r>
      <w:r w:rsidRPr="00DA7648">
        <w:rPr>
          <w:rFonts w:ascii="Times New Roman" w:eastAsia="Calibri" w:hAnsi="Times New Roman" w:cs="Times New Roman"/>
          <w:b/>
          <w:bCs/>
          <w:sz w:val="24"/>
          <w:szCs w:val="24"/>
        </w:rPr>
        <w:t>Science</w:t>
      </w:r>
      <w:r w:rsidRPr="00DA7648">
        <w:rPr>
          <w:rFonts w:ascii="Times New Roman" w:eastAsia="Calibri" w:hAnsi="Times New Roman" w:cs="Times New Roman"/>
          <w:sz w:val="24"/>
          <w:szCs w:val="24"/>
        </w:rPr>
        <w:t>. 377(6608)</w:t>
      </w:r>
      <w:r w:rsidR="00AC54C9" w:rsidRPr="00DA7648">
        <w:rPr>
          <w:rFonts w:ascii="Times New Roman" w:eastAsia="Calibri" w:hAnsi="Times New Roman" w:cs="Times New Roman"/>
          <w:sz w:val="24"/>
          <w:szCs w:val="24"/>
        </w:rPr>
        <w:t>, August</w:t>
      </w:r>
      <w:r w:rsidRPr="00DA7648">
        <w:rPr>
          <w:rFonts w:ascii="Times New Roman" w:eastAsia="Calibri" w:hAnsi="Times New Roman" w:cs="Times New Roman"/>
          <w:sz w:val="24"/>
          <w:szCs w:val="24"/>
        </w:rPr>
        <w:t xml:space="preserve">: 810-813. </w:t>
      </w:r>
      <w:hyperlink r:id="rId33" w:history="1">
        <w:r w:rsidRPr="00DA7648">
          <w:rPr>
            <w:rFonts w:ascii="Times New Roman" w:eastAsia="Calibri" w:hAnsi="Times New Roman" w:cs="Times New Roman"/>
            <w:color w:val="0563C1"/>
            <w:sz w:val="24"/>
            <w:szCs w:val="24"/>
            <w:u w:val="single"/>
          </w:rPr>
          <w:t>https://www.science.org/doi/10.1126/science.abo2182</w:t>
        </w:r>
      </w:hyperlink>
      <w:r w:rsidRPr="00DA7648">
        <w:rPr>
          <w:rFonts w:ascii="Times New Roman" w:eastAsia="Calibri" w:hAnsi="Times New Roman" w:cs="Times New Roman"/>
          <w:sz w:val="24"/>
          <w:szCs w:val="24"/>
        </w:rPr>
        <w:t xml:space="preserve"> </w:t>
      </w:r>
    </w:p>
    <w:p w14:paraId="56F008E4" w14:textId="77777777" w:rsidR="00523749" w:rsidRPr="00DA7648" w:rsidRDefault="007D7449" w:rsidP="00DA7648">
      <w:pPr>
        <w:pStyle w:val="ListParagraph"/>
        <w:numPr>
          <w:ilvl w:val="0"/>
          <w:numId w:val="30"/>
        </w:numPr>
        <w:spacing w:line="240" w:lineRule="auto"/>
        <w:rPr>
          <w:rFonts w:ascii="Times New Roman" w:hAnsi="Times New Roman"/>
          <w:bCs/>
          <w:sz w:val="24"/>
          <w:szCs w:val="24"/>
        </w:rPr>
      </w:pPr>
      <w:bookmarkStart w:id="19" w:name="_Hlk175057661"/>
      <w:r w:rsidRPr="00DA7648">
        <w:rPr>
          <w:rFonts w:ascii="Times New Roman" w:hAnsi="Times New Roman"/>
          <w:bCs/>
          <w:sz w:val="24"/>
          <w:szCs w:val="24"/>
        </w:rPr>
        <w:t>Dolislager, M. LSO Liverpool-Tasie, N.M. Mason, T. Reardon, D. Tschirley. 2022. Consumption of healthy and unhealthy foods by the African poor: evidence from Nigeria,</w:t>
      </w:r>
      <w:r w:rsidR="00523749" w:rsidRPr="00DA7648">
        <w:rPr>
          <w:rFonts w:ascii="Times New Roman" w:hAnsi="Times New Roman"/>
          <w:bCs/>
          <w:sz w:val="24"/>
          <w:szCs w:val="24"/>
        </w:rPr>
        <w:t xml:space="preserve"> </w:t>
      </w:r>
      <w:r w:rsidRPr="00DA7648">
        <w:rPr>
          <w:rFonts w:ascii="Times New Roman" w:hAnsi="Times New Roman"/>
          <w:bCs/>
          <w:sz w:val="24"/>
          <w:szCs w:val="24"/>
        </w:rPr>
        <w:t>Tanzania, and Uganda.</w:t>
      </w:r>
      <w:r w:rsidRPr="00DA7648">
        <w:rPr>
          <w:rFonts w:ascii="Times New Roman" w:hAnsi="Times New Roman"/>
          <w:b/>
          <w:sz w:val="24"/>
          <w:szCs w:val="24"/>
        </w:rPr>
        <w:t xml:space="preserve"> Agricultural Economics</w:t>
      </w:r>
      <w:r w:rsidRPr="00DA7648">
        <w:rPr>
          <w:rFonts w:ascii="Times New Roman" w:hAnsi="Times New Roman"/>
          <w:bCs/>
          <w:sz w:val="24"/>
          <w:szCs w:val="24"/>
        </w:rPr>
        <w:t>.</w:t>
      </w:r>
      <w:r w:rsidR="00AC54C9" w:rsidRPr="00DA7648">
        <w:rPr>
          <w:rFonts w:ascii="Times New Roman" w:hAnsi="Times New Roman"/>
          <w:bCs/>
          <w:sz w:val="24"/>
          <w:szCs w:val="24"/>
        </w:rPr>
        <w:t xml:space="preserve"> August.</w:t>
      </w:r>
      <w:r w:rsidRPr="00DA7648">
        <w:rPr>
          <w:rFonts w:ascii="Times New Roman" w:hAnsi="Times New Roman"/>
          <w:bCs/>
          <w:sz w:val="24"/>
          <w:szCs w:val="24"/>
        </w:rPr>
        <w:t xml:space="preserve"> </w:t>
      </w:r>
      <w:hyperlink r:id="rId34" w:history="1">
        <w:r w:rsidR="00764AC6" w:rsidRPr="00DA7648">
          <w:rPr>
            <w:rStyle w:val="Hyperlink"/>
            <w:rFonts w:ascii="Times New Roman" w:hAnsi="Times New Roman"/>
            <w:bCs/>
            <w:sz w:val="24"/>
            <w:szCs w:val="24"/>
          </w:rPr>
          <w:t>https://doi.org/10.1111/agec.12738</w:t>
        </w:r>
      </w:hyperlink>
      <w:r w:rsidRPr="00DA7648">
        <w:rPr>
          <w:rFonts w:ascii="Times New Roman" w:hAnsi="Times New Roman"/>
          <w:bCs/>
          <w:sz w:val="24"/>
          <w:szCs w:val="24"/>
        </w:rPr>
        <w:t>.</w:t>
      </w:r>
      <w:r w:rsidR="00764AC6" w:rsidRPr="00DA7648">
        <w:rPr>
          <w:rFonts w:ascii="Times New Roman" w:hAnsi="Times New Roman"/>
          <w:bCs/>
          <w:sz w:val="24"/>
          <w:szCs w:val="24"/>
        </w:rPr>
        <w:t xml:space="preserve"> </w:t>
      </w:r>
      <w:bookmarkEnd w:id="19"/>
      <w:r w:rsidR="00764AC6" w:rsidRPr="00DA7648">
        <w:rPr>
          <w:rFonts w:ascii="Times New Roman" w:hAnsi="Times New Roman"/>
          <w:bCs/>
          <w:sz w:val="24"/>
          <w:szCs w:val="24"/>
        </w:rPr>
        <w:t xml:space="preserve">Open access. </w:t>
      </w:r>
    </w:p>
    <w:p w14:paraId="70F43190" w14:textId="72483396" w:rsidR="002C0747" w:rsidRPr="00DA7648" w:rsidRDefault="002C0747" w:rsidP="00DA7648">
      <w:pPr>
        <w:pStyle w:val="ListParagraph"/>
        <w:numPr>
          <w:ilvl w:val="0"/>
          <w:numId w:val="30"/>
        </w:numPr>
        <w:spacing w:line="240" w:lineRule="auto"/>
        <w:rPr>
          <w:rFonts w:ascii="Times New Roman" w:hAnsi="Times New Roman"/>
          <w:bCs/>
          <w:sz w:val="24"/>
          <w:szCs w:val="24"/>
        </w:rPr>
      </w:pPr>
      <w:r w:rsidRPr="00DA7648">
        <w:rPr>
          <w:rFonts w:ascii="Times New Roman" w:eastAsia="Calibri" w:hAnsi="Times New Roman" w:cs="Times New Roman"/>
          <w:sz w:val="24"/>
          <w:szCs w:val="24"/>
        </w:rPr>
        <w:t xml:space="preserve">Zilberman, D., T. Reardon, J. Silver, L. Lu, A. Heiman. 2022. From the Lab to the Consumer: Innovation, Supply Chain, and Adoption with Applications to Natural Resources. </w:t>
      </w:r>
      <w:r w:rsidRPr="00DA7648">
        <w:rPr>
          <w:rFonts w:ascii="Times New Roman" w:eastAsia="Calibri" w:hAnsi="Times New Roman" w:cs="Times New Roman"/>
          <w:b/>
          <w:bCs/>
          <w:sz w:val="24"/>
          <w:szCs w:val="24"/>
        </w:rPr>
        <w:t>Proceedings of the National Academy of Science of the USA (PNAS</w:t>
      </w:r>
      <w:r w:rsidRPr="00DA7648">
        <w:rPr>
          <w:rFonts w:ascii="Times New Roman" w:eastAsia="Calibri" w:hAnsi="Times New Roman" w:cs="Times New Roman"/>
          <w:i/>
          <w:iCs/>
          <w:sz w:val="24"/>
          <w:szCs w:val="24"/>
        </w:rPr>
        <w:t>)</w:t>
      </w:r>
      <w:r w:rsidRPr="00DA7648">
        <w:rPr>
          <w:rFonts w:ascii="Times New Roman" w:eastAsia="Calibri" w:hAnsi="Times New Roman" w:cs="Times New Roman"/>
          <w:sz w:val="24"/>
          <w:szCs w:val="24"/>
        </w:rPr>
        <w:t xml:space="preserve">. 119(23)e2115880119. Published online June1. </w:t>
      </w:r>
      <w:hyperlink r:id="rId35" w:history="1">
        <w:r w:rsidRPr="00DA7648">
          <w:rPr>
            <w:rFonts w:ascii="Times New Roman" w:eastAsia="Calibri" w:hAnsi="Times New Roman" w:cs="Times New Roman"/>
            <w:color w:val="0563C1"/>
            <w:sz w:val="24"/>
            <w:szCs w:val="24"/>
            <w:u w:val="single"/>
          </w:rPr>
          <w:t>https://doi.org/10.1073/pnas.2115880119</w:t>
        </w:r>
      </w:hyperlink>
      <w:r w:rsidRPr="00DA7648">
        <w:rPr>
          <w:rFonts w:ascii="Times New Roman" w:eastAsia="Calibri" w:hAnsi="Times New Roman" w:cs="Times New Roman"/>
          <w:sz w:val="24"/>
          <w:szCs w:val="24"/>
        </w:rPr>
        <w:t xml:space="preserve"> </w:t>
      </w:r>
    </w:p>
    <w:p w14:paraId="6F7CC5E9" w14:textId="5CF1AB71" w:rsidR="00936892" w:rsidRPr="00DA7648" w:rsidRDefault="00BA0B7A" w:rsidP="00DA7648">
      <w:pPr>
        <w:pStyle w:val="ListParagraph"/>
        <w:numPr>
          <w:ilvl w:val="0"/>
          <w:numId w:val="30"/>
        </w:numPr>
        <w:spacing w:line="240" w:lineRule="auto"/>
        <w:rPr>
          <w:rFonts w:ascii="Times New Roman" w:hAnsi="Times New Roman"/>
          <w:bCs/>
          <w:sz w:val="24"/>
          <w:szCs w:val="24"/>
        </w:rPr>
      </w:pPr>
      <w:bookmarkStart w:id="20" w:name="_Hlk100591648"/>
      <w:r w:rsidRPr="00DA7648">
        <w:rPr>
          <w:rFonts w:ascii="Times New Roman" w:hAnsi="Times New Roman"/>
          <w:bCs/>
          <w:sz w:val="24"/>
          <w:szCs w:val="24"/>
        </w:rPr>
        <w:t xml:space="preserve">Maredia, M.K., </w:t>
      </w:r>
      <w:proofErr w:type="spellStart"/>
      <w:r w:rsidRPr="00DA7648">
        <w:rPr>
          <w:rFonts w:ascii="Times New Roman" w:hAnsi="Times New Roman"/>
          <w:bCs/>
          <w:sz w:val="24"/>
          <w:szCs w:val="24"/>
        </w:rPr>
        <w:t>Adenikinju</w:t>
      </w:r>
      <w:proofErr w:type="spellEnd"/>
      <w:r w:rsidRPr="00DA7648">
        <w:rPr>
          <w:rFonts w:ascii="Times New Roman" w:hAnsi="Times New Roman"/>
          <w:bCs/>
          <w:sz w:val="24"/>
          <w:szCs w:val="24"/>
        </w:rPr>
        <w:t xml:space="preserve">, A., Belton, B., Chapoto, A., Faye, N.F., Liverpool-Tasie, S., Olwande, J., Reardon, T., Theriault, V., Tschirley, D. 2022. COVID-19's impacts on incomes and food consumption in urban and rural areas are surprisingly similar: Evidence from five African countries, </w:t>
      </w:r>
      <w:r w:rsidRPr="00DA7648">
        <w:rPr>
          <w:rFonts w:ascii="Times New Roman" w:hAnsi="Times New Roman"/>
          <w:b/>
          <w:sz w:val="24"/>
          <w:szCs w:val="24"/>
        </w:rPr>
        <w:t>Global Food Security</w:t>
      </w:r>
      <w:r w:rsidRPr="00DA7648">
        <w:rPr>
          <w:rFonts w:ascii="Times New Roman" w:hAnsi="Times New Roman"/>
          <w:bCs/>
          <w:sz w:val="24"/>
          <w:szCs w:val="24"/>
        </w:rPr>
        <w:t xml:space="preserve">. 33, 100633. </w:t>
      </w:r>
      <w:hyperlink r:id="rId36" w:history="1">
        <w:r w:rsidR="003D7287" w:rsidRPr="00DA7648">
          <w:rPr>
            <w:rStyle w:val="Hyperlink"/>
            <w:rFonts w:ascii="Times New Roman" w:hAnsi="Times New Roman"/>
            <w:bCs/>
            <w:sz w:val="24"/>
            <w:szCs w:val="24"/>
          </w:rPr>
          <w:t>https://doi.org/10.1016/j.gfs.2022.100633</w:t>
        </w:r>
      </w:hyperlink>
      <w:r w:rsidR="003D7287" w:rsidRPr="00DA7648">
        <w:rPr>
          <w:rFonts w:ascii="Times New Roman" w:hAnsi="Times New Roman"/>
          <w:bCs/>
          <w:sz w:val="24"/>
          <w:szCs w:val="24"/>
        </w:rPr>
        <w:t xml:space="preserve"> </w:t>
      </w:r>
      <w:bookmarkEnd w:id="20"/>
    </w:p>
    <w:p w14:paraId="21536BC2" w14:textId="3BE64060" w:rsidR="004504BA" w:rsidRPr="00DA7648" w:rsidRDefault="00522EBA"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Heiman, A., T. Reardon, D. Zilberman. </w:t>
      </w:r>
      <w:r w:rsidR="00D420F4" w:rsidRPr="00DA7648">
        <w:rPr>
          <w:rFonts w:ascii="Times New Roman" w:hAnsi="Times New Roman"/>
          <w:bCs/>
          <w:sz w:val="24"/>
          <w:szCs w:val="24"/>
        </w:rPr>
        <w:t>2022</w:t>
      </w:r>
      <w:r w:rsidRPr="00DA7648">
        <w:rPr>
          <w:rFonts w:ascii="Times New Roman" w:hAnsi="Times New Roman"/>
          <w:bCs/>
          <w:sz w:val="24"/>
          <w:szCs w:val="24"/>
        </w:rPr>
        <w:t xml:space="preserve">. </w:t>
      </w:r>
      <w:r w:rsidR="004504BA" w:rsidRPr="00DA7648">
        <w:rPr>
          <w:rFonts w:ascii="Times New Roman" w:hAnsi="Times New Roman"/>
          <w:bCs/>
          <w:sz w:val="24"/>
          <w:szCs w:val="24"/>
        </w:rPr>
        <w:t>The effects of COVID-19 on the adoption of “on-the-shelf technologies”: Virtual dressing room software and the expected rise of third-party reverse-logistics firms</w:t>
      </w:r>
      <w:r w:rsidR="00D420F4" w:rsidRPr="00DA7648">
        <w:rPr>
          <w:rFonts w:ascii="Times New Roman" w:hAnsi="Times New Roman"/>
          <w:bCs/>
          <w:sz w:val="24"/>
          <w:szCs w:val="24"/>
        </w:rPr>
        <w:t>.</w:t>
      </w:r>
      <w:r w:rsidR="004504BA" w:rsidRPr="00DA7648">
        <w:rPr>
          <w:rFonts w:ascii="Times New Roman" w:hAnsi="Times New Roman"/>
          <w:bCs/>
          <w:sz w:val="24"/>
          <w:szCs w:val="24"/>
        </w:rPr>
        <w:t xml:space="preserve"> </w:t>
      </w:r>
      <w:r w:rsidR="004504BA" w:rsidRPr="00DA7648">
        <w:rPr>
          <w:rFonts w:ascii="Times New Roman" w:hAnsi="Times New Roman"/>
          <w:b/>
          <w:sz w:val="24"/>
          <w:szCs w:val="24"/>
        </w:rPr>
        <w:t>Service Science</w:t>
      </w:r>
      <w:r w:rsidR="004504BA" w:rsidRPr="00DA7648">
        <w:rPr>
          <w:rFonts w:ascii="Times New Roman" w:hAnsi="Times New Roman"/>
          <w:bCs/>
          <w:sz w:val="24"/>
          <w:szCs w:val="24"/>
        </w:rPr>
        <w:t>.</w:t>
      </w:r>
      <w:r w:rsidRPr="00DA7648">
        <w:rPr>
          <w:rFonts w:ascii="Times New Roman" w:hAnsi="Times New Roman"/>
          <w:bCs/>
          <w:sz w:val="24"/>
          <w:szCs w:val="24"/>
        </w:rPr>
        <w:t xml:space="preserve"> </w:t>
      </w:r>
      <w:r w:rsidR="000E4C71" w:rsidRPr="00DA7648">
        <w:rPr>
          <w:rFonts w:ascii="Times New Roman" w:hAnsi="Times New Roman"/>
          <w:bCs/>
          <w:sz w:val="24"/>
          <w:szCs w:val="24"/>
        </w:rPr>
        <w:t xml:space="preserve">Published online March 8. </w:t>
      </w:r>
      <w:hyperlink r:id="rId37" w:history="1">
        <w:r w:rsidR="000E4C71" w:rsidRPr="00DA7648">
          <w:rPr>
            <w:rStyle w:val="Hyperlink"/>
            <w:rFonts w:ascii="Times New Roman" w:hAnsi="Times New Roman"/>
            <w:bCs/>
            <w:sz w:val="24"/>
            <w:szCs w:val="24"/>
          </w:rPr>
          <w:t>https://doi.org/10.1287/serv.2022.0300</w:t>
        </w:r>
      </w:hyperlink>
      <w:r w:rsidR="000E4C71" w:rsidRPr="00DA7648">
        <w:rPr>
          <w:rFonts w:ascii="Times New Roman" w:hAnsi="Times New Roman"/>
          <w:bCs/>
          <w:sz w:val="24"/>
          <w:szCs w:val="24"/>
        </w:rPr>
        <w:t xml:space="preserve"> </w:t>
      </w:r>
    </w:p>
    <w:p w14:paraId="56E2F4E6" w14:textId="73911EB1" w:rsidR="00B15F35" w:rsidRPr="00DA7648" w:rsidRDefault="00833BF2"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Zimmerer, K.S., C.S. Duvall, E.C. Jaenicke, L.M. Minaker, T. Reardon, K.C. Seto. 2021. Urbanization and agrobiodiversity: Leveraging a key nexus for sustainable development. </w:t>
      </w:r>
      <w:r w:rsidRPr="00DA7648">
        <w:rPr>
          <w:rFonts w:ascii="Times New Roman" w:hAnsi="Times New Roman"/>
          <w:b/>
          <w:sz w:val="24"/>
          <w:szCs w:val="24"/>
        </w:rPr>
        <w:t>One Earth</w:t>
      </w:r>
      <w:r w:rsidRPr="00DA7648">
        <w:rPr>
          <w:rFonts w:ascii="Times New Roman" w:hAnsi="Times New Roman"/>
          <w:bCs/>
          <w:sz w:val="24"/>
          <w:szCs w:val="24"/>
        </w:rPr>
        <w:t xml:space="preserve">. (Cell Press) Perspective. 4(11) November 19: 1557-1568. </w:t>
      </w:r>
      <w:hyperlink r:id="rId38" w:history="1">
        <w:r w:rsidRPr="00DA7648">
          <w:rPr>
            <w:rStyle w:val="Hyperlink"/>
            <w:rFonts w:ascii="Times New Roman" w:hAnsi="Times New Roman"/>
            <w:bCs/>
            <w:sz w:val="24"/>
            <w:szCs w:val="24"/>
          </w:rPr>
          <w:t>https://doi.org/10.1016/j.oneear.2021.10.012</w:t>
        </w:r>
      </w:hyperlink>
      <w:r w:rsidRPr="00DA7648">
        <w:rPr>
          <w:rFonts w:ascii="Times New Roman" w:hAnsi="Times New Roman"/>
          <w:bCs/>
          <w:sz w:val="24"/>
          <w:szCs w:val="24"/>
        </w:rPr>
        <w:t xml:space="preserve"> </w:t>
      </w:r>
      <w:r w:rsidR="004C1257" w:rsidRPr="00DA7648">
        <w:rPr>
          <w:rFonts w:ascii="Times New Roman" w:hAnsi="Times New Roman"/>
          <w:bCs/>
          <w:sz w:val="24"/>
          <w:szCs w:val="24"/>
        </w:rPr>
        <w:t>(open access)</w:t>
      </w:r>
    </w:p>
    <w:p w14:paraId="643C424A" w14:textId="3004E08A" w:rsidR="001C1AF6" w:rsidRPr="00DA7648" w:rsidRDefault="00CC6842" w:rsidP="00DA7648">
      <w:pPr>
        <w:pStyle w:val="ListParagraph"/>
        <w:numPr>
          <w:ilvl w:val="0"/>
          <w:numId w:val="30"/>
        </w:numPr>
        <w:spacing w:line="240" w:lineRule="auto"/>
        <w:rPr>
          <w:rFonts w:ascii="Times New Roman" w:hAnsi="Times New Roman"/>
          <w:bCs/>
          <w:sz w:val="24"/>
          <w:szCs w:val="24"/>
        </w:rPr>
      </w:pPr>
      <w:bookmarkStart w:id="21" w:name="_Hlk91231860"/>
      <w:bookmarkStart w:id="22" w:name="_Hlk175075575"/>
      <w:r w:rsidRPr="00DA7648">
        <w:rPr>
          <w:rFonts w:ascii="Times New Roman" w:hAnsi="Times New Roman"/>
          <w:bCs/>
          <w:sz w:val="24"/>
          <w:szCs w:val="24"/>
        </w:rPr>
        <w:t xml:space="preserve">Meyer, F., T. Reardon, T., M. van der Merwe, D. Jordaan, M. Delport, G. van der Burgh. 2021. Hotspots of vulnerability: Analysis of food value chain disruptions by COVID-19 policies in South Africa. </w:t>
      </w:r>
      <w:proofErr w:type="spellStart"/>
      <w:r w:rsidRPr="00DA7648">
        <w:rPr>
          <w:rFonts w:ascii="Times New Roman" w:hAnsi="Times New Roman"/>
          <w:b/>
          <w:sz w:val="24"/>
          <w:szCs w:val="24"/>
        </w:rPr>
        <w:t>Agrekon</w:t>
      </w:r>
      <w:proofErr w:type="spellEnd"/>
      <w:r w:rsidRPr="00DA7648">
        <w:rPr>
          <w:rFonts w:ascii="Times New Roman" w:hAnsi="Times New Roman"/>
          <w:bCs/>
          <w:sz w:val="24"/>
          <w:szCs w:val="24"/>
        </w:rPr>
        <w:t>, 60(4), December.</w:t>
      </w:r>
      <w:bookmarkStart w:id="23" w:name="_Hlk85005824"/>
      <w:r w:rsidR="00D63070" w:rsidRPr="00D34B5B">
        <w:t xml:space="preserve"> </w:t>
      </w:r>
      <w:hyperlink r:id="rId39" w:history="1">
        <w:r w:rsidR="00D63070" w:rsidRPr="00DA7648">
          <w:rPr>
            <w:rStyle w:val="Hyperlink"/>
            <w:rFonts w:ascii="Times New Roman" w:hAnsi="Times New Roman"/>
            <w:bCs/>
            <w:sz w:val="24"/>
            <w:szCs w:val="24"/>
          </w:rPr>
          <w:t>https://doi.org/10.1080/03031853.2021.2007779</w:t>
        </w:r>
      </w:hyperlink>
      <w:r w:rsidR="00D63070" w:rsidRPr="00DA7648">
        <w:rPr>
          <w:rFonts w:ascii="Times New Roman" w:hAnsi="Times New Roman"/>
          <w:bCs/>
          <w:sz w:val="24"/>
          <w:szCs w:val="24"/>
        </w:rPr>
        <w:t xml:space="preserve"> </w:t>
      </w:r>
      <w:r w:rsidR="0011648D" w:rsidRPr="00DA7648">
        <w:rPr>
          <w:rFonts w:ascii="Times New Roman" w:hAnsi="Times New Roman"/>
          <w:bCs/>
          <w:sz w:val="24"/>
          <w:szCs w:val="24"/>
        </w:rPr>
        <w:t xml:space="preserve"> </w:t>
      </w:r>
      <w:r w:rsidR="001C1AF6" w:rsidRPr="00DA7648">
        <w:rPr>
          <w:rFonts w:ascii="Times New Roman" w:hAnsi="Times New Roman"/>
          <w:bCs/>
          <w:sz w:val="24"/>
          <w:szCs w:val="24"/>
        </w:rPr>
        <w:t xml:space="preserve"> </w:t>
      </w:r>
      <w:bookmarkEnd w:id="21"/>
    </w:p>
    <w:p w14:paraId="378DBD27" w14:textId="6604E118" w:rsidR="0098688B" w:rsidRPr="00DA7648" w:rsidRDefault="0098688B" w:rsidP="00DA7648">
      <w:pPr>
        <w:pStyle w:val="ListParagraph"/>
        <w:numPr>
          <w:ilvl w:val="0"/>
          <w:numId w:val="30"/>
        </w:numPr>
        <w:spacing w:line="240" w:lineRule="auto"/>
        <w:rPr>
          <w:rFonts w:ascii="Times New Roman" w:hAnsi="Times New Roman"/>
          <w:bCs/>
          <w:sz w:val="24"/>
          <w:szCs w:val="24"/>
        </w:rPr>
      </w:pPr>
      <w:bookmarkStart w:id="24" w:name="_Hlk146117877"/>
      <w:bookmarkEnd w:id="22"/>
      <w:r w:rsidRPr="00DA7648">
        <w:rPr>
          <w:rFonts w:ascii="Times New Roman" w:hAnsi="Times New Roman"/>
          <w:bCs/>
          <w:sz w:val="24"/>
          <w:szCs w:val="24"/>
        </w:rPr>
        <w:t xml:space="preserve">Reardon, T., L.S.O. Liverpool-Tasie, B. Minten. 2021. Quiet Revolution by SMEs in the midstream of value chains in developing regions: wholesale markets, wholesalers, logistics, and processing. </w:t>
      </w:r>
      <w:r w:rsidRPr="00DA7648">
        <w:rPr>
          <w:rFonts w:ascii="Times New Roman" w:hAnsi="Times New Roman"/>
          <w:b/>
          <w:sz w:val="24"/>
          <w:szCs w:val="24"/>
        </w:rPr>
        <w:t>Food Security</w:t>
      </w:r>
      <w:r w:rsidRPr="00DA7648">
        <w:rPr>
          <w:rFonts w:ascii="Times New Roman" w:hAnsi="Times New Roman"/>
          <w:bCs/>
          <w:sz w:val="24"/>
          <w:szCs w:val="24"/>
        </w:rPr>
        <w:t xml:space="preserve">. </w:t>
      </w:r>
      <w:hyperlink r:id="rId40" w:history="1">
        <w:r w:rsidR="006B2DCF" w:rsidRPr="00DA7648">
          <w:rPr>
            <w:rStyle w:val="Hyperlink"/>
            <w:rFonts w:ascii="Times New Roman" w:hAnsi="Times New Roman"/>
            <w:bCs/>
            <w:sz w:val="24"/>
            <w:szCs w:val="24"/>
          </w:rPr>
          <w:t>https://doi.org/10.1007/s12571-021-01224-1</w:t>
        </w:r>
      </w:hyperlink>
      <w:r w:rsidR="006B2DCF" w:rsidRPr="00DA7648">
        <w:rPr>
          <w:rFonts w:ascii="Times New Roman" w:hAnsi="Times New Roman"/>
          <w:bCs/>
          <w:sz w:val="24"/>
          <w:szCs w:val="24"/>
        </w:rPr>
        <w:t xml:space="preserve"> ; open access PDF at </w:t>
      </w:r>
      <w:hyperlink r:id="rId41" w:history="1">
        <w:r w:rsidR="006B2DCF" w:rsidRPr="00DA7648">
          <w:rPr>
            <w:rStyle w:val="Hyperlink"/>
            <w:rFonts w:ascii="Times New Roman" w:hAnsi="Times New Roman"/>
            <w:bCs/>
            <w:sz w:val="24"/>
            <w:szCs w:val="24"/>
          </w:rPr>
          <w:t>https://link.springer.com/content/pdf/10.1007/s12571-021-01224-1.pdf</w:t>
        </w:r>
      </w:hyperlink>
      <w:r w:rsidR="006B2DCF" w:rsidRPr="00DA7648">
        <w:rPr>
          <w:rFonts w:ascii="Times New Roman" w:hAnsi="Times New Roman"/>
          <w:bCs/>
          <w:sz w:val="24"/>
          <w:szCs w:val="24"/>
        </w:rPr>
        <w:t xml:space="preserve"> </w:t>
      </w:r>
      <w:bookmarkEnd w:id="23"/>
      <w:bookmarkEnd w:id="24"/>
    </w:p>
    <w:p w14:paraId="5B9A6019" w14:textId="51BAE3A5" w:rsidR="00A87799" w:rsidRPr="00DA7648" w:rsidRDefault="00A87799"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Meemken, E-M., C.B. Barrett, H.C. Michelson, M. Qaim, T. Reardon, J. </w:t>
      </w:r>
      <w:proofErr w:type="spellStart"/>
      <w:r w:rsidRPr="00DA7648">
        <w:rPr>
          <w:rFonts w:ascii="Times New Roman" w:hAnsi="Times New Roman"/>
          <w:bCs/>
          <w:sz w:val="24"/>
          <w:szCs w:val="24"/>
        </w:rPr>
        <w:t>Sellare</w:t>
      </w:r>
      <w:proofErr w:type="spellEnd"/>
      <w:r w:rsidRPr="00DA7648">
        <w:rPr>
          <w:rFonts w:ascii="Times New Roman" w:hAnsi="Times New Roman"/>
          <w:bCs/>
          <w:sz w:val="24"/>
          <w:szCs w:val="24"/>
        </w:rPr>
        <w:t xml:space="preserve">. </w:t>
      </w:r>
      <w:r w:rsidR="00AD5D24" w:rsidRPr="00DA7648">
        <w:rPr>
          <w:rFonts w:ascii="Times New Roman" w:hAnsi="Times New Roman"/>
          <w:bCs/>
          <w:sz w:val="24"/>
          <w:szCs w:val="24"/>
        </w:rPr>
        <w:t>2021</w:t>
      </w:r>
      <w:r w:rsidRPr="00DA7648">
        <w:rPr>
          <w:rFonts w:ascii="Times New Roman" w:hAnsi="Times New Roman"/>
          <w:bCs/>
          <w:sz w:val="24"/>
          <w:szCs w:val="24"/>
        </w:rPr>
        <w:t xml:space="preserve">.  Sustainability standards in global agrifood supply chains. </w:t>
      </w:r>
      <w:r w:rsidRPr="00DA7648">
        <w:rPr>
          <w:rFonts w:ascii="Times New Roman" w:hAnsi="Times New Roman"/>
          <w:b/>
          <w:sz w:val="24"/>
          <w:szCs w:val="24"/>
        </w:rPr>
        <w:t>Nature Food</w:t>
      </w:r>
      <w:r w:rsidRPr="00DA7648">
        <w:rPr>
          <w:rFonts w:ascii="Times New Roman" w:hAnsi="Times New Roman"/>
          <w:bCs/>
          <w:sz w:val="24"/>
          <w:szCs w:val="24"/>
        </w:rPr>
        <w:t>.</w:t>
      </w:r>
      <w:r w:rsidR="00F009DC" w:rsidRPr="00DA7648">
        <w:rPr>
          <w:rFonts w:ascii="Times New Roman" w:hAnsi="Times New Roman"/>
          <w:bCs/>
          <w:sz w:val="24"/>
          <w:szCs w:val="24"/>
        </w:rPr>
        <w:t xml:space="preserve"> </w:t>
      </w:r>
      <w:r w:rsidR="000924AB" w:rsidRPr="00DA7648">
        <w:rPr>
          <w:rFonts w:ascii="Times New Roman" w:hAnsi="Times New Roman"/>
          <w:bCs/>
          <w:sz w:val="24"/>
          <w:szCs w:val="24"/>
        </w:rPr>
        <w:t xml:space="preserve">2: 758-765. </w:t>
      </w:r>
      <w:hyperlink r:id="rId42" w:history="1">
        <w:r w:rsidR="000924AB" w:rsidRPr="00DA7648">
          <w:rPr>
            <w:rStyle w:val="Hyperlink"/>
            <w:rFonts w:ascii="Times New Roman" w:hAnsi="Times New Roman"/>
            <w:bCs/>
            <w:sz w:val="24"/>
            <w:szCs w:val="24"/>
          </w:rPr>
          <w:t>https://doi.org/10.1038/s43016-021-00360-3</w:t>
        </w:r>
      </w:hyperlink>
      <w:r w:rsidR="00F009DC" w:rsidRPr="00DA7648">
        <w:rPr>
          <w:rFonts w:ascii="Times New Roman" w:hAnsi="Times New Roman"/>
          <w:bCs/>
          <w:sz w:val="24"/>
          <w:szCs w:val="24"/>
        </w:rPr>
        <w:t xml:space="preserve"> </w:t>
      </w:r>
    </w:p>
    <w:p w14:paraId="7BE8339D" w14:textId="018F4621" w:rsidR="00080908" w:rsidRPr="00DA7648" w:rsidRDefault="00080908"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Sauer, C.M., T. Reardon, D. Tschirley, S. Liverpool-Tasie, T. Awokuse, R. Alphonce, D. </w:t>
      </w:r>
      <w:proofErr w:type="spellStart"/>
      <w:r w:rsidRPr="00DA7648">
        <w:rPr>
          <w:rFonts w:ascii="Times New Roman" w:hAnsi="Times New Roman"/>
          <w:bCs/>
          <w:sz w:val="24"/>
          <w:szCs w:val="24"/>
        </w:rPr>
        <w:t>Ndyetabula</w:t>
      </w:r>
      <w:proofErr w:type="spellEnd"/>
      <w:r w:rsidRPr="00DA7648">
        <w:rPr>
          <w:rFonts w:ascii="Times New Roman" w:hAnsi="Times New Roman"/>
          <w:bCs/>
          <w:sz w:val="24"/>
          <w:szCs w:val="24"/>
        </w:rPr>
        <w:t xml:space="preserve">, &amp; B. </w:t>
      </w:r>
      <w:proofErr w:type="spellStart"/>
      <w:r w:rsidRPr="00DA7648">
        <w:rPr>
          <w:rFonts w:ascii="Times New Roman" w:hAnsi="Times New Roman"/>
          <w:bCs/>
          <w:sz w:val="24"/>
          <w:szCs w:val="24"/>
        </w:rPr>
        <w:t>Waized</w:t>
      </w:r>
      <w:proofErr w:type="spellEnd"/>
      <w:r w:rsidRPr="00DA7648">
        <w:rPr>
          <w:rFonts w:ascii="Times New Roman" w:hAnsi="Times New Roman"/>
          <w:bCs/>
          <w:sz w:val="24"/>
          <w:szCs w:val="24"/>
        </w:rPr>
        <w:t xml:space="preserve">.  2021. Consumption of processed food &amp; food away from home in big cities, small towns, and rural areas of Tanzania. </w:t>
      </w:r>
      <w:r w:rsidRPr="00DA7648">
        <w:rPr>
          <w:rFonts w:ascii="Times New Roman" w:hAnsi="Times New Roman"/>
          <w:b/>
          <w:sz w:val="24"/>
          <w:szCs w:val="24"/>
        </w:rPr>
        <w:t>Agricultural Economics</w:t>
      </w:r>
      <w:r w:rsidRPr="00DA7648">
        <w:rPr>
          <w:rFonts w:ascii="Times New Roman" w:hAnsi="Times New Roman"/>
          <w:bCs/>
          <w:sz w:val="24"/>
          <w:szCs w:val="24"/>
        </w:rPr>
        <w:t>,</w:t>
      </w:r>
      <w:r w:rsidR="00476380" w:rsidRPr="00DA7648">
        <w:rPr>
          <w:rFonts w:ascii="Times New Roman" w:hAnsi="Times New Roman"/>
          <w:bCs/>
          <w:sz w:val="24"/>
          <w:szCs w:val="24"/>
        </w:rPr>
        <w:t xml:space="preserve"> 1-22.</w:t>
      </w:r>
      <w:r w:rsidR="00D40304" w:rsidRPr="00DA7648">
        <w:rPr>
          <w:rFonts w:ascii="Times New Roman" w:hAnsi="Times New Roman"/>
          <w:bCs/>
          <w:sz w:val="24"/>
          <w:szCs w:val="24"/>
        </w:rPr>
        <w:t xml:space="preserve">  </w:t>
      </w:r>
      <w:hyperlink r:id="rId43" w:history="1">
        <w:r w:rsidR="00D40304" w:rsidRPr="00DA7648">
          <w:rPr>
            <w:rStyle w:val="Hyperlink"/>
            <w:rFonts w:ascii="Times New Roman" w:hAnsi="Times New Roman"/>
            <w:bCs/>
            <w:sz w:val="24"/>
            <w:szCs w:val="24"/>
          </w:rPr>
          <w:t>https://doi.org/10.1111/agec.12652</w:t>
        </w:r>
      </w:hyperlink>
      <w:r w:rsidR="00D40304" w:rsidRPr="00DA7648">
        <w:rPr>
          <w:rFonts w:ascii="Times New Roman" w:hAnsi="Times New Roman"/>
          <w:bCs/>
          <w:sz w:val="24"/>
          <w:szCs w:val="24"/>
        </w:rPr>
        <w:t xml:space="preserve"> </w:t>
      </w:r>
    </w:p>
    <w:p w14:paraId="21ABE249" w14:textId="7292ACCE" w:rsidR="00D30C10" w:rsidRPr="00DA7648" w:rsidRDefault="00D30C10" w:rsidP="00DA7648">
      <w:pPr>
        <w:pStyle w:val="ListParagraph"/>
        <w:numPr>
          <w:ilvl w:val="0"/>
          <w:numId w:val="30"/>
        </w:numPr>
        <w:spacing w:line="240" w:lineRule="auto"/>
        <w:rPr>
          <w:rFonts w:ascii="Times New Roman" w:hAnsi="Times New Roman"/>
          <w:bCs/>
          <w:sz w:val="24"/>
          <w:szCs w:val="24"/>
        </w:rPr>
      </w:pPr>
      <w:bookmarkStart w:id="25" w:name="_Hlk87002392"/>
      <w:bookmarkEnd w:id="3"/>
      <w:r w:rsidRPr="00DA7648">
        <w:rPr>
          <w:rFonts w:ascii="Times New Roman" w:hAnsi="Times New Roman" w:cs="Times New Roman"/>
          <w:bCs/>
          <w:sz w:val="24"/>
          <w:szCs w:val="24"/>
        </w:rPr>
        <w:t xml:space="preserve">Reardon, T., A. Heiman, L. Lu, CSR Nuthalapati, R. Vos, D. Zilberman. 2021. “Pivoting” by food industry firms to cope with COVID-19 in developing regions:  e-commerce and “co-pivoting” delivery-intermediaries. </w:t>
      </w:r>
      <w:r w:rsidRPr="00DA7648">
        <w:rPr>
          <w:rFonts w:ascii="Times New Roman" w:hAnsi="Times New Roman" w:cs="Times New Roman"/>
          <w:b/>
          <w:sz w:val="24"/>
          <w:szCs w:val="24"/>
        </w:rPr>
        <w:t>Agricultural Economics.</w:t>
      </w:r>
      <w:r w:rsidRPr="00DA7648">
        <w:rPr>
          <w:rFonts w:ascii="Times New Roman" w:hAnsi="Times New Roman" w:cs="Times New Roman"/>
          <w:bCs/>
          <w:sz w:val="24"/>
          <w:szCs w:val="24"/>
        </w:rPr>
        <w:t xml:space="preserve"> </w:t>
      </w:r>
      <w:r w:rsidR="0015375F" w:rsidRPr="00DA7648">
        <w:rPr>
          <w:rFonts w:ascii="Times New Roman" w:hAnsi="Times New Roman" w:cs="Times New Roman"/>
          <w:bCs/>
          <w:sz w:val="24"/>
          <w:szCs w:val="24"/>
        </w:rPr>
        <w:t xml:space="preserve">52(3), </w:t>
      </w:r>
      <w:r w:rsidR="0015375F" w:rsidRPr="00DA7648">
        <w:rPr>
          <w:rFonts w:ascii="Times New Roman" w:hAnsi="Times New Roman" w:cs="Times New Roman"/>
          <w:bCs/>
          <w:sz w:val="24"/>
          <w:szCs w:val="24"/>
        </w:rPr>
        <w:lastRenderedPageBreak/>
        <w:t>June.</w:t>
      </w:r>
      <w:r w:rsidR="0048540E" w:rsidRPr="00DA7648">
        <w:rPr>
          <w:rFonts w:ascii="Times New Roman" w:hAnsi="Times New Roman" w:cs="Times New Roman"/>
          <w:bCs/>
          <w:sz w:val="24"/>
          <w:szCs w:val="24"/>
        </w:rPr>
        <w:t xml:space="preserve"> </w:t>
      </w:r>
      <w:hyperlink r:id="rId44" w:history="1">
        <w:r w:rsidR="00D40304" w:rsidRPr="00DA7648">
          <w:rPr>
            <w:rStyle w:val="Hyperlink"/>
            <w:rFonts w:ascii="Times New Roman" w:hAnsi="Times New Roman" w:cs="Times New Roman"/>
            <w:bCs/>
            <w:sz w:val="24"/>
            <w:szCs w:val="24"/>
          </w:rPr>
          <w:t>https://doi.org/10.1111/agec.12631</w:t>
        </w:r>
      </w:hyperlink>
      <w:r w:rsidRPr="00DA7648">
        <w:rPr>
          <w:rFonts w:ascii="Times New Roman" w:hAnsi="Times New Roman" w:cs="Times New Roman"/>
          <w:bCs/>
          <w:sz w:val="24"/>
          <w:szCs w:val="24"/>
        </w:rPr>
        <w:t xml:space="preserve"> </w:t>
      </w:r>
      <w:bookmarkEnd w:id="25"/>
    </w:p>
    <w:bookmarkEnd w:id="4"/>
    <w:p w14:paraId="42DD5B52" w14:textId="43A8B97A" w:rsidR="004F70AA" w:rsidRPr="00DA7648" w:rsidRDefault="004F70AA"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cs="Times New Roman"/>
          <w:bCs/>
          <w:sz w:val="24"/>
          <w:szCs w:val="24"/>
        </w:rPr>
        <w:t xml:space="preserve">Reardon, T., B. Belton, LSO Liverpool-Tasie, L. Lu, CSR Nuthalapati, O. Tasie, D. Zilberman. </w:t>
      </w:r>
      <w:r w:rsidR="00C7291A" w:rsidRPr="00DA7648">
        <w:rPr>
          <w:rFonts w:ascii="Times New Roman" w:hAnsi="Times New Roman" w:cs="Times New Roman"/>
          <w:bCs/>
          <w:sz w:val="24"/>
          <w:szCs w:val="24"/>
        </w:rPr>
        <w:t>2021</w:t>
      </w:r>
      <w:r w:rsidRPr="00DA7648">
        <w:rPr>
          <w:rFonts w:ascii="Times New Roman" w:hAnsi="Times New Roman" w:cs="Times New Roman"/>
          <w:bCs/>
          <w:sz w:val="24"/>
          <w:szCs w:val="24"/>
        </w:rPr>
        <w:t xml:space="preserve">. E-Commerce’s Fast-Tracking Diffusion and Adaptation in Developing Countries. </w:t>
      </w:r>
      <w:r w:rsidR="00CC75A6" w:rsidRPr="00DA7648">
        <w:rPr>
          <w:rFonts w:ascii="Times New Roman" w:hAnsi="Times New Roman"/>
          <w:b/>
          <w:sz w:val="24"/>
          <w:szCs w:val="24"/>
        </w:rPr>
        <w:t>Applied Economic Perspectives and Policy</w:t>
      </w:r>
      <w:r w:rsidR="00CC75A6" w:rsidRPr="00DA7648">
        <w:rPr>
          <w:rFonts w:ascii="Times New Roman" w:hAnsi="Times New Roman"/>
          <w:bCs/>
          <w:sz w:val="24"/>
          <w:szCs w:val="24"/>
        </w:rPr>
        <w:t xml:space="preserve">. </w:t>
      </w:r>
      <w:r w:rsidR="00C7291A" w:rsidRPr="00DA7648">
        <w:rPr>
          <w:rFonts w:ascii="Times New Roman" w:hAnsi="Times New Roman"/>
          <w:bCs/>
          <w:sz w:val="24"/>
          <w:szCs w:val="24"/>
        </w:rPr>
        <w:t xml:space="preserve">02 March. </w:t>
      </w:r>
      <w:hyperlink r:id="rId45" w:history="1">
        <w:r w:rsidR="00C7291A" w:rsidRPr="00DA7648">
          <w:rPr>
            <w:rStyle w:val="Hyperlink"/>
            <w:rFonts w:ascii="Times New Roman" w:hAnsi="Times New Roman"/>
            <w:bCs/>
            <w:sz w:val="24"/>
            <w:szCs w:val="24"/>
          </w:rPr>
          <w:t>https://doi.org/10.1002/aepp.13160</w:t>
        </w:r>
      </w:hyperlink>
      <w:r w:rsidR="00C7291A" w:rsidRPr="00DA7648">
        <w:rPr>
          <w:rFonts w:ascii="Times New Roman" w:hAnsi="Times New Roman"/>
          <w:bCs/>
          <w:sz w:val="24"/>
          <w:szCs w:val="24"/>
        </w:rPr>
        <w:t xml:space="preserve">, </w:t>
      </w:r>
    </w:p>
    <w:p w14:paraId="699AC56F" w14:textId="76B618AB" w:rsidR="00182D31" w:rsidRPr="00DA7648" w:rsidRDefault="00182D31" w:rsidP="00DA7648">
      <w:pPr>
        <w:pStyle w:val="ListParagraph"/>
        <w:numPr>
          <w:ilvl w:val="0"/>
          <w:numId w:val="30"/>
        </w:numPr>
        <w:spacing w:line="240" w:lineRule="auto"/>
        <w:rPr>
          <w:rFonts w:ascii="Times New Roman" w:hAnsi="Times New Roman" w:cs="Times New Roman"/>
          <w:bCs/>
          <w:sz w:val="24"/>
          <w:szCs w:val="24"/>
        </w:rPr>
      </w:pPr>
      <w:bookmarkStart w:id="26" w:name="_Hlk71301632"/>
      <w:r w:rsidRPr="00DA7648">
        <w:rPr>
          <w:rFonts w:ascii="Times New Roman" w:hAnsi="Times New Roman" w:cs="Times New Roman"/>
          <w:bCs/>
          <w:sz w:val="24"/>
          <w:szCs w:val="24"/>
        </w:rPr>
        <w:t xml:space="preserve">Liverpool-Tasie, S.L.O., A. Sanou, T. Reardon, B. Belton. </w:t>
      </w:r>
      <w:r w:rsidR="0038528E" w:rsidRPr="00DA7648">
        <w:rPr>
          <w:rFonts w:ascii="Times New Roman" w:hAnsi="Times New Roman" w:cs="Times New Roman"/>
          <w:bCs/>
          <w:sz w:val="24"/>
          <w:szCs w:val="24"/>
        </w:rPr>
        <w:t>2021.</w:t>
      </w:r>
      <w:r w:rsidRPr="00DA7648">
        <w:rPr>
          <w:rFonts w:ascii="Times New Roman" w:hAnsi="Times New Roman" w:cs="Times New Roman"/>
          <w:bCs/>
          <w:sz w:val="24"/>
          <w:szCs w:val="24"/>
        </w:rPr>
        <w:t xml:space="preserve"> Demand for Imported versus Domestic Fish in Nigeria: Panel Data Evidence. </w:t>
      </w:r>
      <w:r w:rsidRPr="00DA7648">
        <w:rPr>
          <w:rFonts w:ascii="Times New Roman" w:hAnsi="Times New Roman" w:cs="Times New Roman"/>
          <w:b/>
          <w:sz w:val="24"/>
          <w:szCs w:val="24"/>
        </w:rPr>
        <w:t>Journal of Agricultural Economics</w:t>
      </w:r>
      <w:r w:rsidRPr="00DA7648">
        <w:rPr>
          <w:rFonts w:ascii="Times New Roman" w:hAnsi="Times New Roman" w:cs="Times New Roman"/>
          <w:bCs/>
          <w:sz w:val="24"/>
          <w:szCs w:val="24"/>
        </w:rPr>
        <w:t>.</w:t>
      </w:r>
      <w:r w:rsidR="00704B0B" w:rsidRPr="00DA7648">
        <w:rPr>
          <w:rFonts w:ascii="Times New Roman" w:hAnsi="Times New Roman" w:cs="Times New Roman"/>
          <w:bCs/>
          <w:sz w:val="24"/>
          <w:szCs w:val="24"/>
        </w:rPr>
        <w:t xml:space="preserve"> 1-23.</w:t>
      </w:r>
      <w:r w:rsidRPr="00DA7648">
        <w:rPr>
          <w:rFonts w:ascii="Times New Roman" w:hAnsi="Times New Roman" w:cs="Times New Roman"/>
          <w:bCs/>
          <w:sz w:val="24"/>
          <w:szCs w:val="24"/>
        </w:rPr>
        <w:t xml:space="preserve"> </w:t>
      </w:r>
      <w:hyperlink r:id="rId46" w:history="1">
        <w:r w:rsidR="00E80EF0" w:rsidRPr="00DA7648">
          <w:rPr>
            <w:rStyle w:val="Hyperlink"/>
            <w:rFonts w:ascii="Times New Roman" w:hAnsi="Times New Roman" w:cs="Times New Roman"/>
            <w:bCs/>
            <w:sz w:val="24"/>
            <w:szCs w:val="24"/>
          </w:rPr>
          <w:t>https://onlinelibrary.wiley.com/doi/full/10.1111/1477-9552.12423</w:t>
        </w:r>
      </w:hyperlink>
      <w:r w:rsidR="00E80EF0" w:rsidRPr="00DA7648">
        <w:rPr>
          <w:rFonts w:ascii="Times New Roman" w:hAnsi="Times New Roman" w:cs="Times New Roman"/>
          <w:bCs/>
          <w:sz w:val="24"/>
          <w:szCs w:val="24"/>
        </w:rPr>
        <w:t xml:space="preserve"> </w:t>
      </w:r>
      <w:bookmarkEnd w:id="26"/>
    </w:p>
    <w:p w14:paraId="3AB3D23D" w14:textId="4487CADF" w:rsidR="000169B8" w:rsidRPr="00DA7648" w:rsidRDefault="000169B8" w:rsidP="00DA7648">
      <w:pPr>
        <w:pStyle w:val="ListParagraph"/>
        <w:numPr>
          <w:ilvl w:val="0"/>
          <w:numId w:val="30"/>
        </w:numPr>
        <w:spacing w:line="240" w:lineRule="auto"/>
        <w:rPr>
          <w:rFonts w:ascii="Times New Roman" w:hAnsi="Times New Roman" w:cs="Times New Roman"/>
          <w:sz w:val="24"/>
          <w:szCs w:val="24"/>
        </w:rPr>
      </w:pPr>
      <w:bookmarkStart w:id="27" w:name="_Hlk87003251"/>
      <w:r w:rsidRPr="00DA7648">
        <w:rPr>
          <w:rFonts w:ascii="Times New Roman" w:hAnsi="Times New Roman" w:cs="Times New Roman"/>
          <w:sz w:val="24"/>
          <w:szCs w:val="24"/>
        </w:rPr>
        <w:t>Reardon, T., D. Tschirley, L.S.O. Liverpool-Tasie, T. Awokuse, J. Fanzo, B. Minten, R. Vos, M. Dolislager, C. Sauer, R. Dhar, C. Vargas, A. Lartey, A. Raza</w:t>
      </w:r>
      <w:r w:rsidR="0071326B" w:rsidRPr="00DA7648">
        <w:rPr>
          <w:rFonts w:ascii="Times New Roman" w:hAnsi="Times New Roman" w:cs="Times New Roman"/>
          <w:sz w:val="24"/>
          <w:szCs w:val="24"/>
        </w:rPr>
        <w:t>,</w:t>
      </w:r>
      <w:r w:rsidRPr="00DA7648">
        <w:rPr>
          <w:rFonts w:ascii="Times New Roman" w:hAnsi="Times New Roman" w:cs="Times New Roman"/>
          <w:sz w:val="24"/>
          <w:szCs w:val="24"/>
        </w:rPr>
        <w:t xml:space="preserve"> B.M. Popkin 2021. The processed food revolution in African food systems and the double burden of malnutrition. </w:t>
      </w:r>
      <w:r w:rsidRPr="00DA7648">
        <w:rPr>
          <w:rFonts w:ascii="Times New Roman" w:hAnsi="Times New Roman" w:cs="Times New Roman"/>
          <w:b/>
          <w:bCs/>
          <w:sz w:val="24"/>
          <w:szCs w:val="24"/>
        </w:rPr>
        <w:t>Global Food Security</w:t>
      </w:r>
      <w:r w:rsidRPr="00DA7648">
        <w:rPr>
          <w:rFonts w:ascii="Times New Roman" w:hAnsi="Times New Roman" w:cs="Times New Roman"/>
          <w:sz w:val="24"/>
          <w:szCs w:val="24"/>
        </w:rPr>
        <w:t xml:space="preserve"> 28: 100466. </w:t>
      </w:r>
      <w:hyperlink r:id="rId47" w:history="1">
        <w:r w:rsidR="0071326B" w:rsidRPr="00DA7648">
          <w:rPr>
            <w:rStyle w:val="Hyperlink"/>
            <w:rFonts w:ascii="Times New Roman" w:hAnsi="Times New Roman" w:cs="Times New Roman"/>
            <w:sz w:val="24"/>
            <w:szCs w:val="24"/>
          </w:rPr>
          <w:t>https://doi.org/10.1016/j.gfs.2020.100466</w:t>
        </w:r>
      </w:hyperlink>
      <w:r w:rsidRPr="00DA7648">
        <w:rPr>
          <w:rFonts w:ascii="Times New Roman" w:hAnsi="Times New Roman" w:cs="Times New Roman"/>
          <w:sz w:val="24"/>
          <w:szCs w:val="24"/>
        </w:rPr>
        <w:t xml:space="preserve"> </w:t>
      </w:r>
      <w:bookmarkEnd w:id="27"/>
    </w:p>
    <w:p w14:paraId="11690388" w14:textId="333C88D9" w:rsidR="00AA5432" w:rsidRPr="00DA7648" w:rsidRDefault="00AA5432" w:rsidP="00DA7648">
      <w:pPr>
        <w:pStyle w:val="ListParagraph"/>
        <w:numPr>
          <w:ilvl w:val="0"/>
          <w:numId w:val="30"/>
        </w:numPr>
        <w:spacing w:line="240" w:lineRule="auto"/>
        <w:rPr>
          <w:rFonts w:ascii="Times New Roman" w:hAnsi="Times New Roman" w:cs="Times New Roman"/>
          <w:bCs/>
          <w:sz w:val="24"/>
          <w:szCs w:val="24"/>
        </w:rPr>
      </w:pPr>
      <w:bookmarkStart w:id="28" w:name="_Hlk147665100"/>
      <w:r w:rsidRPr="00DA7648">
        <w:rPr>
          <w:rFonts w:ascii="Times New Roman" w:eastAsia="Calibri" w:hAnsi="Times New Roman" w:cs="Times New Roman"/>
          <w:noProof/>
          <w:sz w:val="24"/>
          <w:szCs w:val="24"/>
        </w:rPr>
        <w:t xml:space="preserve">Dolislager, M., Reardon, T., Arslan, A., Fox, L., Liverpool-Tasie, S., Sauer, C., Tschirley, D., 2021. Youth and adult agrifood system employment in developing regions: Rural (Peri-urban to hinterland) vs urban. </w:t>
      </w:r>
      <w:r w:rsidRPr="00DA7648">
        <w:rPr>
          <w:rFonts w:ascii="Times New Roman" w:eastAsia="Calibri" w:hAnsi="Times New Roman" w:cs="Times New Roman"/>
          <w:b/>
          <w:noProof/>
          <w:sz w:val="24"/>
          <w:szCs w:val="24"/>
        </w:rPr>
        <w:t>Journal of Development Studies</w:t>
      </w:r>
      <w:r w:rsidRPr="00DA7648">
        <w:rPr>
          <w:rFonts w:ascii="Times New Roman" w:eastAsia="Calibri" w:hAnsi="Times New Roman" w:cs="Times New Roman"/>
          <w:noProof/>
          <w:sz w:val="24"/>
          <w:szCs w:val="24"/>
        </w:rPr>
        <w:t xml:space="preserve">.  57(4): 571-593. </w:t>
      </w:r>
      <w:hyperlink r:id="rId48" w:history="1">
        <w:r w:rsidRPr="00DA7648">
          <w:rPr>
            <w:rStyle w:val="Hyperlink"/>
            <w:rFonts w:ascii="Times New Roman" w:eastAsia="Calibri" w:hAnsi="Times New Roman" w:cs="Times New Roman"/>
            <w:noProof/>
            <w:sz w:val="24"/>
            <w:szCs w:val="24"/>
          </w:rPr>
          <w:t>https://doi.org/10.1080/00220388.2020.1808198</w:t>
        </w:r>
      </w:hyperlink>
      <w:r w:rsidRPr="00DA7648">
        <w:rPr>
          <w:rFonts w:ascii="Times New Roman" w:eastAsia="Calibri" w:hAnsi="Times New Roman" w:cs="Times New Roman"/>
          <w:noProof/>
          <w:sz w:val="24"/>
          <w:szCs w:val="24"/>
        </w:rPr>
        <w:t xml:space="preserve">  </w:t>
      </w:r>
      <w:bookmarkEnd w:id="28"/>
    </w:p>
    <w:p w14:paraId="138E35E4" w14:textId="6B7B8870" w:rsidR="00C81F85" w:rsidRPr="00DA7648" w:rsidRDefault="00191338" w:rsidP="00DA7648">
      <w:pPr>
        <w:pStyle w:val="ListParagraph"/>
        <w:numPr>
          <w:ilvl w:val="0"/>
          <w:numId w:val="30"/>
        </w:numPr>
        <w:spacing w:line="240" w:lineRule="auto"/>
        <w:rPr>
          <w:rFonts w:ascii="Times New Roman" w:hAnsi="Times New Roman"/>
          <w:bCs/>
          <w:sz w:val="24"/>
          <w:szCs w:val="24"/>
        </w:rPr>
      </w:pPr>
      <w:bookmarkStart w:id="29" w:name="_Hlk175061490"/>
      <w:bookmarkStart w:id="30" w:name="_Hlk60028725"/>
      <w:r w:rsidRPr="00DA7648">
        <w:rPr>
          <w:rFonts w:ascii="Times New Roman" w:hAnsi="Times New Roman"/>
          <w:bCs/>
          <w:sz w:val="24"/>
          <w:szCs w:val="24"/>
        </w:rPr>
        <w:t xml:space="preserve">Liverpool-Tasie, L.S.O, T. Reardon, B. Belton. 2021. “Essential non-essentials”: COVID-19 policy missteps in Nigeria rooted in persistent myths about African food value chains. </w:t>
      </w:r>
      <w:r w:rsidRPr="00DA7648">
        <w:rPr>
          <w:rFonts w:ascii="Times New Roman" w:hAnsi="Times New Roman"/>
          <w:b/>
          <w:sz w:val="24"/>
          <w:szCs w:val="24"/>
        </w:rPr>
        <w:t>Applied Economic Perspectives and Policy</w:t>
      </w:r>
      <w:r w:rsidRPr="00DA7648">
        <w:rPr>
          <w:rFonts w:ascii="Times New Roman" w:hAnsi="Times New Roman"/>
          <w:bCs/>
          <w:sz w:val="24"/>
          <w:szCs w:val="24"/>
        </w:rPr>
        <w:t xml:space="preserve">. 43(1), March: 205-224. </w:t>
      </w:r>
      <w:hyperlink r:id="rId49" w:history="1">
        <w:r w:rsidR="006E14B2" w:rsidRPr="00DA7648">
          <w:rPr>
            <w:rStyle w:val="Hyperlink"/>
            <w:rFonts w:ascii="Times New Roman" w:hAnsi="Times New Roman"/>
            <w:bCs/>
            <w:sz w:val="24"/>
            <w:szCs w:val="24"/>
          </w:rPr>
          <w:t>https://doi.org/10.1002/aepp.13139</w:t>
        </w:r>
      </w:hyperlink>
      <w:bookmarkEnd w:id="29"/>
      <w:r w:rsidR="006E14B2" w:rsidRPr="00DA7648">
        <w:rPr>
          <w:rFonts w:ascii="Times New Roman" w:hAnsi="Times New Roman"/>
          <w:bCs/>
          <w:sz w:val="24"/>
          <w:szCs w:val="24"/>
        </w:rPr>
        <w:t xml:space="preserve"> </w:t>
      </w:r>
      <w:r w:rsidRPr="00DA7648">
        <w:rPr>
          <w:rFonts w:ascii="Times New Roman" w:hAnsi="Times New Roman"/>
          <w:bCs/>
          <w:sz w:val="24"/>
          <w:szCs w:val="24"/>
        </w:rPr>
        <w:t xml:space="preserve">  </w:t>
      </w:r>
    </w:p>
    <w:p w14:paraId="473C535F" w14:textId="2EF90E3D" w:rsidR="00425CD8" w:rsidRPr="00DA7648" w:rsidRDefault="00425CD8"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Anderson, J.R., L. Nagarajan, A. Naseem, C.E. Pray, T. Reardon 2020. New Corona Virus, Food Security and Identifying Policy Options. </w:t>
      </w:r>
      <w:proofErr w:type="spellStart"/>
      <w:r w:rsidRPr="00DA7648">
        <w:rPr>
          <w:rFonts w:ascii="Times New Roman" w:hAnsi="Times New Roman"/>
          <w:b/>
          <w:sz w:val="24"/>
          <w:szCs w:val="24"/>
        </w:rPr>
        <w:t>Wieś</w:t>
      </w:r>
      <w:proofErr w:type="spellEnd"/>
      <w:r w:rsidRPr="00DA7648">
        <w:rPr>
          <w:rFonts w:ascii="Times New Roman" w:hAnsi="Times New Roman"/>
          <w:b/>
          <w:sz w:val="24"/>
          <w:szCs w:val="24"/>
        </w:rPr>
        <w:t xml:space="preserve"> </w:t>
      </w:r>
      <w:proofErr w:type="spellStart"/>
      <w:r w:rsidRPr="00DA7648">
        <w:rPr>
          <w:rFonts w:ascii="Times New Roman" w:hAnsi="Times New Roman"/>
          <w:b/>
          <w:sz w:val="24"/>
          <w:szCs w:val="24"/>
        </w:rPr>
        <w:t>i</w:t>
      </w:r>
      <w:proofErr w:type="spellEnd"/>
      <w:r w:rsidRPr="00DA7648">
        <w:rPr>
          <w:rFonts w:ascii="Times New Roman" w:hAnsi="Times New Roman"/>
          <w:b/>
          <w:sz w:val="24"/>
          <w:szCs w:val="24"/>
        </w:rPr>
        <w:t xml:space="preserve"> </w:t>
      </w:r>
      <w:proofErr w:type="spellStart"/>
      <w:r w:rsidRPr="00DA7648">
        <w:rPr>
          <w:rFonts w:ascii="Times New Roman" w:hAnsi="Times New Roman"/>
          <w:b/>
          <w:sz w:val="24"/>
          <w:szCs w:val="24"/>
        </w:rPr>
        <w:t>Rolnictwo</w:t>
      </w:r>
      <w:proofErr w:type="spellEnd"/>
      <w:r w:rsidRPr="00DA7648">
        <w:rPr>
          <w:rFonts w:ascii="Times New Roman" w:hAnsi="Times New Roman"/>
          <w:b/>
          <w:sz w:val="24"/>
          <w:szCs w:val="24"/>
        </w:rPr>
        <w:t xml:space="preserve"> [Village &amp; Agriculture, Poland</w:t>
      </w:r>
      <w:r w:rsidRPr="00DA7648">
        <w:rPr>
          <w:rFonts w:ascii="Times New Roman" w:hAnsi="Times New Roman"/>
          <w:bCs/>
          <w:sz w:val="24"/>
          <w:szCs w:val="24"/>
        </w:rPr>
        <w:t>)]. 4(189): 77-88. https://doi.org/10.7366/wir042020/05</w:t>
      </w:r>
    </w:p>
    <w:p w14:paraId="7CC72035" w14:textId="66E223DC" w:rsidR="00EB2CAA" w:rsidRPr="00DA7648" w:rsidRDefault="006C73E6" w:rsidP="00DA7648">
      <w:pPr>
        <w:pStyle w:val="ListParagraph"/>
        <w:numPr>
          <w:ilvl w:val="0"/>
          <w:numId w:val="30"/>
        </w:numPr>
        <w:spacing w:line="240" w:lineRule="auto"/>
        <w:rPr>
          <w:rFonts w:ascii="Times New Roman" w:hAnsi="Times New Roman" w:cs="Times New Roman"/>
          <w:sz w:val="24"/>
          <w:szCs w:val="24"/>
        </w:rPr>
      </w:pPr>
      <w:bookmarkStart w:id="31" w:name="_Hlk185091197"/>
      <w:bookmarkEnd w:id="30"/>
      <w:r w:rsidRPr="00DA7648">
        <w:rPr>
          <w:rFonts w:ascii="Times New Roman" w:hAnsi="Times New Roman" w:cs="Times New Roman"/>
          <w:sz w:val="24"/>
          <w:szCs w:val="24"/>
        </w:rPr>
        <w:t xml:space="preserve">Liverpool-Tasie, L.S.O., A. Wineman, S. Young, J. Tambo, C. Vargas, T. Reardon, G.S. </w:t>
      </w:r>
      <w:proofErr w:type="spellStart"/>
      <w:r w:rsidRPr="00DA7648">
        <w:rPr>
          <w:rFonts w:ascii="Times New Roman" w:hAnsi="Times New Roman" w:cs="Times New Roman"/>
          <w:sz w:val="24"/>
          <w:szCs w:val="24"/>
        </w:rPr>
        <w:t>Adjognon</w:t>
      </w:r>
      <w:proofErr w:type="spellEnd"/>
      <w:r w:rsidRPr="00DA7648">
        <w:rPr>
          <w:rFonts w:ascii="Times New Roman" w:hAnsi="Times New Roman" w:cs="Times New Roman"/>
          <w:sz w:val="24"/>
          <w:szCs w:val="24"/>
        </w:rPr>
        <w:t xml:space="preserve">, J. Porciello, N. Gathoni, L. </w:t>
      </w:r>
      <w:proofErr w:type="spellStart"/>
      <w:r w:rsidRPr="00DA7648">
        <w:rPr>
          <w:rFonts w:ascii="Times New Roman" w:hAnsi="Times New Roman" w:cs="Times New Roman"/>
          <w:sz w:val="24"/>
          <w:szCs w:val="24"/>
        </w:rPr>
        <w:t>Bizikova</w:t>
      </w:r>
      <w:proofErr w:type="spellEnd"/>
      <w:r w:rsidRPr="00DA7648">
        <w:rPr>
          <w:rFonts w:ascii="Times New Roman" w:hAnsi="Times New Roman" w:cs="Times New Roman"/>
          <w:sz w:val="24"/>
          <w:szCs w:val="24"/>
        </w:rPr>
        <w:t xml:space="preserve">, A. </w:t>
      </w:r>
      <w:proofErr w:type="spellStart"/>
      <w:r w:rsidRPr="00DA7648">
        <w:rPr>
          <w:rFonts w:ascii="Times New Roman" w:hAnsi="Times New Roman" w:cs="Times New Roman"/>
          <w:sz w:val="24"/>
          <w:szCs w:val="24"/>
        </w:rPr>
        <w:t>Galiè</w:t>
      </w:r>
      <w:proofErr w:type="spellEnd"/>
      <w:r w:rsidRPr="00DA7648">
        <w:rPr>
          <w:rFonts w:ascii="Times New Roman" w:hAnsi="Times New Roman" w:cs="Times New Roman"/>
          <w:sz w:val="24"/>
          <w:szCs w:val="24"/>
        </w:rPr>
        <w:t xml:space="preserve">, A. Celestin. 2020. A scoping review of market links between value chain actors and small-scale producers in developing regions. </w:t>
      </w:r>
      <w:r w:rsidRPr="00DA7648">
        <w:rPr>
          <w:rFonts w:ascii="Times New Roman" w:hAnsi="Times New Roman" w:cs="Times New Roman"/>
          <w:b/>
          <w:bCs/>
          <w:sz w:val="24"/>
          <w:szCs w:val="24"/>
        </w:rPr>
        <w:t>Nature Sustainability</w:t>
      </w:r>
      <w:r w:rsidRPr="00DA7648">
        <w:rPr>
          <w:rFonts w:ascii="Times New Roman" w:hAnsi="Times New Roman" w:cs="Times New Roman"/>
          <w:sz w:val="24"/>
          <w:szCs w:val="24"/>
        </w:rPr>
        <w:t xml:space="preserve">. October. </w:t>
      </w:r>
      <w:hyperlink r:id="rId50" w:history="1">
        <w:r w:rsidRPr="00DA7648">
          <w:rPr>
            <w:rStyle w:val="Hyperlink"/>
            <w:rFonts w:ascii="Times New Roman" w:hAnsi="Times New Roman" w:cs="Times New Roman"/>
            <w:sz w:val="24"/>
            <w:szCs w:val="24"/>
          </w:rPr>
          <w:t>https://doi.org/10.1038/s41893-020-00621-2</w:t>
        </w:r>
      </w:hyperlink>
      <w:r w:rsidRPr="00DA7648">
        <w:rPr>
          <w:rFonts w:ascii="Times New Roman" w:hAnsi="Times New Roman" w:cs="Times New Roman"/>
          <w:sz w:val="24"/>
          <w:szCs w:val="24"/>
        </w:rPr>
        <w:t xml:space="preserve">  </w:t>
      </w:r>
      <w:bookmarkEnd w:id="31"/>
      <w:r w:rsidRPr="00DA7648">
        <w:rPr>
          <w:rFonts w:ascii="Times New Roman" w:hAnsi="Times New Roman" w:cs="Times New Roman"/>
          <w:sz w:val="24"/>
          <w:szCs w:val="24"/>
        </w:rPr>
        <w:t>Open access</w:t>
      </w:r>
    </w:p>
    <w:p w14:paraId="6A32B355" w14:textId="77777777" w:rsidR="00733848" w:rsidRPr="00DA7648" w:rsidRDefault="00733848"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Nuthalapati, C.S.R., </w:t>
      </w:r>
      <w:r w:rsidR="00825D6A" w:rsidRPr="00DA7648">
        <w:rPr>
          <w:rFonts w:ascii="Times New Roman" w:hAnsi="Times New Roman"/>
          <w:bCs/>
          <w:sz w:val="24"/>
          <w:szCs w:val="24"/>
        </w:rPr>
        <w:t xml:space="preserve">R. Sutradhar, T. Reardon, </w:t>
      </w:r>
      <w:r w:rsidR="003B0F4F" w:rsidRPr="00DA7648">
        <w:rPr>
          <w:rFonts w:ascii="Times New Roman" w:hAnsi="Times New Roman"/>
          <w:bCs/>
          <w:sz w:val="24"/>
          <w:szCs w:val="24"/>
        </w:rPr>
        <w:t>M. Qaim</w:t>
      </w:r>
      <w:r w:rsidRPr="00DA7648">
        <w:rPr>
          <w:rFonts w:ascii="Times New Roman" w:hAnsi="Times New Roman"/>
          <w:bCs/>
          <w:sz w:val="24"/>
          <w:szCs w:val="24"/>
        </w:rPr>
        <w:t>. 2020</w:t>
      </w:r>
      <w:r w:rsidR="007243CF" w:rsidRPr="00DA7648">
        <w:rPr>
          <w:rFonts w:ascii="Times New Roman" w:hAnsi="Times New Roman"/>
          <w:bCs/>
          <w:sz w:val="24"/>
          <w:szCs w:val="24"/>
        </w:rPr>
        <w:t>.</w:t>
      </w:r>
      <w:r w:rsidRPr="00DA7648">
        <w:rPr>
          <w:rFonts w:ascii="Times New Roman" w:hAnsi="Times New Roman"/>
          <w:bCs/>
          <w:sz w:val="24"/>
          <w:szCs w:val="24"/>
        </w:rPr>
        <w:t xml:space="preserve"> Supermarket procurement and farmgate prices in India. </w:t>
      </w:r>
      <w:r w:rsidRPr="00DA7648">
        <w:rPr>
          <w:rFonts w:ascii="Times New Roman" w:hAnsi="Times New Roman"/>
          <w:b/>
          <w:bCs/>
          <w:sz w:val="24"/>
          <w:szCs w:val="24"/>
        </w:rPr>
        <w:t>World Development</w:t>
      </w:r>
      <w:r w:rsidRPr="00DA7648">
        <w:rPr>
          <w:rFonts w:ascii="Times New Roman" w:hAnsi="Times New Roman"/>
          <w:bCs/>
          <w:sz w:val="24"/>
          <w:szCs w:val="24"/>
        </w:rPr>
        <w:t xml:space="preserve">. </w:t>
      </w:r>
      <w:r w:rsidR="007243CF" w:rsidRPr="00DA7648">
        <w:rPr>
          <w:rFonts w:ascii="Times New Roman" w:hAnsi="Times New Roman"/>
          <w:bCs/>
          <w:sz w:val="24"/>
          <w:szCs w:val="24"/>
        </w:rPr>
        <w:t xml:space="preserve">134: 105034. open access </w:t>
      </w:r>
      <w:hyperlink r:id="rId51" w:history="1">
        <w:r w:rsidR="007243CF" w:rsidRPr="00DA7648">
          <w:rPr>
            <w:rStyle w:val="Hyperlink"/>
            <w:rFonts w:ascii="Times New Roman" w:hAnsi="Times New Roman"/>
            <w:bCs/>
            <w:sz w:val="24"/>
            <w:szCs w:val="24"/>
          </w:rPr>
          <w:t>https://authors.elsevier.com/sd/article/S0305750X20301601</w:t>
        </w:r>
      </w:hyperlink>
      <w:r w:rsidR="007243CF" w:rsidRPr="00DA7648">
        <w:rPr>
          <w:rFonts w:ascii="Times New Roman" w:hAnsi="Times New Roman"/>
          <w:bCs/>
          <w:sz w:val="24"/>
          <w:szCs w:val="24"/>
        </w:rPr>
        <w:t xml:space="preserve"> </w:t>
      </w:r>
    </w:p>
    <w:p w14:paraId="3616B5D9" w14:textId="77777777" w:rsidR="003065A5" w:rsidRPr="00DA7648" w:rsidRDefault="003065A5" w:rsidP="00DA7648">
      <w:pPr>
        <w:pStyle w:val="ListParagraph"/>
        <w:numPr>
          <w:ilvl w:val="0"/>
          <w:numId w:val="30"/>
        </w:numPr>
        <w:spacing w:line="240" w:lineRule="auto"/>
        <w:rPr>
          <w:rFonts w:ascii="Times New Roman" w:hAnsi="Times New Roman"/>
          <w:bCs/>
          <w:sz w:val="24"/>
          <w:szCs w:val="24"/>
        </w:rPr>
      </w:pPr>
      <w:r w:rsidRPr="00DA7648">
        <w:rPr>
          <w:rFonts w:ascii="Times New Roman" w:hAnsi="Times New Roman"/>
          <w:bCs/>
          <w:sz w:val="24"/>
          <w:szCs w:val="24"/>
        </w:rPr>
        <w:t xml:space="preserve">Belton, B., T. Reardon, D. Zilberman. 2020. Sustainable commoditization in seafood. </w:t>
      </w:r>
      <w:r w:rsidRPr="00DA7648">
        <w:rPr>
          <w:rFonts w:ascii="Times New Roman" w:hAnsi="Times New Roman"/>
          <w:b/>
          <w:bCs/>
          <w:sz w:val="24"/>
          <w:szCs w:val="24"/>
        </w:rPr>
        <w:t>Nature Sustainability</w:t>
      </w:r>
      <w:r w:rsidRPr="00DA7648">
        <w:rPr>
          <w:rFonts w:ascii="Times New Roman" w:hAnsi="Times New Roman"/>
          <w:bCs/>
          <w:sz w:val="24"/>
          <w:szCs w:val="24"/>
        </w:rPr>
        <w:t xml:space="preserve">. May 18. </w:t>
      </w:r>
      <w:hyperlink r:id="rId52" w:history="1">
        <w:r w:rsidRPr="00DA7648">
          <w:rPr>
            <w:rStyle w:val="Hyperlink"/>
            <w:rFonts w:ascii="Times New Roman" w:hAnsi="Times New Roman"/>
            <w:bCs/>
            <w:sz w:val="24"/>
            <w:szCs w:val="24"/>
          </w:rPr>
          <w:t>https://doi.org/10.1038/s41893-020-0540-7</w:t>
        </w:r>
      </w:hyperlink>
      <w:r w:rsidRPr="00DA7648">
        <w:rPr>
          <w:rFonts w:ascii="Times New Roman" w:hAnsi="Times New Roman"/>
          <w:bCs/>
          <w:sz w:val="24"/>
          <w:szCs w:val="24"/>
        </w:rPr>
        <w:t xml:space="preserve"> </w:t>
      </w:r>
    </w:p>
    <w:p w14:paraId="204B03E0" w14:textId="77777777" w:rsidR="00CB48C5" w:rsidRPr="00DA7648" w:rsidRDefault="00CB48C5" w:rsidP="00DA7648">
      <w:pPr>
        <w:pStyle w:val="ListParagraph"/>
        <w:numPr>
          <w:ilvl w:val="0"/>
          <w:numId w:val="30"/>
        </w:numPr>
        <w:spacing w:after="0" w:line="240" w:lineRule="auto"/>
        <w:rPr>
          <w:rFonts w:ascii="Times New Roman" w:hAnsi="Times New Roman"/>
          <w:bCs/>
          <w:sz w:val="24"/>
          <w:szCs w:val="24"/>
        </w:rPr>
      </w:pPr>
      <w:r w:rsidRPr="00DA7648">
        <w:rPr>
          <w:rFonts w:ascii="Times New Roman" w:hAnsi="Times New Roman"/>
          <w:bCs/>
          <w:sz w:val="24"/>
          <w:szCs w:val="24"/>
        </w:rPr>
        <w:t xml:space="preserve">Reardon, T., </w:t>
      </w:r>
      <w:r w:rsidR="00733848" w:rsidRPr="00DA7648">
        <w:rPr>
          <w:rFonts w:ascii="Times New Roman" w:hAnsi="Times New Roman"/>
          <w:bCs/>
          <w:sz w:val="24"/>
          <w:szCs w:val="24"/>
        </w:rPr>
        <w:t xml:space="preserve">A. Mishra, C.S.R. Nuthalapati, </w:t>
      </w:r>
      <w:r w:rsidRPr="00DA7648">
        <w:rPr>
          <w:rFonts w:ascii="Times New Roman" w:hAnsi="Times New Roman"/>
          <w:bCs/>
          <w:sz w:val="24"/>
          <w:szCs w:val="24"/>
        </w:rPr>
        <w:t xml:space="preserve">M. Bellemare, D. Zilberman. 2020. COVID-19’s Disruption of India’s Transformed Food Supply Chains. </w:t>
      </w:r>
      <w:r w:rsidRPr="00DA7648">
        <w:rPr>
          <w:rFonts w:ascii="Times New Roman" w:hAnsi="Times New Roman"/>
          <w:b/>
          <w:bCs/>
          <w:sz w:val="24"/>
          <w:szCs w:val="24"/>
        </w:rPr>
        <w:t>Economic &amp; Political Weekly</w:t>
      </w:r>
      <w:r w:rsidRPr="00DA7648">
        <w:rPr>
          <w:rFonts w:ascii="Times New Roman" w:hAnsi="Times New Roman"/>
          <w:bCs/>
          <w:sz w:val="24"/>
          <w:szCs w:val="24"/>
        </w:rPr>
        <w:t xml:space="preserve">. </w:t>
      </w:r>
      <w:r w:rsidR="00E02152" w:rsidRPr="00DA7648">
        <w:rPr>
          <w:rFonts w:ascii="Times New Roman" w:hAnsi="Times New Roman"/>
          <w:bCs/>
          <w:sz w:val="24"/>
          <w:szCs w:val="24"/>
        </w:rPr>
        <w:t xml:space="preserve">Commentary. 55(18), </w:t>
      </w:r>
      <w:r w:rsidRPr="00DA7648">
        <w:rPr>
          <w:rFonts w:ascii="Times New Roman" w:hAnsi="Times New Roman"/>
          <w:bCs/>
          <w:sz w:val="24"/>
          <w:szCs w:val="24"/>
        </w:rPr>
        <w:t>May 2</w:t>
      </w:r>
      <w:r w:rsidR="00E02152" w:rsidRPr="00DA7648">
        <w:rPr>
          <w:rFonts w:ascii="Times New Roman" w:hAnsi="Times New Roman"/>
          <w:bCs/>
          <w:sz w:val="24"/>
          <w:szCs w:val="24"/>
        </w:rPr>
        <w:t>: 18-22</w:t>
      </w:r>
      <w:r w:rsidRPr="00DA7648">
        <w:rPr>
          <w:rFonts w:ascii="Times New Roman" w:hAnsi="Times New Roman"/>
          <w:bCs/>
          <w:sz w:val="24"/>
          <w:szCs w:val="24"/>
        </w:rPr>
        <w:t>.</w:t>
      </w:r>
    </w:p>
    <w:p w14:paraId="29270F7E" w14:textId="77777777" w:rsidR="00523749" w:rsidRDefault="00523749" w:rsidP="00CF5319">
      <w:pPr>
        <w:spacing w:after="0" w:line="240" w:lineRule="auto"/>
        <w:rPr>
          <w:rFonts w:ascii="Times New Roman" w:hAnsi="Times New Roman"/>
          <w:bCs/>
          <w:sz w:val="24"/>
          <w:szCs w:val="24"/>
        </w:rPr>
      </w:pPr>
    </w:p>
    <w:p w14:paraId="78E06B22" w14:textId="25C246E9" w:rsidR="00836CE8" w:rsidRPr="00DA7648" w:rsidRDefault="00D372E2" w:rsidP="00DA7648">
      <w:pPr>
        <w:pStyle w:val="ListParagraph"/>
        <w:numPr>
          <w:ilvl w:val="0"/>
          <w:numId w:val="30"/>
        </w:numPr>
        <w:spacing w:after="0" w:line="240" w:lineRule="auto"/>
        <w:rPr>
          <w:rFonts w:ascii="Times New Roman" w:hAnsi="Times New Roman"/>
          <w:bCs/>
          <w:sz w:val="24"/>
          <w:szCs w:val="24"/>
        </w:rPr>
      </w:pPr>
      <w:r w:rsidRPr="00DA7648">
        <w:rPr>
          <w:rFonts w:ascii="Times New Roman" w:hAnsi="Times New Roman"/>
          <w:bCs/>
          <w:sz w:val="24"/>
          <w:szCs w:val="24"/>
        </w:rPr>
        <w:t xml:space="preserve">Minten, B., </w:t>
      </w:r>
      <w:r w:rsidR="00017FEE" w:rsidRPr="00DA7648">
        <w:rPr>
          <w:rFonts w:ascii="Times New Roman" w:hAnsi="Times New Roman"/>
          <w:bCs/>
          <w:sz w:val="24"/>
          <w:szCs w:val="24"/>
        </w:rPr>
        <w:t xml:space="preserve">S. </w:t>
      </w:r>
      <w:proofErr w:type="spellStart"/>
      <w:r w:rsidR="00017FEE" w:rsidRPr="00DA7648">
        <w:rPr>
          <w:rFonts w:ascii="Times New Roman" w:hAnsi="Times New Roman"/>
          <w:bCs/>
          <w:sz w:val="24"/>
          <w:szCs w:val="24"/>
        </w:rPr>
        <w:t>Tamru</w:t>
      </w:r>
      <w:proofErr w:type="spellEnd"/>
      <w:r w:rsidR="00017FEE" w:rsidRPr="00DA7648">
        <w:rPr>
          <w:rFonts w:ascii="Times New Roman" w:hAnsi="Times New Roman"/>
          <w:bCs/>
          <w:sz w:val="24"/>
          <w:szCs w:val="24"/>
        </w:rPr>
        <w:t>, T. Reardon. 2020</w:t>
      </w:r>
      <w:r w:rsidR="00836CE8" w:rsidRPr="00DA7648">
        <w:rPr>
          <w:rFonts w:ascii="Times New Roman" w:hAnsi="Times New Roman"/>
          <w:bCs/>
          <w:sz w:val="24"/>
          <w:szCs w:val="24"/>
        </w:rPr>
        <w:t xml:space="preserve">. </w:t>
      </w:r>
      <w:r w:rsidR="00017FEE" w:rsidRPr="00DA7648">
        <w:rPr>
          <w:rFonts w:ascii="Times New Roman" w:hAnsi="Times New Roman"/>
          <w:bCs/>
          <w:sz w:val="24"/>
          <w:szCs w:val="24"/>
        </w:rPr>
        <w:t xml:space="preserve">Post-harvest losses in rural-urban value chains: Evidence from Ethiopia. </w:t>
      </w:r>
      <w:r w:rsidR="00017FEE" w:rsidRPr="00DA7648">
        <w:rPr>
          <w:rFonts w:ascii="Times New Roman" w:hAnsi="Times New Roman"/>
          <w:b/>
          <w:bCs/>
          <w:sz w:val="24"/>
          <w:szCs w:val="24"/>
        </w:rPr>
        <w:t>Food Policy</w:t>
      </w:r>
      <w:r w:rsidR="00017FEE" w:rsidRPr="00DA7648">
        <w:rPr>
          <w:rFonts w:ascii="Times New Roman" w:hAnsi="Times New Roman"/>
          <w:bCs/>
          <w:sz w:val="24"/>
          <w:szCs w:val="24"/>
        </w:rPr>
        <w:t xml:space="preserve">. </w:t>
      </w:r>
      <w:r w:rsidR="00366573" w:rsidRPr="00DA7648">
        <w:rPr>
          <w:rFonts w:ascii="Times New Roman" w:hAnsi="Times New Roman"/>
          <w:bCs/>
          <w:sz w:val="24"/>
          <w:szCs w:val="24"/>
        </w:rPr>
        <w:t>In Press, Corrected Proof, Available online 29 February 2020</w:t>
      </w:r>
      <w:r w:rsidR="001F4C6A" w:rsidRPr="00DA7648">
        <w:rPr>
          <w:rFonts w:ascii="Times New Roman" w:hAnsi="Times New Roman"/>
          <w:bCs/>
          <w:sz w:val="24"/>
          <w:szCs w:val="24"/>
        </w:rPr>
        <w:t xml:space="preserve">. </w:t>
      </w:r>
      <w:hyperlink r:id="rId53" w:history="1">
        <w:r w:rsidR="00836CE8" w:rsidRPr="00DA7648">
          <w:rPr>
            <w:rStyle w:val="Hyperlink"/>
            <w:rFonts w:ascii="Times New Roman" w:hAnsi="Times New Roman"/>
            <w:bCs/>
            <w:sz w:val="24"/>
            <w:szCs w:val="24"/>
          </w:rPr>
          <w:t>https://doi.org/10.1016/j.foodpol.2020.101860</w:t>
        </w:r>
      </w:hyperlink>
      <w:r w:rsidR="00836CE8" w:rsidRPr="00DA7648">
        <w:rPr>
          <w:rFonts w:ascii="Times New Roman" w:hAnsi="Times New Roman"/>
          <w:bCs/>
          <w:sz w:val="24"/>
          <w:szCs w:val="24"/>
        </w:rPr>
        <w:t xml:space="preserve"> </w:t>
      </w:r>
    </w:p>
    <w:bookmarkEnd w:id="1"/>
    <w:p w14:paraId="3D941EFF" w14:textId="77777777" w:rsidR="00523749" w:rsidRDefault="00523749" w:rsidP="00CF5319">
      <w:pPr>
        <w:spacing w:after="0" w:line="240" w:lineRule="auto"/>
        <w:rPr>
          <w:rFonts w:ascii="Times New Roman" w:eastAsia="Calibri" w:hAnsi="Times New Roman" w:cs="Times New Roman"/>
          <w:color w:val="000000"/>
          <w:sz w:val="24"/>
          <w:szCs w:val="24"/>
        </w:rPr>
      </w:pPr>
    </w:p>
    <w:p w14:paraId="547AF17C" w14:textId="3E7C0A93" w:rsidR="007E4948" w:rsidRPr="00DA7648" w:rsidRDefault="007E4948" w:rsidP="00DA7648">
      <w:pPr>
        <w:pStyle w:val="ListParagraph"/>
        <w:numPr>
          <w:ilvl w:val="0"/>
          <w:numId w:val="30"/>
        </w:numPr>
        <w:spacing w:after="0" w:line="240" w:lineRule="auto"/>
        <w:rPr>
          <w:rFonts w:ascii="Times New Roman" w:eastAsia="Calibri" w:hAnsi="Times New Roman" w:cs="Times New Roman"/>
          <w:color w:val="0000FF"/>
          <w:sz w:val="24"/>
          <w:szCs w:val="24"/>
          <w:u w:val="single"/>
        </w:rPr>
      </w:pPr>
      <w:bookmarkStart w:id="32" w:name="_Hlk146117796"/>
      <w:r w:rsidRPr="00DA7648">
        <w:rPr>
          <w:rFonts w:ascii="Times New Roman" w:eastAsia="Calibri" w:hAnsi="Times New Roman" w:cs="Times New Roman"/>
          <w:color w:val="000000"/>
          <w:sz w:val="24"/>
          <w:szCs w:val="24"/>
        </w:rPr>
        <w:t xml:space="preserve">Reardon, T., R. Echeverría, J. </w:t>
      </w:r>
      <w:proofErr w:type="spellStart"/>
      <w:r w:rsidRPr="00DA7648">
        <w:rPr>
          <w:rFonts w:ascii="Times New Roman" w:eastAsia="Calibri" w:hAnsi="Times New Roman" w:cs="Times New Roman"/>
          <w:color w:val="000000"/>
          <w:sz w:val="24"/>
          <w:szCs w:val="24"/>
        </w:rPr>
        <w:t>Berdegué</w:t>
      </w:r>
      <w:proofErr w:type="spellEnd"/>
      <w:r w:rsidRPr="00DA7648">
        <w:rPr>
          <w:rFonts w:ascii="Times New Roman" w:eastAsia="Calibri" w:hAnsi="Times New Roman" w:cs="Times New Roman"/>
          <w:color w:val="000000"/>
          <w:sz w:val="24"/>
          <w:szCs w:val="24"/>
        </w:rPr>
        <w:t xml:space="preserve">, B. Minten, S. Liverpool-Tasie, D. Tschirley, D. Zilberman. 2019. Rapid transformation of Food Systems in Developing Regions: Highlighting the role of agricultural research &amp; innovations. </w:t>
      </w:r>
      <w:r w:rsidRPr="00DA7648">
        <w:rPr>
          <w:rFonts w:ascii="Times New Roman" w:eastAsia="Calibri" w:hAnsi="Times New Roman" w:cs="Times New Roman"/>
          <w:b/>
          <w:color w:val="000000"/>
          <w:sz w:val="24"/>
          <w:szCs w:val="24"/>
        </w:rPr>
        <w:t>Agricultural Systems</w:t>
      </w:r>
      <w:r w:rsidRPr="00DA7648">
        <w:rPr>
          <w:rFonts w:ascii="Times New Roman" w:eastAsia="Calibri" w:hAnsi="Times New Roman" w:cs="Times New Roman"/>
          <w:color w:val="000000"/>
          <w:sz w:val="24"/>
          <w:szCs w:val="24"/>
        </w:rPr>
        <w:t>. 172</w:t>
      </w:r>
      <w:r w:rsidR="00787317" w:rsidRPr="00DA7648">
        <w:rPr>
          <w:rFonts w:ascii="Times New Roman" w:eastAsia="Calibri" w:hAnsi="Times New Roman" w:cs="Times New Roman"/>
          <w:color w:val="000000"/>
          <w:sz w:val="24"/>
          <w:szCs w:val="24"/>
        </w:rPr>
        <w:t xml:space="preserve"> (June)</w:t>
      </w:r>
      <w:r w:rsidRPr="00DA7648">
        <w:rPr>
          <w:rFonts w:ascii="Times New Roman" w:eastAsia="Calibri" w:hAnsi="Times New Roman" w:cs="Times New Roman"/>
          <w:color w:val="000000"/>
          <w:sz w:val="24"/>
          <w:szCs w:val="24"/>
        </w:rPr>
        <w:t xml:space="preserve">: 47-59. </w:t>
      </w:r>
      <w:hyperlink r:id="rId54" w:history="1">
        <w:r w:rsidRPr="00DA7648">
          <w:rPr>
            <w:rFonts w:ascii="Times New Roman" w:eastAsia="Calibri" w:hAnsi="Times New Roman" w:cs="Times New Roman"/>
            <w:color w:val="0000FF"/>
            <w:sz w:val="24"/>
            <w:szCs w:val="24"/>
            <w:u w:val="single"/>
          </w:rPr>
          <w:t>https://doi.org/10.1016/j.agsy.2018.01.022</w:t>
        </w:r>
      </w:hyperlink>
      <w:bookmarkEnd w:id="32"/>
    </w:p>
    <w:p w14:paraId="0AA85418" w14:textId="77777777" w:rsidR="008A1D08" w:rsidRPr="00523749" w:rsidRDefault="008A1D08" w:rsidP="00CF5319">
      <w:pPr>
        <w:spacing w:after="0" w:line="240" w:lineRule="auto"/>
        <w:rPr>
          <w:rFonts w:ascii="Times New Roman" w:hAnsi="Times New Roman"/>
          <w:b/>
          <w:bCs/>
          <w:sz w:val="24"/>
          <w:szCs w:val="24"/>
        </w:rPr>
      </w:pPr>
    </w:p>
    <w:p w14:paraId="0B8EFEE3" w14:textId="77777777" w:rsidR="00EF448C" w:rsidRPr="00DA7648" w:rsidRDefault="00EF448C"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Reardo</w:t>
      </w:r>
      <w:r w:rsidR="00CA1798" w:rsidRPr="00DA7648">
        <w:rPr>
          <w:rFonts w:ascii="Times New Roman" w:eastAsia="Calibri" w:hAnsi="Times New Roman" w:cs="Times New Roman"/>
          <w:color w:val="000000"/>
          <w:sz w:val="24"/>
          <w:szCs w:val="24"/>
        </w:rPr>
        <w:t>n, T., L. Lu, D. Zilberman. 2019</w:t>
      </w:r>
      <w:r w:rsidRPr="00DA7648">
        <w:rPr>
          <w:rFonts w:ascii="Times New Roman" w:eastAsia="Calibri" w:hAnsi="Times New Roman" w:cs="Times New Roman"/>
          <w:color w:val="000000"/>
          <w:sz w:val="24"/>
          <w:szCs w:val="24"/>
        </w:rPr>
        <w:t xml:space="preserve">. Links among innovation, food system transformation, and technology adoption, with implications for food policy: Overview of a Special Issue. </w:t>
      </w:r>
      <w:r w:rsidRPr="00DA7648">
        <w:rPr>
          <w:rFonts w:ascii="Times New Roman" w:eastAsia="Calibri" w:hAnsi="Times New Roman" w:cs="Times New Roman"/>
          <w:b/>
          <w:color w:val="000000"/>
          <w:sz w:val="24"/>
          <w:szCs w:val="24"/>
        </w:rPr>
        <w:t>Food Policy</w:t>
      </w:r>
      <w:r w:rsidR="00CA1798" w:rsidRPr="00DA7648">
        <w:rPr>
          <w:rFonts w:ascii="Times New Roman" w:eastAsia="Calibri" w:hAnsi="Times New Roman" w:cs="Times New Roman"/>
          <w:color w:val="000000"/>
          <w:sz w:val="24"/>
          <w:szCs w:val="24"/>
        </w:rPr>
        <w:t xml:space="preserve">. 83, Feb.: 285-288. </w:t>
      </w:r>
      <w:hyperlink r:id="rId55" w:history="1">
        <w:r w:rsidRPr="00DA7648">
          <w:rPr>
            <w:rFonts w:ascii="Times New Roman" w:eastAsia="Calibri" w:hAnsi="Times New Roman" w:cs="Times New Roman"/>
            <w:color w:val="0000FF"/>
            <w:sz w:val="24"/>
            <w:szCs w:val="24"/>
            <w:u w:val="single"/>
          </w:rPr>
          <w:t>http://dx.doi.org/10.1016/j.foodpol.2017.10.003</w:t>
        </w:r>
      </w:hyperlink>
      <w:r w:rsidRPr="00DA7648">
        <w:rPr>
          <w:rFonts w:ascii="Times New Roman" w:eastAsia="Calibri" w:hAnsi="Times New Roman" w:cs="Times New Roman"/>
          <w:color w:val="000000"/>
          <w:sz w:val="24"/>
          <w:szCs w:val="24"/>
        </w:rPr>
        <w:t xml:space="preserve">  </w:t>
      </w:r>
    </w:p>
    <w:p w14:paraId="00997B1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7D4FFF8" w14:textId="3B7E8AA4" w:rsidR="00EF448C" w:rsidRPr="00DA7648" w:rsidRDefault="00EF448C"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Hu, C., X. Zhang, </w:t>
      </w:r>
      <w:r w:rsidR="00CA1798" w:rsidRPr="00DA7648">
        <w:rPr>
          <w:rFonts w:ascii="Times New Roman" w:eastAsia="Calibri" w:hAnsi="Times New Roman" w:cs="Times New Roman"/>
          <w:color w:val="000000"/>
          <w:sz w:val="24"/>
          <w:szCs w:val="24"/>
        </w:rPr>
        <w:t>T. Reardon, R.A. Hernandez. 2019</w:t>
      </w:r>
      <w:r w:rsidRPr="00DA7648">
        <w:rPr>
          <w:rFonts w:ascii="Times New Roman" w:eastAsia="Calibri" w:hAnsi="Times New Roman" w:cs="Times New Roman"/>
          <w:color w:val="000000"/>
          <w:sz w:val="24"/>
          <w:szCs w:val="24"/>
        </w:rPr>
        <w:t xml:space="preserve">. Value-Chain Clusters and Aquaculture Innovation in Bangladesh. </w:t>
      </w:r>
      <w:r w:rsidRPr="00DA7648">
        <w:rPr>
          <w:rFonts w:ascii="Times New Roman" w:eastAsia="Calibri" w:hAnsi="Times New Roman" w:cs="Times New Roman"/>
          <w:b/>
          <w:color w:val="000000"/>
          <w:sz w:val="24"/>
          <w:szCs w:val="24"/>
        </w:rPr>
        <w:t>Food Policy</w:t>
      </w:r>
      <w:r w:rsidRPr="00DA7648">
        <w:rPr>
          <w:rFonts w:ascii="Times New Roman" w:eastAsia="Calibri" w:hAnsi="Times New Roman" w:cs="Times New Roman"/>
          <w:color w:val="000000"/>
          <w:sz w:val="24"/>
          <w:szCs w:val="24"/>
        </w:rPr>
        <w:t>.</w:t>
      </w:r>
      <w:r w:rsidR="00CA1798" w:rsidRPr="00DA7648">
        <w:rPr>
          <w:rFonts w:ascii="Times New Roman" w:eastAsia="Calibri" w:hAnsi="Times New Roman" w:cs="Times New Roman"/>
          <w:color w:val="000000"/>
          <w:sz w:val="24"/>
          <w:szCs w:val="24"/>
        </w:rPr>
        <w:t xml:space="preserve"> 83, Feb.: 310-326.</w:t>
      </w:r>
      <w:r w:rsidRPr="00DA7648">
        <w:rPr>
          <w:rFonts w:ascii="Times New Roman" w:eastAsia="Calibri" w:hAnsi="Times New Roman" w:cs="Times New Roman"/>
          <w:color w:val="000000"/>
          <w:sz w:val="24"/>
          <w:szCs w:val="24"/>
        </w:rPr>
        <w:t xml:space="preserve"> </w:t>
      </w:r>
      <w:hyperlink r:id="rId56" w:history="1">
        <w:r w:rsidRPr="00DA7648">
          <w:rPr>
            <w:rFonts w:ascii="Times New Roman" w:eastAsia="Calibri" w:hAnsi="Times New Roman" w:cs="Times New Roman"/>
            <w:color w:val="0000FF"/>
            <w:sz w:val="24"/>
            <w:szCs w:val="24"/>
            <w:u w:val="single"/>
          </w:rPr>
          <w:t>https://doi.org/10.1016/j.foodpol.2017.07.009</w:t>
        </w:r>
      </w:hyperlink>
      <w:r w:rsidRPr="00DA7648">
        <w:rPr>
          <w:rFonts w:ascii="Times New Roman" w:eastAsia="Calibri" w:hAnsi="Times New Roman" w:cs="Times New Roman"/>
          <w:color w:val="000000"/>
          <w:sz w:val="24"/>
          <w:szCs w:val="24"/>
        </w:rPr>
        <w:t xml:space="preserve">  </w:t>
      </w:r>
    </w:p>
    <w:p w14:paraId="08930E85"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B73ED5C" w14:textId="77777777" w:rsidR="00094B6E" w:rsidRPr="00DA7648" w:rsidRDefault="00FF7474"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Zilberman, D., L.</w:t>
      </w:r>
      <w:r w:rsidR="00CA1798" w:rsidRPr="00DA7648">
        <w:rPr>
          <w:rFonts w:ascii="Times New Roman" w:eastAsia="Calibri" w:hAnsi="Times New Roman" w:cs="Times New Roman"/>
          <w:color w:val="000000"/>
          <w:sz w:val="24"/>
          <w:szCs w:val="24"/>
        </w:rPr>
        <w:t xml:space="preserve"> Lu, T. Reardon. 2019</w:t>
      </w:r>
      <w:r w:rsidRPr="00DA7648">
        <w:rPr>
          <w:rFonts w:ascii="Times New Roman" w:eastAsia="Calibri" w:hAnsi="Times New Roman" w:cs="Times New Roman"/>
          <w:color w:val="000000"/>
          <w:sz w:val="24"/>
          <w:szCs w:val="24"/>
        </w:rPr>
        <w:t xml:space="preserve">. Innovation-induced food supply chain design. </w:t>
      </w:r>
      <w:r w:rsidRPr="00DA7648">
        <w:rPr>
          <w:rFonts w:ascii="Times New Roman" w:eastAsia="Calibri" w:hAnsi="Times New Roman" w:cs="Times New Roman"/>
          <w:b/>
          <w:color w:val="000000"/>
          <w:sz w:val="24"/>
          <w:szCs w:val="24"/>
        </w:rPr>
        <w:t>Food Policy</w:t>
      </w:r>
      <w:r w:rsidRPr="00DA7648">
        <w:rPr>
          <w:rFonts w:ascii="Times New Roman" w:eastAsia="Calibri" w:hAnsi="Times New Roman" w:cs="Times New Roman"/>
          <w:color w:val="000000"/>
          <w:sz w:val="24"/>
          <w:szCs w:val="24"/>
        </w:rPr>
        <w:t>.</w:t>
      </w:r>
      <w:r w:rsidR="00CA1798" w:rsidRPr="00DA7648">
        <w:rPr>
          <w:rFonts w:ascii="Times New Roman" w:eastAsia="Calibri" w:hAnsi="Times New Roman" w:cs="Times New Roman"/>
          <w:color w:val="000000"/>
          <w:sz w:val="24"/>
          <w:szCs w:val="24"/>
        </w:rPr>
        <w:t xml:space="preserve"> 83, Feb.: 289-297.</w:t>
      </w:r>
      <w:r w:rsidRPr="00DA7648">
        <w:rPr>
          <w:rFonts w:ascii="Times New Roman" w:eastAsia="Calibri" w:hAnsi="Times New Roman" w:cs="Times New Roman"/>
          <w:color w:val="000000"/>
          <w:sz w:val="24"/>
          <w:szCs w:val="24"/>
        </w:rPr>
        <w:t xml:space="preserve"> </w:t>
      </w:r>
      <w:hyperlink r:id="rId57" w:history="1">
        <w:r w:rsidRPr="00DA7648">
          <w:rPr>
            <w:rFonts w:ascii="Times New Roman" w:eastAsia="Calibri" w:hAnsi="Times New Roman" w:cs="Times New Roman"/>
            <w:color w:val="0000FF"/>
            <w:sz w:val="24"/>
            <w:szCs w:val="24"/>
            <w:u w:val="single"/>
          </w:rPr>
          <w:t>http://dx.doi.org/10.1016/j.foodpol.2017.03.010</w:t>
        </w:r>
      </w:hyperlink>
      <w:r w:rsidRPr="00DA7648">
        <w:rPr>
          <w:rFonts w:ascii="Times New Roman" w:eastAsia="Calibri" w:hAnsi="Times New Roman" w:cs="Times New Roman"/>
          <w:color w:val="000000"/>
          <w:sz w:val="24"/>
          <w:szCs w:val="24"/>
        </w:rPr>
        <w:t xml:space="preserve">  </w:t>
      </w:r>
    </w:p>
    <w:p w14:paraId="00CB92CE" w14:textId="77777777" w:rsidR="00094B6E" w:rsidRDefault="00094B6E"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4B0CE245" w14:textId="77777777" w:rsidR="00094B6E" w:rsidRPr="00DA7648" w:rsidRDefault="001F4E94"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hAnsi="Times New Roman"/>
          <w:bCs/>
          <w:sz w:val="24"/>
          <w:szCs w:val="24"/>
        </w:rPr>
        <w:t xml:space="preserve">Song, F., T. Reardon, X. Tian, C. Lin. 2019. “The Energy Implication of China’s Food System Transformation.” </w:t>
      </w:r>
      <w:r w:rsidRPr="00DA7648">
        <w:rPr>
          <w:rFonts w:ascii="Times New Roman" w:hAnsi="Times New Roman"/>
          <w:b/>
          <w:bCs/>
          <w:iCs/>
          <w:sz w:val="24"/>
          <w:szCs w:val="24"/>
        </w:rPr>
        <w:t>Applied Energy</w:t>
      </w:r>
      <w:r w:rsidRPr="00DA7648">
        <w:rPr>
          <w:rFonts w:ascii="Times New Roman" w:hAnsi="Times New Roman"/>
          <w:bCs/>
          <w:sz w:val="24"/>
          <w:szCs w:val="24"/>
        </w:rPr>
        <w:t xml:space="preserve">. 240: 617-629. </w:t>
      </w:r>
      <w:hyperlink r:id="rId58" w:history="1">
        <w:r w:rsidRPr="00DA7648">
          <w:rPr>
            <w:rStyle w:val="Hyperlink"/>
            <w:rFonts w:ascii="Times New Roman" w:hAnsi="Times New Roman"/>
            <w:bCs/>
            <w:sz w:val="24"/>
            <w:szCs w:val="24"/>
          </w:rPr>
          <w:t>https://doi.org/10.1016/j.apenergy.2019.02.069</w:t>
        </w:r>
      </w:hyperlink>
      <w:r w:rsidRPr="00DA7648">
        <w:rPr>
          <w:rFonts w:ascii="Times New Roman" w:hAnsi="Times New Roman"/>
          <w:b/>
          <w:bCs/>
          <w:sz w:val="24"/>
          <w:szCs w:val="24"/>
        </w:rPr>
        <w:t xml:space="preserve"> </w:t>
      </w:r>
    </w:p>
    <w:p w14:paraId="74C44BA6" w14:textId="77777777" w:rsidR="00094B6E" w:rsidRDefault="00094B6E"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5669EEC8" w14:textId="48515F5D" w:rsidR="00EC5004" w:rsidRPr="00DA7648" w:rsidRDefault="000D634B"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hAnsi="Times New Roman" w:cs="Times New Roman"/>
          <w:sz w:val="24"/>
          <w:szCs w:val="24"/>
        </w:rPr>
        <w:t>Nuthalapati</w:t>
      </w:r>
      <w:r w:rsidR="00EC5004" w:rsidRPr="00DA7648">
        <w:rPr>
          <w:rFonts w:ascii="Times New Roman" w:hAnsi="Times New Roman" w:cs="Times New Roman"/>
          <w:sz w:val="24"/>
          <w:szCs w:val="24"/>
        </w:rPr>
        <w:t xml:space="preserve">, </w:t>
      </w:r>
      <w:r w:rsidRPr="00DA7648">
        <w:rPr>
          <w:rFonts w:ascii="Times New Roman" w:hAnsi="Times New Roman" w:cs="Times New Roman"/>
          <w:sz w:val="24"/>
          <w:szCs w:val="24"/>
        </w:rPr>
        <w:t>C.S.</w:t>
      </w:r>
      <w:r w:rsidR="00EC5004" w:rsidRPr="00DA7648">
        <w:rPr>
          <w:rFonts w:ascii="Times New Roman" w:hAnsi="Times New Roman" w:cs="Times New Roman"/>
          <w:sz w:val="24"/>
          <w:szCs w:val="24"/>
        </w:rPr>
        <w:t>R.</w:t>
      </w:r>
      <w:r w:rsidRPr="00DA7648">
        <w:rPr>
          <w:rFonts w:ascii="Times New Roman" w:hAnsi="Times New Roman" w:cs="Times New Roman"/>
          <w:sz w:val="24"/>
          <w:szCs w:val="24"/>
        </w:rPr>
        <w:t>, R.</w:t>
      </w:r>
      <w:r w:rsidR="00EC5004" w:rsidRPr="00DA7648">
        <w:rPr>
          <w:rFonts w:ascii="Times New Roman" w:hAnsi="Times New Roman" w:cs="Times New Roman"/>
          <w:sz w:val="24"/>
          <w:szCs w:val="24"/>
        </w:rPr>
        <w:t xml:space="preserve"> Sutradhar, T.</w:t>
      </w:r>
      <w:r w:rsidR="00EC5004" w:rsidRPr="00DA7648">
        <w:rPr>
          <w:rFonts w:ascii="Times New Roman" w:hAnsi="Times New Roman" w:cs="Times New Roman"/>
          <w:b/>
          <w:sz w:val="24"/>
          <w:szCs w:val="24"/>
        </w:rPr>
        <w:t xml:space="preserve"> </w:t>
      </w:r>
      <w:r w:rsidR="00EC5004" w:rsidRPr="00DA7648">
        <w:rPr>
          <w:rFonts w:ascii="Times New Roman" w:hAnsi="Times New Roman" w:cs="Times New Roman"/>
          <w:sz w:val="24"/>
          <w:szCs w:val="24"/>
        </w:rPr>
        <w:t xml:space="preserve">Reardon. 2018. “Inclusiveness, technology and profitability in supermarkets: SUR Model results from semi-arid region.” </w:t>
      </w:r>
      <w:r w:rsidR="00EC5004" w:rsidRPr="00DA7648">
        <w:rPr>
          <w:rFonts w:ascii="Times New Roman" w:hAnsi="Times New Roman" w:cs="Times New Roman"/>
          <w:b/>
          <w:sz w:val="24"/>
          <w:szCs w:val="24"/>
        </w:rPr>
        <w:t>Indian Journal of Agricultural Economics</w:t>
      </w:r>
      <w:r w:rsidR="00EC5004" w:rsidRPr="00DA7648">
        <w:rPr>
          <w:rFonts w:ascii="Times New Roman" w:hAnsi="Times New Roman" w:cs="Times New Roman"/>
          <w:sz w:val="24"/>
          <w:szCs w:val="24"/>
        </w:rPr>
        <w:t>, 43(3), July-September: 293-308.</w:t>
      </w:r>
    </w:p>
    <w:p w14:paraId="225375FF" w14:textId="77777777" w:rsidR="00094B6E" w:rsidRDefault="00094B6E" w:rsidP="00CF5319">
      <w:pPr>
        <w:spacing w:line="240" w:lineRule="auto"/>
        <w:rPr>
          <w:rFonts w:ascii="Times New Roman" w:eastAsia="Calibri" w:hAnsi="Times New Roman" w:cs="Times New Roman"/>
          <w:color w:val="000000"/>
          <w:sz w:val="24"/>
          <w:szCs w:val="24"/>
        </w:rPr>
      </w:pPr>
    </w:p>
    <w:p w14:paraId="38FA4E6A" w14:textId="2997097B" w:rsidR="00CC2C4D" w:rsidRPr="00DA7648" w:rsidRDefault="00CC2C4D" w:rsidP="00DA7648">
      <w:pPr>
        <w:pStyle w:val="ListParagraph"/>
        <w:numPr>
          <w:ilvl w:val="0"/>
          <w:numId w:val="30"/>
        </w:numPr>
        <w:spacing w:line="240" w:lineRule="auto"/>
        <w:rPr>
          <w:rFonts w:ascii="Times New Roman" w:hAnsi="Times New Roman" w:cs="Times New Roman"/>
          <w:sz w:val="24"/>
          <w:szCs w:val="24"/>
        </w:rPr>
      </w:pPr>
      <w:r w:rsidRPr="00DA7648">
        <w:rPr>
          <w:rFonts w:ascii="Times New Roman" w:eastAsia="Calibri" w:hAnsi="Times New Roman" w:cs="Times New Roman"/>
          <w:color w:val="000000"/>
          <w:sz w:val="24"/>
          <w:szCs w:val="24"/>
        </w:rPr>
        <w:t>Awokuse, T., T. Reardon. 2018. “Agrifood Foreign Direct Investment and Waves of Globalization of Emerging Markets: Lessons for U.S. Firms</w:t>
      </w:r>
      <w:r w:rsidRPr="00DA7648">
        <w:rPr>
          <w:rFonts w:ascii="Times New Roman" w:eastAsia="Calibri" w:hAnsi="Times New Roman" w:cs="Times New Roman"/>
          <w:b/>
          <w:color w:val="000000"/>
          <w:sz w:val="24"/>
          <w:szCs w:val="24"/>
        </w:rPr>
        <w:t xml:space="preserve">.” Economic Review - </w:t>
      </w:r>
      <w:proofErr w:type="gramStart"/>
      <w:r w:rsidRPr="00DA7648">
        <w:rPr>
          <w:rFonts w:ascii="Times New Roman" w:eastAsia="Calibri" w:hAnsi="Times New Roman" w:cs="Times New Roman"/>
          <w:b/>
          <w:color w:val="000000"/>
          <w:sz w:val="24"/>
          <w:szCs w:val="24"/>
        </w:rPr>
        <w:t>Federal  Reserve</w:t>
      </w:r>
      <w:proofErr w:type="gramEnd"/>
      <w:r w:rsidRPr="00DA7648">
        <w:rPr>
          <w:rFonts w:ascii="Times New Roman" w:eastAsia="Calibri" w:hAnsi="Times New Roman" w:cs="Times New Roman"/>
          <w:b/>
          <w:color w:val="000000"/>
          <w:sz w:val="24"/>
          <w:szCs w:val="24"/>
        </w:rPr>
        <w:t xml:space="preserve"> Bank of Kansas City.</w:t>
      </w:r>
      <w:r w:rsidRPr="00DA7648">
        <w:rPr>
          <w:rFonts w:ascii="Times New Roman" w:eastAsia="Calibri" w:hAnsi="Times New Roman" w:cs="Times New Roman"/>
          <w:color w:val="000000"/>
          <w:sz w:val="24"/>
          <w:szCs w:val="24"/>
        </w:rPr>
        <w:t xml:space="preserve"> Special Issue 2018: Agriculture in a Global Economy, October: 75-96. </w:t>
      </w:r>
      <w:hyperlink r:id="rId59" w:history="1">
        <w:r w:rsidRPr="00DA7648">
          <w:rPr>
            <w:rStyle w:val="Hyperlink"/>
            <w:rFonts w:ascii="Times New Roman" w:eastAsia="Calibri" w:hAnsi="Times New Roman" w:cs="Times New Roman"/>
            <w:sz w:val="24"/>
            <w:szCs w:val="24"/>
          </w:rPr>
          <w:t>https://www.kansascityfed.org/~/media/files/publicat/econrev/econrevarchive/2018/si18awokusereardon.pdf</w:t>
        </w:r>
      </w:hyperlink>
      <w:r w:rsidRPr="00DA7648">
        <w:rPr>
          <w:rFonts w:ascii="Times New Roman" w:eastAsia="Calibri" w:hAnsi="Times New Roman" w:cs="Times New Roman"/>
          <w:color w:val="000000"/>
          <w:sz w:val="24"/>
          <w:szCs w:val="24"/>
        </w:rPr>
        <w:t xml:space="preserve"> </w:t>
      </w:r>
    </w:p>
    <w:p w14:paraId="759F1797" w14:textId="77777777" w:rsidR="00E449B3"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Lu, L., T. Reardon. 2018. An Economic Model of the Evolution of Food Retail and Supply Chains from Traditional Shops to Supermarkets to e-Commerce. </w:t>
      </w:r>
      <w:r w:rsidRPr="00DA7648">
        <w:rPr>
          <w:rFonts w:ascii="Times New Roman" w:eastAsia="Calibri" w:hAnsi="Times New Roman" w:cs="Times New Roman"/>
          <w:b/>
          <w:color w:val="000000"/>
          <w:sz w:val="24"/>
          <w:szCs w:val="24"/>
        </w:rPr>
        <w:t>American J</w:t>
      </w:r>
      <w:r w:rsidR="000C557F" w:rsidRPr="00DA7648">
        <w:rPr>
          <w:rFonts w:ascii="Times New Roman" w:eastAsia="Calibri" w:hAnsi="Times New Roman" w:cs="Times New Roman"/>
          <w:b/>
          <w:color w:val="000000"/>
          <w:sz w:val="24"/>
          <w:szCs w:val="24"/>
        </w:rPr>
        <w:t xml:space="preserve">ournal </w:t>
      </w:r>
      <w:r w:rsidR="00E449B3" w:rsidRPr="00DA7648">
        <w:rPr>
          <w:rFonts w:ascii="Times New Roman" w:eastAsia="Calibri" w:hAnsi="Times New Roman" w:cs="Times New Roman"/>
          <w:b/>
          <w:color w:val="000000"/>
          <w:sz w:val="24"/>
          <w:szCs w:val="24"/>
        </w:rPr>
        <w:t>of Agricultural Economics,</w:t>
      </w:r>
      <w:r w:rsidR="00E449B3" w:rsidRPr="00DA7648">
        <w:rPr>
          <w:rFonts w:ascii="Times New Roman" w:eastAsia="Calibri" w:hAnsi="Times New Roman" w:cs="Times New Roman"/>
          <w:color w:val="000000"/>
          <w:sz w:val="24"/>
          <w:szCs w:val="24"/>
        </w:rPr>
        <w:t xml:space="preserve"> </w:t>
      </w:r>
      <w:r w:rsidR="00FD0CFB" w:rsidRPr="00DA7648">
        <w:rPr>
          <w:rFonts w:ascii="Times New Roman" w:eastAsia="Calibri" w:hAnsi="Times New Roman" w:cs="Times New Roman"/>
          <w:color w:val="000000"/>
          <w:sz w:val="24"/>
          <w:szCs w:val="24"/>
        </w:rPr>
        <w:t>1</w:t>
      </w:r>
      <w:r w:rsidR="00E449B3" w:rsidRPr="00DA7648">
        <w:rPr>
          <w:rFonts w:ascii="Times New Roman" w:eastAsia="Calibri" w:hAnsi="Times New Roman" w:cs="Times New Roman"/>
          <w:color w:val="000000"/>
          <w:sz w:val="24"/>
          <w:szCs w:val="24"/>
        </w:rPr>
        <w:t>00</w:t>
      </w:r>
      <w:r w:rsidR="00FD0CFB" w:rsidRPr="00DA7648">
        <w:rPr>
          <w:rFonts w:ascii="Times New Roman" w:eastAsia="Calibri" w:hAnsi="Times New Roman" w:cs="Times New Roman"/>
          <w:color w:val="000000"/>
          <w:sz w:val="24"/>
          <w:szCs w:val="24"/>
        </w:rPr>
        <w:t>(5)</w:t>
      </w:r>
      <w:r w:rsidR="00E449B3" w:rsidRPr="00DA7648">
        <w:rPr>
          <w:rFonts w:ascii="Times New Roman" w:eastAsia="Calibri" w:hAnsi="Times New Roman" w:cs="Times New Roman"/>
          <w:color w:val="000000"/>
          <w:sz w:val="24"/>
          <w:szCs w:val="24"/>
        </w:rPr>
        <w:t>, October</w:t>
      </w:r>
      <w:r w:rsidR="00FD0CFB" w:rsidRPr="00DA7648">
        <w:rPr>
          <w:rFonts w:ascii="Times New Roman" w:eastAsia="Calibri" w:hAnsi="Times New Roman" w:cs="Times New Roman"/>
          <w:color w:val="000000"/>
          <w:sz w:val="24"/>
          <w:szCs w:val="24"/>
        </w:rPr>
        <w:t xml:space="preserve">: </w:t>
      </w:r>
      <w:r w:rsidR="00E449B3" w:rsidRPr="00DA7648">
        <w:rPr>
          <w:rFonts w:ascii="Times New Roman" w:eastAsia="Calibri" w:hAnsi="Times New Roman" w:cs="Times New Roman"/>
          <w:color w:val="000000"/>
          <w:sz w:val="24"/>
          <w:szCs w:val="24"/>
        </w:rPr>
        <w:t>1320–1335</w:t>
      </w:r>
      <w:r w:rsidR="00FD0CFB" w:rsidRPr="00DA7648">
        <w:rPr>
          <w:rFonts w:ascii="Times New Roman" w:eastAsia="Calibri" w:hAnsi="Times New Roman" w:cs="Times New Roman"/>
          <w:color w:val="000000"/>
          <w:sz w:val="24"/>
          <w:szCs w:val="24"/>
        </w:rPr>
        <w:t>.</w:t>
      </w:r>
      <w:r w:rsidR="00E449B3" w:rsidRPr="00DA7648">
        <w:rPr>
          <w:rFonts w:ascii="Times New Roman" w:eastAsia="Calibri" w:hAnsi="Times New Roman" w:cs="Times New Roman"/>
          <w:color w:val="000000"/>
          <w:sz w:val="24"/>
          <w:szCs w:val="24"/>
        </w:rPr>
        <w:t xml:space="preserve"> https://doi.org/10.1093/ajae/aay056</w:t>
      </w:r>
    </w:p>
    <w:p w14:paraId="02FB3D10"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7358E8F3" w14:textId="4A7EF148"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Belton, B., A. Hein, K. Htoo, L. Seng Kham, A. Sandar Phyoe, T. Reardon. 2018. The emerging quiet revolution in Myanmar’s aquaculture value chain. </w:t>
      </w:r>
      <w:r w:rsidRPr="00DA7648">
        <w:rPr>
          <w:rFonts w:ascii="Times New Roman" w:eastAsia="Calibri" w:hAnsi="Times New Roman" w:cs="Times New Roman"/>
          <w:b/>
          <w:color w:val="000000"/>
          <w:sz w:val="24"/>
          <w:szCs w:val="24"/>
        </w:rPr>
        <w:t>Aquaculture</w:t>
      </w:r>
      <w:r w:rsidRPr="00DA7648">
        <w:rPr>
          <w:rFonts w:ascii="Times New Roman" w:eastAsia="Calibri" w:hAnsi="Times New Roman" w:cs="Times New Roman"/>
          <w:color w:val="000000"/>
          <w:sz w:val="24"/>
          <w:szCs w:val="24"/>
        </w:rPr>
        <w:t xml:space="preserve">. 493: 384-394. </w:t>
      </w:r>
      <w:hyperlink r:id="rId60" w:history="1">
        <w:r w:rsidRPr="00DA7648">
          <w:rPr>
            <w:rFonts w:ascii="Times New Roman" w:eastAsia="Calibri" w:hAnsi="Times New Roman" w:cs="Times New Roman"/>
            <w:color w:val="0000FF"/>
            <w:sz w:val="24"/>
            <w:szCs w:val="24"/>
            <w:u w:val="single"/>
          </w:rPr>
          <w:t>http://dx.doi.org/10.1016/j.aquaculture.2017.06.028</w:t>
        </w:r>
      </w:hyperlink>
      <w:r w:rsidRPr="00DA7648">
        <w:rPr>
          <w:rFonts w:ascii="Times New Roman" w:eastAsia="Calibri" w:hAnsi="Times New Roman" w:cs="Times New Roman"/>
          <w:color w:val="000000"/>
          <w:sz w:val="24"/>
          <w:szCs w:val="24"/>
        </w:rPr>
        <w:t xml:space="preserve">     </w:t>
      </w:r>
    </w:p>
    <w:p w14:paraId="03C3E07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4ED9E1A" w14:textId="7B62437C"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Yi, D., T. Reardon, R. Stringer. 2018. Shrimp aquaculture technology change in Indonesia: Are small farmers included?</w:t>
      </w:r>
      <w:r w:rsidRPr="00DA7648">
        <w:rPr>
          <w:rFonts w:ascii="Times New Roman" w:eastAsia="Calibri" w:hAnsi="Times New Roman" w:cs="Times New Roman"/>
          <w:b/>
          <w:color w:val="000000"/>
          <w:sz w:val="24"/>
          <w:szCs w:val="24"/>
        </w:rPr>
        <w:t xml:space="preserve"> Aquaculture, </w:t>
      </w:r>
      <w:r w:rsidRPr="00DA7648">
        <w:rPr>
          <w:rFonts w:ascii="Times New Roman" w:eastAsia="Calibri" w:hAnsi="Times New Roman" w:cs="Times New Roman"/>
          <w:color w:val="000000"/>
          <w:sz w:val="24"/>
          <w:szCs w:val="24"/>
        </w:rPr>
        <w:t xml:space="preserve">August. 493(1): 436-445. </w:t>
      </w:r>
      <w:hyperlink r:id="rId61" w:history="1">
        <w:r w:rsidRPr="00DA7648">
          <w:rPr>
            <w:rFonts w:ascii="Times New Roman" w:eastAsia="Calibri" w:hAnsi="Times New Roman" w:cs="Times New Roman"/>
            <w:color w:val="0000FF"/>
            <w:sz w:val="24"/>
            <w:szCs w:val="24"/>
            <w:u w:val="single"/>
          </w:rPr>
          <w:t>http://dx.doi.org/10.1016/j.aquaculture.2016.11.003</w:t>
        </w:r>
      </w:hyperlink>
      <w:r w:rsidRPr="00DA7648">
        <w:rPr>
          <w:rFonts w:ascii="Times New Roman" w:eastAsia="Calibri" w:hAnsi="Times New Roman" w:cs="Times New Roman"/>
          <w:color w:val="000000"/>
          <w:sz w:val="24"/>
          <w:szCs w:val="24"/>
        </w:rPr>
        <w:t xml:space="preserve">  </w:t>
      </w:r>
    </w:p>
    <w:p w14:paraId="561AB275"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bookmarkStart w:id="33" w:name="_Hlk87003925"/>
    </w:p>
    <w:p w14:paraId="1AD70D9C" w14:textId="0C87F04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Popkin, B.M., T. Reardon. 2018. Obesity and the food system transformation in Latin America. </w:t>
      </w:r>
      <w:r w:rsidRPr="00DA7648">
        <w:rPr>
          <w:rFonts w:ascii="Times New Roman" w:eastAsia="Calibri" w:hAnsi="Times New Roman" w:cs="Times New Roman"/>
          <w:b/>
          <w:color w:val="000000"/>
          <w:sz w:val="24"/>
          <w:szCs w:val="24"/>
        </w:rPr>
        <w:t>Obesity Reviews</w:t>
      </w:r>
      <w:r w:rsidRPr="00DA7648">
        <w:rPr>
          <w:rFonts w:ascii="Times New Roman" w:eastAsia="Calibri" w:hAnsi="Times New Roman" w:cs="Times New Roman"/>
          <w:color w:val="000000"/>
          <w:sz w:val="24"/>
          <w:szCs w:val="24"/>
        </w:rPr>
        <w:t xml:space="preserve">. 19(8), August: 1028-1064. </w:t>
      </w:r>
      <w:hyperlink r:id="rId62" w:history="1">
        <w:r w:rsidRPr="00DA7648">
          <w:rPr>
            <w:rFonts w:ascii="Times New Roman" w:eastAsia="Calibri" w:hAnsi="Times New Roman" w:cs="Times New Roman"/>
            <w:color w:val="0000FF"/>
            <w:sz w:val="24"/>
            <w:szCs w:val="24"/>
            <w:u w:val="single"/>
          </w:rPr>
          <w:t>https://doi.org/10.1111/obr.12694</w:t>
        </w:r>
      </w:hyperlink>
      <w:r w:rsidRPr="00DA7648">
        <w:rPr>
          <w:rFonts w:ascii="Times New Roman" w:eastAsia="Calibri" w:hAnsi="Times New Roman" w:cs="Times New Roman"/>
          <w:color w:val="000000"/>
          <w:sz w:val="24"/>
          <w:szCs w:val="24"/>
        </w:rPr>
        <w:t xml:space="preserve">  </w:t>
      </w:r>
      <w:bookmarkEnd w:id="33"/>
    </w:p>
    <w:p w14:paraId="16825878"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4731DC0F" w14:textId="22A1C548"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Hern</w:t>
      </w:r>
      <w:r w:rsidR="007C4739" w:rsidRPr="00DA7648">
        <w:rPr>
          <w:rFonts w:ascii="Times New Roman" w:eastAsia="Calibri" w:hAnsi="Times New Roman" w:cs="Times New Roman"/>
          <w:color w:val="000000"/>
          <w:sz w:val="24"/>
          <w:szCs w:val="24"/>
        </w:rPr>
        <w:t>á</w:t>
      </w:r>
      <w:r w:rsidRPr="00DA7648">
        <w:rPr>
          <w:rFonts w:ascii="Times New Roman" w:eastAsia="Calibri" w:hAnsi="Times New Roman" w:cs="Times New Roman"/>
          <w:color w:val="000000"/>
          <w:sz w:val="24"/>
          <w:szCs w:val="24"/>
        </w:rPr>
        <w:t xml:space="preserve">ndez, R.A., B. Belton, T. Reardon, C. Hu, X. Zhang, A. Ahmed. 2018. The ‘quiet revolution’ in the aquaculture value chain in Bangladesh. </w:t>
      </w:r>
      <w:r w:rsidRPr="00DA7648">
        <w:rPr>
          <w:rFonts w:ascii="Times New Roman" w:eastAsia="Calibri" w:hAnsi="Times New Roman" w:cs="Times New Roman"/>
          <w:b/>
          <w:color w:val="000000"/>
          <w:sz w:val="24"/>
          <w:szCs w:val="24"/>
        </w:rPr>
        <w:t>Aquaculture</w:t>
      </w:r>
      <w:r w:rsidRPr="00DA7648">
        <w:rPr>
          <w:rFonts w:ascii="Times New Roman" w:eastAsia="Calibri" w:hAnsi="Times New Roman" w:cs="Times New Roman"/>
          <w:color w:val="000000"/>
          <w:sz w:val="24"/>
          <w:szCs w:val="24"/>
        </w:rPr>
        <w:t xml:space="preserve">. 493: 456-468. </w:t>
      </w:r>
      <w:hyperlink r:id="rId63" w:history="1">
        <w:r w:rsidRPr="00DA7648">
          <w:rPr>
            <w:rFonts w:ascii="Times New Roman" w:eastAsia="Calibri" w:hAnsi="Times New Roman" w:cs="Times New Roman"/>
            <w:color w:val="0000FF"/>
            <w:sz w:val="24"/>
            <w:szCs w:val="24"/>
            <w:u w:val="single"/>
          </w:rPr>
          <w:t>http://dx.doi.org/10.1016/j.aquaculture.2017.06.006</w:t>
        </w:r>
      </w:hyperlink>
      <w:r w:rsidRPr="00DA7648">
        <w:rPr>
          <w:rFonts w:ascii="Times New Roman" w:eastAsia="Calibri" w:hAnsi="Times New Roman" w:cs="Times New Roman"/>
          <w:color w:val="000000"/>
          <w:sz w:val="24"/>
          <w:szCs w:val="24"/>
        </w:rPr>
        <w:t xml:space="preserve">    </w:t>
      </w:r>
    </w:p>
    <w:p w14:paraId="1677C16F"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bookmarkStart w:id="34" w:name="_Hlk66038584"/>
    </w:p>
    <w:p w14:paraId="5ED402BD" w14:textId="2188C199"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Qanti, S.R., T. Reardon, A. </w:t>
      </w:r>
      <w:proofErr w:type="spellStart"/>
      <w:r w:rsidRPr="00DA7648">
        <w:rPr>
          <w:rFonts w:ascii="Times New Roman" w:eastAsia="Calibri" w:hAnsi="Times New Roman" w:cs="Times New Roman"/>
          <w:color w:val="000000"/>
          <w:sz w:val="24"/>
          <w:szCs w:val="24"/>
        </w:rPr>
        <w:t>Iswariyadi</w:t>
      </w:r>
      <w:proofErr w:type="spellEnd"/>
      <w:r w:rsidRPr="00DA7648">
        <w:rPr>
          <w:rFonts w:ascii="Times New Roman" w:eastAsia="Calibri" w:hAnsi="Times New Roman" w:cs="Times New Roman"/>
          <w:color w:val="000000"/>
          <w:sz w:val="24"/>
          <w:szCs w:val="24"/>
        </w:rPr>
        <w:t xml:space="preserve">. 2017. Triangle of linkages among modernizing markets, sprayer traders, and mango-farming intensification in Indonesia. </w:t>
      </w:r>
      <w:r w:rsidRPr="00DA7648">
        <w:rPr>
          <w:rFonts w:ascii="Times New Roman" w:eastAsia="Calibri" w:hAnsi="Times New Roman" w:cs="Times New Roman"/>
          <w:b/>
          <w:color w:val="000000"/>
          <w:sz w:val="24"/>
          <w:szCs w:val="24"/>
        </w:rPr>
        <w:t>Bulletin of Indonesian Economic Studies</w:t>
      </w:r>
      <w:r w:rsidRPr="00DA7648">
        <w:rPr>
          <w:rFonts w:ascii="Times New Roman" w:eastAsia="Calibri" w:hAnsi="Times New Roman" w:cs="Times New Roman"/>
          <w:color w:val="000000"/>
          <w:sz w:val="24"/>
          <w:szCs w:val="24"/>
        </w:rPr>
        <w:t xml:space="preserve">. 53(2): 187-208.  </w:t>
      </w:r>
      <w:hyperlink r:id="rId64" w:history="1">
        <w:r w:rsidRPr="00DA7648">
          <w:rPr>
            <w:rFonts w:ascii="Times New Roman" w:eastAsia="Calibri" w:hAnsi="Times New Roman" w:cs="Times New Roman"/>
            <w:color w:val="0000FF"/>
            <w:sz w:val="24"/>
            <w:szCs w:val="24"/>
            <w:u w:val="single"/>
          </w:rPr>
          <w:t>http://dx.doi.org/10.1080/00074918.2017.1299923</w:t>
        </w:r>
      </w:hyperlink>
      <w:r w:rsidRPr="00DA7648">
        <w:rPr>
          <w:rFonts w:ascii="Times New Roman" w:eastAsia="Calibri" w:hAnsi="Times New Roman" w:cs="Times New Roman"/>
          <w:color w:val="000000"/>
          <w:sz w:val="24"/>
          <w:szCs w:val="24"/>
        </w:rPr>
        <w:t xml:space="preserve">  </w:t>
      </w:r>
      <w:bookmarkEnd w:id="34"/>
      <w:r w:rsidRPr="00DA7648">
        <w:rPr>
          <w:rFonts w:ascii="Times New Roman" w:eastAsia="Calibri" w:hAnsi="Times New Roman" w:cs="Times New Roman"/>
          <w:color w:val="000000"/>
          <w:sz w:val="24"/>
          <w:szCs w:val="24"/>
        </w:rPr>
        <w:t xml:space="preserve">  </w:t>
      </w:r>
    </w:p>
    <w:p w14:paraId="5BBB76BB"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679FDF5" w14:textId="0B44714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Sanou, A., B. Osuntade, L.S.O. Liverpool-Tasie, T. Reardon. 2017. Climate Change and the Poultry Value Chain in Nigeria: Issues, Emerging Evidence, and Hypotheses. </w:t>
      </w:r>
      <w:r w:rsidRPr="00DA7648">
        <w:rPr>
          <w:rFonts w:ascii="Times New Roman" w:eastAsia="Calibri" w:hAnsi="Times New Roman" w:cs="Times New Roman"/>
          <w:b/>
          <w:color w:val="000000"/>
          <w:sz w:val="24"/>
          <w:szCs w:val="24"/>
        </w:rPr>
        <w:t>Nigerian Journal of Agricultural Economics</w:t>
      </w:r>
      <w:r w:rsidRPr="00DA7648">
        <w:rPr>
          <w:rFonts w:ascii="Times New Roman" w:eastAsia="Calibri" w:hAnsi="Times New Roman" w:cs="Times New Roman"/>
          <w:color w:val="000000"/>
          <w:sz w:val="24"/>
          <w:szCs w:val="24"/>
        </w:rPr>
        <w:t xml:space="preserve">. 7(1):45-53. </w:t>
      </w:r>
    </w:p>
    <w:p w14:paraId="01345D8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11045B2" w14:textId="41C6C305"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Liverpool-Tasie, L.S.O., B. </w:t>
      </w:r>
      <w:proofErr w:type="spellStart"/>
      <w:r w:rsidRPr="00DA7648">
        <w:rPr>
          <w:rFonts w:ascii="Times New Roman" w:eastAsia="Calibri" w:hAnsi="Times New Roman" w:cs="Times New Roman"/>
          <w:color w:val="000000"/>
          <w:sz w:val="24"/>
          <w:szCs w:val="24"/>
        </w:rPr>
        <w:t>Omonona</w:t>
      </w:r>
      <w:proofErr w:type="spellEnd"/>
      <w:r w:rsidRPr="00DA7648">
        <w:rPr>
          <w:rFonts w:ascii="Times New Roman" w:eastAsia="Calibri" w:hAnsi="Times New Roman" w:cs="Times New Roman"/>
          <w:color w:val="000000"/>
          <w:sz w:val="24"/>
          <w:szCs w:val="24"/>
        </w:rPr>
        <w:t xml:space="preserve">, A. Sanou, W. Ogunleye, S. Padilla, T. Reardon. 2017. Growth and transformation of chicken and eggs value chains in Nigeria. </w:t>
      </w:r>
      <w:r w:rsidRPr="00DA7648">
        <w:rPr>
          <w:rFonts w:ascii="Times New Roman" w:eastAsia="Calibri" w:hAnsi="Times New Roman" w:cs="Times New Roman"/>
          <w:b/>
          <w:color w:val="000000"/>
          <w:sz w:val="24"/>
          <w:szCs w:val="24"/>
        </w:rPr>
        <w:t>Nigerian Journal of Agricultural Economics</w:t>
      </w:r>
      <w:r w:rsidRPr="00DA7648">
        <w:rPr>
          <w:rFonts w:ascii="Times New Roman" w:eastAsia="Calibri" w:hAnsi="Times New Roman" w:cs="Times New Roman"/>
          <w:color w:val="000000"/>
          <w:sz w:val="24"/>
          <w:szCs w:val="24"/>
        </w:rPr>
        <w:t xml:space="preserve"> 7(1):1-15.</w:t>
      </w:r>
    </w:p>
    <w:p w14:paraId="7C618EA9"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84E7F27" w14:textId="50F5AFA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Das Gupta, S., B. Minten, N.C. Rao, T. Reardon. 2017. The Rapid Diffusion of Herbicides in Farming in India: Patterns, Determinants, and Effects on Labor Productivity. </w:t>
      </w:r>
      <w:r w:rsidRPr="00DA7648">
        <w:rPr>
          <w:rFonts w:ascii="Times New Roman" w:eastAsia="Calibri" w:hAnsi="Times New Roman" w:cs="Times New Roman"/>
          <w:b/>
          <w:color w:val="000000"/>
          <w:sz w:val="24"/>
          <w:szCs w:val="24"/>
        </w:rPr>
        <w:t>European Journal of Development Research</w:t>
      </w:r>
      <w:r w:rsidRPr="00DA7648">
        <w:rPr>
          <w:rFonts w:ascii="Times New Roman" w:eastAsia="Calibri" w:hAnsi="Times New Roman" w:cs="Times New Roman"/>
          <w:color w:val="000000"/>
          <w:sz w:val="24"/>
          <w:szCs w:val="24"/>
        </w:rPr>
        <w:t xml:space="preserve">. 29(3), June. </w:t>
      </w:r>
      <w:hyperlink r:id="rId65" w:history="1">
        <w:r w:rsidRPr="00DA7648">
          <w:rPr>
            <w:rFonts w:ascii="Times New Roman" w:eastAsia="Calibri" w:hAnsi="Times New Roman" w:cs="Times New Roman"/>
            <w:color w:val="0000FF"/>
            <w:sz w:val="24"/>
            <w:szCs w:val="24"/>
            <w:u w:val="single"/>
          </w:rPr>
          <w:t>http://dx.doi.org/10.1057/s41287-017-0091-6</w:t>
        </w:r>
      </w:hyperlink>
      <w:r w:rsidRPr="00DA7648">
        <w:rPr>
          <w:rFonts w:ascii="Times New Roman" w:eastAsia="Calibri" w:hAnsi="Times New Roman" w:cs="Times New Roman"/>
          <w:color w:val="000000"/>
          <w:sz w:val="24"/>
          <w:szCs w:val="24"/>
        </w:rPr>
        <w:t xml:space="preserve">   </w:t>
      </w:r>
    </w:p>
    <w:p w14:paraId="45F92520"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670CB91" w14:textId="45AAD6A4"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Haggblade, S., B. Minten, C. Pray, T. Reardon, D. Zilberman. 2017. The Herbicide Revolution in Developing Countries: Patterns, Causes and Implications. </w:t>
      </w:r>
      <w:r w:rsidRPr="00DA7648">
        <w:rPr>
          <w:rFonts w:ascii="Times New Roman" w:eastAsia="Calibri" w:hAnsi="Times New Roman" w:cs="Times New Roman"/>
          <w:b/>
          <w:color w:val="000000"/>
          <w:sz w:val="24"/>
          <w:szCs w:val="24"/>
        </w:rPr>
        <w:t xml:space="preserve">European Journal of Development Research. </w:t>
      </w:r>
      <w:r w:rsidRPr="00DA7648">
        <w:rPr>
          <w:rFonts w:ascii="Times New Roman" w:eastAsia="Calibri" w:hAnsi="Times New Roman" w:cs="Times New Roman"/>
          <w:color w:val="000000"/>
          <w:sz w:val="24"/>
          <w:szCs w:val="24"/>
        </w:rPr>
        <w:t xml:space="preserve">29(3), June: 1-27. </w:t>
      </w:r>
      <w:hyperlink r:id="rId66" w:history="1">
        <w:r w:rsidRPr="00DA7648">
          <w:rPr>
            <w:rFonts w:ascii="Times New Roman" w:eastAsia="Calibri" w:hAnsi="Times New Roman" w:cs="Times New Roman"/>
            <w:color w:val="0000FF"/>
            <w:sz w:val="24"/>
            <w:szCs w:val="24"/>
            <w:u w:val="single"/>
          </w:rPr>
          <w:t>http://dx.doi.org/10.1057/s41287-017-0090-7</w:t>
        </w:r>
      </w:hyperlink>
      <w:r w:rsidRPr="00DA7648">
        <w:rPr>
          <w:rFonts w:ascii="Times New Roman" w:eastAsia="Calibri" w:hAnsi="Times New Roman" w:cs="Times New Roman"/>
          <w:color w:val="000000"/>
          <w:sz w:val="24"/>
          <w:szCs w:val="24"/>
        </w:rPr>
        <w:t xml:space="preserve">   </w:t>
      </w:r>
    </w:p>
    <w:p w14:paraId="083FE413"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03E4FB2" w14:textId="02120469"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Rao, N.C., R. Sutradhar, T. Reardon. 2017. Disruptive Innovations in Food Value Chains and Small Farmers in India. </w:t>
      </w:r>
      <w:r w:rsidRPr="00DA7648">
        <w:rPr>
          <w:rFonts w:ascii="Times New Roman" w:eastAsia="Calibri" w:hAnsi="Times New Roman" w:cs="Times New Roman"/>
          <w:b/>
          <w:color w:val="000000"/>
          <w:sz w:val="24"/>
          <w:szCs w:val="24"/>
        </w:rPr>
        <w:t>Indian Journal of Agricultural Economics</w:t>
      </w:r>
      <w:r w:rsidRPr="00DA7648">
        <w:rPr>
          <w:rFonts w:ascii="Times New Roman" w:eastAsia="Calibri" w:hAnsi="Times New Roman" w:cs="Times New Roman"/>
          <w:color w:val="000000"/>
          <w:sz w:val="24"/>
          <w:szCs w:val="24"/>
        </w:rPr>
        <w:t xml:space="preserve">. 72 (1) January-March: 24-48. </w:t>
      </w:r>
    </w:p>
    <w:p w14:paraId="7F523A0C"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1842739" w14:textId="161D5BAA"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Zhang, X., J. Yang, T. Reardon. 2017. Mechanization outsourcing clusters and division of labor in Chinese agriculture. </w:t>
      </w:r>
      <w:r w:rsidRPr="00DA7648">
        <w:rPr>
          <w:rFonts w:ascii="Times New Roman" w:eastAsia="Calibri" w:hAnsi="Times New Roman" w:cs="Times New Roman"/>
          <w:b/>
          <w:color w:val="000000"/>
          <w:sz w:val="24"/>
          <w:szCs w:val="24"/>
        </w:rPr>
        <w:t>China Economic Review</w:t>
      </w:r>
      <w:r w:rsidRPr="00DA7648">
        <w:rPr>
          <w:rFonts w:ascii="Times New Roman" w:eastAsia="Calibri" w:hAnsi="Times New Roman" w:cs="Times New Roman"/>
          <w:color w:val="000000"/>
          <w:sz w:val="24"/>
          <w:szCs w:val="24"/>
        </w:rPr>
        <w:t xml:space="preserve">. 43: 84–195. </w:t>
      </w:r>
      <w:hyperlink r:id="rId67" w:history="1">
        <w:r w:rsidRPr="00DA7648">
          <w:rPr>
            <w:rFonts w:ascii="Times New Roman" w:eastAsia="Calibri" w:hAnsi="Times New Roman" w:cs="Times New Roman"/>
            <w:color w:val="0000FF"/>
            <w:sz w:val="24"/>
            <w:szCs w:val="24"/>
            <w:u w:val="single"/>
          </w:rPr>
          <w:t>http://dx.doi.org/10.1016/j.chieco. 2017.01.012</w:t>
        </w:r>
      </w:hyperlink>
      <w:r w:rsidRPr="00DA7648">
        <w:rPr>
          <w:rFonts w:ascii="Times New Roman" w:eastAsia="Calibri" w:hAnsi="Times New Roman" w:cs="Times New Roman"/>
          <w:color w:val="000000"/>
          <w:sz w:val="24"/>
          <w:szCs w:val="24"/>
        </w:rPr>
        <w:t xml:space="preserve">  </w:t>
      </w:r>
    </w:p>
    <w:p w14:paraId="14DFB3F1"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5E17B18" w14:textId="1089E33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DA7648">
        <w:rPr>
          <w:rFonts w:ascii="Times New Roman" w:eastAsia="Calibri" w:hAnsi="Times New Roman" w:cs="Times New Roman"/>
          <w:color w:val="000000"/>
          <w:sz w:val="24"/>
          <w:szCs w:val="24"/>
        </w:rPr>
        <w:t>Adjognon</w:t>
      </w:r>
      <w:proofErr w:type="spellEnd"/>
      <w:r w:rsidRPr="00DA7648">
        <w:rPr>
          <w:rFonts w:ascii="Times New Roman" w:eastAsia="Calibri" w:hAnsi="Times New Roman" w:cs="Times New Roman"/>
          <w:color w:val="000000"/>
          <w:sz w:val="24"/>
          <w:szCs w:val="24"/>
        </w:rPr>
        <w:t xml:space="preserve">, S.G., LSO Liverpool-Tasie, T. Reardon. 2017. Agricultural input credit in Sub-Saharan Africa: Telling myth from facts. </w:t>
      </w:r>
      <w:r w:rsidRPr="00DA7648">
        <w:rPr>
          <w:rFonts w:ascii="Times New Roman" w:eastAsia="Calibri" w:hAnsi="Times New Roman" w:cs="Times New Roman"/>
          <w:b/>
          <w:color w:val="000000"/>
          <w:sz w:val="24"/>
          <w:szCs w:val="24"/>
        </w:rPr>
        <w:t>Food Policy</w:t>
      </w:r>
      <w:r w:rsidRPr="00DA7648">
        <w:rPr>
          <w:rFonts w:ascii="Times New Roman" w:eastAsia="Calibri" w:hAnsi="Times New Roman" w:cs="Times New Roman"/>
          <w:color w:val="000000"/>
          <w:sz w:val="24"/>
          <w:szCs w:val="24"/>
        </w:rPr>
        <w:t xml:space="preserve">. 67: 93–105.      </w:t>
      </w:r>
      <w:hyperlink r:id="rId68" w:history="1">
        <w:r w:rsidRPr="00DA7648">
          <w:rPr>
            <w:rFonts w:ascii="Times New Roman" w:eastAsia="Calibri" w:hAnsi="Times New Roman" w:cs="Times New Roman"/>
            <w:color w:val="0000FF"/>
            <w:sz w:val="24"/>
            <w:szCs w:val="24"/>
            <w:u w:val="single"/>
          </w:rPr>
          <w:t>http://dx.doi.org/10.1016/j.foodpol.2016.09.014</w:t>
        </w:r>
      </w:hyperlink>
      <w:r w:rsidRPr="00DA7648">
        <w:rPr>
          <w:rFonts w:ascii="Times New Roman" w:eastAsia="Calibri" w:hAnsi="Times New Roman" w:cs="Times New Roman"/>
          <w:color w:val="000000"/>
          <w:sz w:val="24"/>
          <w:szCs w:val="24"/>
        </w:rPr>
        <w:t xml:space="preserve">  </w:t>
      </w:r>
    </w:p>
    <w:p w14:paraId="54B3DE08"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63C02D7" w14:textId="6506E609"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Lu, L., T. Reardon, D. Zilberman. 2016. Supply Chain Design and Adoption of Indivisible Technology. </w:t>
      </w:r>
      <w:r w:rsidRPr="00DA7648">
        <w:rPr>
          <w:rFonts w:ascii="Times New Roman" w:eastAsia="Calibri" w:hAnsi="Times New Roman" w:cs="Times New Roman"/>
          <w:b/>
          <w:color w:val="000000"/>
          <w:sz w:val="24"/>
          <w:szCs w:val="24"/>
        </w:rPr>
        <w:t>American Journal of Agricultural Economics</w:t>
      </w:r>
      <w:r w:rsidRPr="00DA7648">
        <w:rPr>
          <w:rFonts w:ascii="Times New Roman" w:eastAsia="Calibri" w:hAnsi="Times New Roman" w:cs="Times New Roman"/>
          <w:color w:val="000000"/>
          <w:sz w:val="24"/>
          <w:szCs w:val="24"/>
        </w:rPr>
        <w:t xml:space="preserve">. 98(5): 1419–1431. </w:t>
      </w:r>
      <w:hyperlink r:id="rId69" w:history="1">
        <w:r w:rsidRPr="00DA7648">
          <w:rPr>
            <w:rFonts w:ascii="Times New Roman" w:eastAsia="Calibri" w:hAnsi="Times New Roman" w:cs="Times New Roman"/>
            <w:color w:val="0000FF"/>
            <w:sz w:val="24"/>
            <w:szCs w:val="24"/>
            <w:u w:val="single"/>
          </w:rPr>
          <w:t>http://dx.doi.org/10.1093/ajae/aaw076</w:t>
        </w:r>
      </w:hyperlink>
      <w:r w:rsidRPr="00DA7648">
        <w:rPr>
          <w:rFonts w:ascii="Times New Roman" w:eastAsia="Calibri" w:hAnsi="Times New Roman" w:cs="Times New Roman"/>
          <w:color w:val="000000"/>
          <w:sz w:val="24"/>
          <w:szCs w:val="24"/>
        </w:rPr>
        <w:t xml:space="preserve">  </w:t>
      </w:r>
    </w:p>
    <w:p w14:paraId="729881A7"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4745B1A5" w14:textId="1359AEED"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Du, X., L. Lu, T. Reardon, D. Zilberman. 2016. The economics of agricultural supply chain design: A portfolio selection approach. </w:t>
      </w:r>
      <w:r w:rsidRPr="00DA7648">
        <w:rPr>
          <w:rFonts w:ascii="Times New Roman" w:eastAsia="Calibri" w:hAnsi="Times New Roman" w:cs="Times New Roman"/>
          <w:b/>
          <w:color w:val="000000"/>
          <w:sz w:val="24"/>
          <w:szCs w:val="24"/>
        </w:rPr>
        <w:t>American Journal of Agricultural Economics</w:t>
      </w:r>
      <w:r w:rsidRPr="00DA7648">
        <w:rPr>
          <w:rFonts w:ascii="Times New Roman" w:eastAsia="Calibri" w:hAnsi="Times New Roman" w:cs="Times New Roman"/>
          <w:color w:val="000000"/>
          <w:sz w:val="24"/>
          <w:szCs w:val="24"/>
        </w:rPr>
        <w:t xml:space="preserve">. 98(5): 1377–1388. </w:t>
      </w:r>
      <w:hyperlink r:id="rId70" w:history="1">
        <w:r w:rsidRPr="00DA7648">
          <w:rPr>
            <w:rFonts w:ascii="Times New Roman" w:eastAsia="Calibri" w:hAnsi="Times New Roman" w:cs="Times New Roman"/>
            <w:color w:val="0000FF"/>
            <w:sz w:val="24"/>
            <w:szCs w:val="24"/>
            <w:u w:val="single"/>
          </w:rPr>
          <w:t>http://dx.doi.org/10.1093/ajae/aaw074</w:t>
        </w:r>
      </w:hyperlink>
      <w:r w:rsidRPr="00DA7648">
        <w:rPr>
          <w:rFonts w:ascii="Times New Roman" w:eastAsia="Calibri" w:hAnsi="Times New Roman" w:cs="Times New Roman"/>
          <w:color w:val="000000"/>
          <w:sz w:val="24"/>
          <w:szCs w:val="24"/>
        </w:rPr>
        <w:t xml:space="preserve">   </w:t>
      </w:r>
    </w:p>
    <w:p w14:paraId="69CBF723"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57BCE1FA" w14:textId="5FB2CF6A"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lastRenderedPageBreak/>
        <w:t xml:space="preserve">Richards, P., T. Reardon, D. Tschirley, T. Jayne, J. Oehmke, D. Atwood. 2016. Cities and the future of agriculture and food security: a policy and programmatic roundtable. </w:t>
      </w:r>
      <w:r w:rsidRPr="00DA7648">
        <w:rPr>
          <w:rFonts w:ascii="Times New Roman" w:eastAsia="Calibri" w:hAnsi="Times New Roman" w:cs="Times New Roman"/>
          <w:b/>
          <w:color w:val="000000"/>
          <w:sz w:val="24"/>
          <w:szCs w:val="24"/>
        </w:rPr>
        <w:t>Food Security</w:t>
      </w:r>
      <w:r w:rsidRPr="00DA7648">
        <w:rPr>
          <w:rFonts w:ascii="Times New Roman" w:eastAsia="Calibri" w:hAnsi="Times New Roman" w:cs="Times New Roman"/>
          <w:color w:val="000000"/>
          <w:sz w:val="24"/>
          <w:szCs w:val="24"/>
        </w:rPr>
        <w:t xml:space="preserve">. Conference Report, 8(3), June. </w:t>
      </w:r>
      <w:hyperlink r:id="rId71" w:history="1">
        <w:r w:rsidRPr="00DA7648">
          <w:rPr>
            <w:rFonts w:ascii="Times New Roman" w:eastAsia="Calibri" w:hAnsi="Times New Roman" w:cs="Times New Roman"/>
            <w:color w:val="0000FF"/>
            <w:sz w:val="24"/>
            <w:szCs w:val="24"/>
            <w:u w:val="single"/>
          </w:rPr>
          <w:t>http://dx.doi.org/10.1007/s12571-016-0597-3</w:t>
        </w:r>
      </w:hyperlink>
      <w:r w:rsidRPr="00DA7648">
        <w:rPr>
          <w:rFonts w:ascii="Times New Roman" w:eastAsia="Calibri" w:hAnsi="Times New Roman" w:cs="Times New Roman"/>
          <w:color w:val="000000"/>
          <w:sz w:val="24"/>
          <w:szCs w:val="24"/>
        </w:rPr>
        <w:t xml:space="preserve">  </w:t>
      </w:r>
    </w:p>
    <w:p w14:paraId="13AA3362"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4362843" w14:textId="50D4ED8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Wang, J., Z. Huang, K.Z. Chen, T. Reardon, L. Jin. 2016. Stage Outsourcing Behavior in Rice Production under Rapid Transformation: Empirical Study based on Evidence from Rice Farmers in Jiangxi Province. </w:t>
      </w:r>
      <w:r w:rsidRPr="00DA7648">
        <w:rPr>
          <w:rFonts w:ascii="Times New Roman" w:eastAsia="Calibri" w:hAnsi="Times New Roman" w:cs="Times New Roman"/>
          <w:b/>
          <w:color w:val="000000"/>
          <w:sz w:val="24"/>
          <w:szCs w:val="24"/>
        </w:rPr>
        <w:t>Journal of Zhejiang University (Humanities and Social Science).</w:t>
      </w:r>
      <w:r w:rsidRPr="00DA7648">
        <w:rPr>
          <w:rFonts w:ascii="Times New Roman" w:eastAsia="Calibri" w:hAnsi="Times New Roman" w:cs="Times New Roman"/>
          <w:color w:val="000000"/>
          <w:sz w:val="24"/>
          <w:szCs w:val="24"/>
        </w:rPr>
        <w:t xml:space="preserve"> May. </w:t>
      </w:r>
    </w:p>
    <w:p w14:paraId="2E1703BC"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CB35028" w14:textId="0382056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D. Boughton, D. Tschirley, S. Haggblade, M. Dolislager, B. Minten, R. Hernandez. 2015. Urbanization, Diet Change, and Transformation of the Downstream and Midstream of the Agrifood System: Effects on the Poor in Africa and Asia. </w:t>
      </w:r>
      <w:r w:rsidRPr="00DA7648">
        <w:rPr>
          <w:rFonts w:ascii="Times New Roman" w:eastAsia="Calibri" w:hAnsi="Times New Roman" w:cs="Times New Roman"/>
          <w:b/>
          <w:color w:val="000000"/>
          <w:sz w:val="24"/>
          <w:szCs w:val="24"/>
        </w:rPr>
        <w:t>Faith and Economics</w:t>
      </w:r>
      <w:r w:rsidRPr="00DA7648">
        <w:rPr>
          <w:rFonts w:ascii="Times New Roman" w:eastAsia="Calibri" w:hAnsi="Times New Roman" w:cs="Times New Roman"/>
          <w:color w:val="000000"/>
          <w:sz w:val="24"/>
          <w:szCs w:val="24"/>
        </w:rPr>
        <w:t xml:space="preserve">. 66, Fall: 43-63. </w:t>
      </w:r>
      <w:hyperlink r:id="rId72" w:history="1">
        <w:r w:rsidRPr="00DA7648">
          <w:rPr>
            <w:rFonts w:ascii="Times New Roman" w:eastAsia="Calibri" w:hAnsi="Times New Roman" w:cs="Times New Roman"/>
            <w:color w:val="0000FF"/>
            <w:sz w:val="24"/>
            <w:szCs w:val="24"/>
            <w:u w:val="single"/>
          </w:rPr>
          <w:t>http://www.gordon.edu/ace/pdf/2015%20Fall%20-%20Reardon.pdf</w:t>
        </w:r>
      </w:hyperlink>
      <w:r w:rsidRPr="00DA7648">
        <w:rPr>
          <w:rFonts w:ascii="Times New Roman" w:eastAsia="Calibri" w:hAnsi="Times New Roman" w:cs="Times New Roman"/>
          <w:color w:val="000000"/>
          <w:sz w:val="24"/>
          <w:szCs w:val="24"/>
        </w:rPr>
        <w:t xml:space="preserve"> </w:t>
      </w:r>
    </w:p>
    <w:p w14:paraId="78E0C7FF"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7616E2BF" w14:textId="43F714AB"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R. Stringer, C.P. Timmer, N. Minot, A. Daryanto. 2015. Transformation of the Indonesian Agrifood Sector and the Future beyond Rice: A Special Issue. </w:t>
      </w:r>
      <w:r w:rsidRPr="00DA7648">
        <w:rPr>
          <w:rFonts w:ascii="Times New Roman" w:eastAsia="Calibri" w:hAnsi="Times New Roman" w:cs="Times New Roman"/>
          <w:b/>
          <w:color w:val="000000"/>
          <w:sz w:val="24"/>
          <w:szCs w:val="24"/>
        </w:rPr>
        <w:t>Bulletin of Indonesian Economic Studies</w:t>
      </w:r>
      <w:r w:rsidRPr="00DA7648">
        <w:rPr>
          <w:rFonts w:ascii="Times New Roman" w:eastAsia="Calibri" w:hAnsi="Times New Roman" w:cs="Times New Roman"/>
          <w:color w:val="000000"/>
          <w:sz w:val="24"/>
          <w:szCs w:val="24"/>
        </w:rPr>
        <w:t xml:space="preserve">, (3) December: 369-373. </w:t>
      </w:r>
      <w:hyperlink r:id="rId73" w:history="1">
        <w:r w:rsidRPr="00DA7648">
          <w:rPr>
            <w:rFonts w:ascii="Times New Roman" w:eastAsia="Calibri" w:hAnsi="Times New Roman" w:cs="Times New Roman"/>
            <w:color w:val="0000FF"/>
            <w:sz w:val="24"/>
            <w:szCs w:val="24"/>
            <w:u w:val="single"/>
          </w:rPr>
          <w:t>http://www.tandfonline.com/doi/full/10.1080/00074918.2015.1111827</w:t>
        </w:r>
      </w:hyperlink>
      <w:r w:rsidRPr="00DA7648">
        <w:rPr>
          <w:rFonts w:ascii="Times New Roman" w:eastAsia="Calibri" w:hAnsi="Times New Roman" w:cs="Times New Roman"/>
          <w:color w:val="000000"/>
          <w:sz w:val="24"/>
          <w:szCs w:val="24"/>
        </w:rPr>
        <w:t xml:space="preserve"> </w:t>
      </w:r>
    </w:p>
    <w:p w14:paraId="6BEDBE5E"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705BFE2" w14:textId="626586B5"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Yi, D., T. Reardon. 2015. Allocative Efficiency of Agrifood Traders: Shrimp Traders in Indonesia. </w:t>
      </w:r>
      <w:r w:rsidRPr="00DA7648">
        <w:rPr>
          <w:rFonts w:ascii="Times New Roman" w:eastAsia="Calibri" w:hAnsi="Times New Roman" w:cs="Times New Roman"/>
          <w:b/>
          <w:color w:val="000000"/>
          <w:sz w:val="24"/>
          <w:szCs w:val="24"/>
        </w:rPr>
        <w:t>Bulletin of Indonesian Economic Studies.</w:t>
      </w:r>
      <w:r w:rsidRPr="00DA7648">
        <w:rPr>
          <w:rFonts w:ascii="Times New Roman" w:eastAsia="Calibri" w:hAnsi="Times New Roman" w:cs="Times New Roman"/>
          <w:color w:val="000000"/>
          <w:sz w:val="24"/>
          <w:szCs w:val="24"/>
        </w:rPr>
        <w:t xml:space="preserve"> (3) December: 405-423. </w:t>
      </w:r>
      <w:hyperlink r:id="rId74" w:history="1">
        <w:r w:rsidRPr="00DA7648">
          <w:rPr>
            <w:rFonts w:ascii="Times New Roman" w:eastAsia="Calibri" w:hAnsi="Times New Roman" w:cs="Times New Roman"/>
            <w:color w:val="0000FF"/>
            <w:sz w:val="24"/>
            <w:szCs w:val="24"/>
            <w:u w:val="single"/>
          </w:rPr>
          <w:t>http://www.tandfonline.com/doi/full/10.1080/00074918.2015.1107676</w:t>
        </w:r>
      </w:hyperlink>
      <w:r w:rsidRPr="00DA7648">
        <w:rPr>
          <w:rFonts w:ascii="Times New Roman" w:eastAsia="Calibri" w:hAnsi="Times New Roman" w:cs="Times New Roman"/>
          <w:color w:val="000000"/>
          <w:sz w:val="24"/>
          <w:szCs w:val="24"/>
        </w:rPr>
        <w:t xml:space="preserve"> </w:t>
      </w:r>
    </w:p>
    <w:p w14:paraId="7E2E1A20" w14:textId="77777777" w:rsidR="00523749" w:rsidRDefault="00523749"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29F1CBD" w14:textId="1AAD1C94"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Umberger, WJ, T. Reardon, R. Stringer, C. Mueller Loose. 2015. Market Channel Choices of Indonesian Potato Farmers: A Best-Worst Scaling Experiment.  </w:t>
      </w:r>
      <w:r w:rsidRPr="00DA7648">
        <w:rPr>
          <w:rFonts w:ascii="Times New Roman" w:eastAsia="Calibri" w:hAnsi="Times New Roman" w:cs="Times New Roman"/>
          <w:b/>
          <w:color w:val="000000"/>
          <w:sz w:val="24"/>
          <w:szCs w:val="24"/>
        </w:rPr>
        <w:t xml:space="preserve">Bulletin of Indonesian Economic Studies. </w:t>
      </w:r>
      <w:r w:rsidRPr="00DA7648">
        <w:rPr>
          <w:rFonts w:ascii="Times New Roman" w:eastAsia="Calibri" w:hAnsi="Times New Roman" w:cs="Times New Roman"/>
          <w:color w:val="000000"/>
          <w:sz w:val="24"/>
          <w:szCs w:val="24"/>
        </w:rPr>
        <w:t xml:space="preserve">(3) December: 461-477. </w:t>
      </w:r>
      <w:hyperlink r:id="rId75" w:history="1">
        <w:r w:rsidRPr="00DA7648">
          <w:rPr>
            <w:rFonts w:ascii="Times New Roman" w:eastAsia="Calibri" w:hAnsi="Times New Roman" w:cs="Times New Roman"/>
            <w:color w:val="0000FF"/>
            <w:sz w:val="24"/>
            <w:szCs w:val="24"/>
            <w:u w:val="single"/>
          </w:rPr>
          <w:t>http://www.tandfonline.com/doi/full/10.1080/00074918.2015.1108389</w:t>
        </w:r>
      </w:hyperlink>
      <w:r w:rsidRPr="00DA7648">
        <w:rPr>
          <w:rFonts w:ascii="Times New Roman" w:eastAsia="Calibri" w:hAnsi="Times New Roman" w:cs="Times New Roman"/>
          <w:color w:val="000000"/>
          <w:sz w:val="24"/>
          <w:szCs w:val="24"/>
        </w:rPr>
        <w:t xml:space="preserve"> </w:t>
      </w:r>
    </w:p>
    <w:p w14:paraId="66B1DF91"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D1E5E1F" w14:textId="1E741762"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Wang, J., K.Z. Chen, Z. Huang, T. Reardon. 2015. Land Productivity and Farm Size under Rapid Transformation: A Reappraisal from China. (In Chinese). </w:t>
      </w:r>
      <w:r w:rsidRPr="00DA7648">
        <w:rPr>
          <w:rFonts w:ascii="Times New Roman" w:eastAsia="Calibri" w:hAnsi="Times New Roman" w:cs="Times New Roman"/>
          <w:b/>
          <w:color w:val="000000"/>
          <w:sz w:val="24"/>
          <w:szCs w:val="24"/>
        </w:rPr>
        <w:t>Management World</w:t>
      </w:r>
      <w:r w:rsidRPr="00DA7648">
        <w:rPr>
          <w:rFonts w:ascii="Times New Roman" w:eastAsia="Calibri" w:hAnsi="Times New Roman" w:cs="Times New Roman"/>
          <w:color w:val="000000"/>
          <w:sz w:val="24"/>
          <w:szCs w:val="24"/>
        </w:rPr>
        <w:t xml:space="preserve">. (9): 65-81.  </w:t>
      </w:r>
      <w:hyperlink r:id="rId76" w:history="1">
        <w:r w:rsidRPr="00DA7648">
          <w:rPr>
            <w:rFonts w:ascii="Times New Roman" w:eastAsia="Calibri" w:hAnsi="Times New Roman" w:cs="Times New Roman"/>
            <w:color w:val="0000FF"/>
            <w:sz w:val="24"/>
            <w:szCs w:val="24"/>
            <w:u w:val="single"/>
          </w:rPr>
          <w:t>http://www.mwm.net.cn/_d277090615.html</w:t>
        </w:r>
      </w:hyperlink>
      <w:r w:rsidRPr="00DA7648">
        <w:rPr>
          <w:rFonts w:ascii="Times New Roman" w:eastAsia="Calibri" w:hAnsi="Times New Roman" w:cs="Times New Roman"/>
          <w:color w:val="000000"/>
          <w:sz w:val="24"/>
          <w:szCs w:val="24"/>
        </w:rPr>
        <w:t xml:space="preserve"> </w:t>
      </w:r>
    </w:p>
    <w:p w14:paraId="729673B3"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10D8E79" w14:textId="50DABD21"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Hernandez, R.A., T. Reardon, R. </w:t>
      </w:r>
      <w:proofErr w:type="spellStart"/>
      <w:r w:rsidRPr="00DA7648">
        <w:rPr>
          <w:rFonts w:ascii="Times New Roman" w:eastAsia="Calibri" w:hAnsi="Times New Roman" w:cs="Times New Roman"/>
          <w:color w:val="000000"/>
          <w:sz w:val="24"/>
          <w:szCs w:val="24"/>
        </w:rPr>
        <w:t>Natawidjaja</w:t>
      </w:r>
      <w:proofErr w:type="spellEnd"/>
      <w:r w:rsidRPr="00DA7648">
        <w:rPr>
          <w:rFonts w:ascii="Times New Roman" w:eastAsia="Calibri" w:hAnsi="Times New Roman" w:cs="Times New Roman"/>
          <w:color w:val="000000"/>
          <w:sz w:val="24"/>
          <w:szCs w:val="24"/>
        </w:rPr>
        <w:t xml:space="preserve">, S. Shetty. 2015. Tomato Farmers and </w:t>
      </w:r>
      <w:proofErr w:type="spellStart"/>
      <w:r w:rsidRPr="00DA7648">
        <w:rPr>
          <w:rFonts w:ascii="Times New Roman" w:eastAsia="Calibri" w:hAnsi="Times New Roman" w:cs="Times New Roman"/>
          <w:color w:val="000000"/>
          <w:sz w:val="24"/>
          <w:szCs w:val="24"/>
        </w:rPr>
        <w:t>Modernising</w:t>
      </w:r>
      <w:proofErr w:type="spellEnd"/>
      <w:r w:rsidRPr="00DA7648">
        <w:rPr>
          <w:rFonts w:ascii="Times New Roman" w:eastAsia="Calibri" w:hAnsi="Times New Roman" w:cs="Times New Roman"/>
          <w:color w:val="000000"/>
          <w:sz w:val="24"/>
          <w:szCs w:val="24"/>
        </w:rPr>
        <w:t xml:space="preserve"> Value Chains in Indonesia</w:t>
      </w:r>
      <w:r w:rsidRPr="00DA7648">
        <w:rPr>
          <w:rFonts w:ascii="Times New Roman" w:eastAsia="Calibri" w:hAnsi="Times New Roman" w:cs="Times New Roman"/>
          <w:b/>
          <w:color w:val="000000"/>
          <w:sz w:val="24"/>
          <w:szCs w:val="24"/>
        </w:rPr>
        <w:t>. Bulletin of Indonesian Economic Studies</w:t>
      </w:r>
      <w:r w:rsidRPr="00DA7648">
        <w:rPr>
          <w:rFonts w:ascii="Times New Roman" w:eastAsia="Calibri" w:hAnsi="Times New Roman" w:cs="Times New Roman"/>
          <w:color w:val="000000"/>
          <w:sz w:val="24"/>
          <w:szCs w:val="24"/>
        </w:rPr>
        <w:t xml:space="preserve">. (3), December: 425-444. </w:t>
      </w:r>
      <w:hyperlink r:id="rId77" w:history="1">
        <w:r w:rsidRPr="00DA7648">
          <w:rPr>
            <w:rFonts w:ascii="Times New Roman" w:eastAsia="Calibri" w:hAnsi="Times New Roman" w:cs="Times New Roman"/>
            <w:color w:val="0000FF"/>
            <w:sz w:val="24"/>
            <w:szCs w:val="24"/>
            <w:u w:val="single"/>
          </w:rPr>
          <w:t>http://www.tandfonline.com/doi/full/10.1080/00074918.2015.1104649</w:t>
        </w:r>
      </w:hyperlink>
      <w:r w:rsidRPr="00DA7648">
        <w:rPr>
          <w:rFonts w:ascii="Times New Roman" w:eastAsia="Calibri" w:hAnsi="Times New Roman" w:cs="Times New Roman"/>
          <w:color w:val="000000"/>
          <w:sz w:val="24"/>
          <w:szCs w:val="24"/>
        </w:rPr>
        <w:t xml:space="preserve"> </w:t>
      </w:r>
    </w:p>
    <w:p w14:paraId="3A42970B"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5C4754F" w14:textId="27A95092"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bookmarkStart w:id="35" w:name="_Hlk162586191"/>
      <w:bookmarkStart w:id="36" w:name="_Hlk175061201"/>
      <w:r w:rsidRPr="00DA7648">
        <w:rPr>
          <w:rFonts w:ascii="Times New Roman" w:eastAsia="Calibri" w:hAnsi="Times New Roman" w:cs="Times New Roman"/>
          <w:color w:val="000000"/>
          <w:sz w:val="24"/>
          <w:szCs w:val="24"/>
        </w:rPr>
        <w:t xml:space="preserve">Reardon, T. 2015. The Hidden Middle: The Quiet Revolution in the Midstream of Agrifood Value Chains in Developing Countries. </w:t>
      </w:r>
      <w:r w:rsidRPr="00DA7648">
        <w:rPr>
          <w:rFonts w:ascii="Times New Roman" w:eastAsia="Calibri" w:hAnsi="Times New Roman" w:cs="Times New Roman"/>
          <w:b/>
          <w:color w:val="000000"/>
          <w:sz w:val="24"/>
          <w:szCs w:val="24"/>
        </w:rPr>
        <w:t>Oxford Review of Economic Policy</w:t>
      </w:r>
      <w:r w:rsidRPr="00DA7648">
        <w:rPr>
          <w:rFonts w:ascii="Times New Roman" w:eastAsia="Calibri" w:hAnsi="Times New Roman" w:cs="Times New Roman"/>
          <w:color w:val="000000"/>
          <w:sz w:val="24"/>
          <w:szCs w:val="24"/>
        </w:rPr>
        <w:t>.31(1), Spring: 45-63.</w:t>
      </w:r>
      <w:bookmarkEnd w:id="35"/>
      <w:r w:rsidR="00703B58" w:rsidRPr="00DA7648">
        <w:rPr>
          <w:rFonts w:ascii="Times New Roman" w:eastAsia="Calibri" w:hAnsi="Times New Roman" w:cs="Times New Roman"/>
          <w:color w:val="000000"/>
          <w:sz w:val="24"/>
          <w:szCs w:val="24"/>
        </w:rPr>
        <w:t xml:space="preserve"> </w:t>
      </w:r>
      <w:hyperlink r:id="rId78" w:history="1">
        <w:r w:rsidR="00113305" w:rsidRPr="00DA7648">
          <w:rPr>
            <w:rStyle w:val="Hyperlink"/>
            <w:rFonts w:ascii="Times New Roman" w:eastAsia="Calibri" w:hAnsi="Times New Roman" w:cs="Times New Roman"/>
            <w:sz w:val="24"/>
            <w:szCs w:val="24"/>
          </w:rPr>
          <w:t>https://doi.org/10.1093/oxrep/grv011</w:t>
        </w:r>
      </w:hyperlink>
      <w:r w:rsidR="00113305" w:rsidRPr="00DA7648">
        <w:rPr>
          <w:rFonts w:ascii="Times New Roman" w:eastAsia="Calibri" w:hAnsi="Times New Roman" w:cs="Times New Roman"/>
          <w:color w:val="000000"/>
          <w:sz w:val="24"/>
          <w:szCs w:val="24"/>
        </w:rPr>
        <w:t xml:space="preserve"> </w:t>
      </w:r>
      <w:bookmarkEnd w:id="36"/>
    </w:p>
    <w:p w14:paraId="71D831E0"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8677D7D" w14:textId="6ED04FEE"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Hernandez, R.A., J.A. </w:t>
      </w:r>
      <w:proofErr w:type="spellStart"/>
      <w:r w:rsidRPr="00DA7648">
        <w:rPr>
          <w:rFonts w:ascii="Times New Roman" w:eastAsia="Calibri" w:hAnsi="Times New Roman" w:cs="Times New Roman"/>
          <w:color w:val="000000"/>
          <w:sz w:val="24"/>
          <w:szCs w:val="24"/>
        </w:rPr>
        <w:t>Berdegué</w:t>
      </w:r>
      <w:proofErr w:type="spellEnd"/>
      <w:r w:rsidRPr="00DA7648">
        <w:rPr>
          <w:rFonts w:ascii="Times New Roman" w:eastAsia="Calibri" w:hAnsi="Times New Roman" w:cs="Times New Roman"/>
          <w:color w:val="000000"/>
          <w:sz w:val="24"/>
          <w:szCs w:val="24"/>
        </w:rPr>
        <w:t>, T. Reardon. 2015. Modernizing Wholesalers and</w:t>
      </w:r>
      <w:r w:rsidR="0021154F" w:rsidRPr="00DA7648">
        <w:rPr>
          <w:rFonts w:ascii="Times New Roman" w:eastAsia="Calibri" w:hAnsi="Times New Roman" w:cs="Times New Roman"/>
          <w:color w:val="000000"/>
          <w:sz w:val="24"/>
          <w:szCs w:val="24"/>
        </w:rPr>
        <w:t xml:space="preserve"> </w:t>
      </w:r>
      <w:r w:rsidRPr="00DA7648">
        <w:rPr>
          <w:rFonts w:ascii="Times New Roman" w:eastAsia="Calibri" w:hAnsi="Times New Roman" w:cs="Times New Roman"/>
          <w:color w:val="000000"/>
          <w:sz w:val="24"/>
          <w:szCs w:val="24"/>
        </w:rPr>
        <w:t xml:space="preserve">Guava Farmers in Mexico. </w:t>
      </w:r>
      <w:r w:rsidRPr="00DA7648">
        <w:rPr>
          <w:rFonts w:ascii="Times New Roman" w:eastAsia="Calibri" w:hAnsi="Times New Roman" w:cs="Times New Roman"/>
          <w:b/>
          <w:color w:val="000000"/>
          <w:sz w:val="24"/>
          <w:szCs w:val="24"/>
        </w:rPr>
        <w:t>Agricultural Economics</w:t>
      </w:r>
      <w:r w:rsidRPr="00DA7648">
        <w:rPr>
          <w:rFonts w:ascii="Times New Roman" w:eastAsia="Calibri" w:hAnsi="Times New Roman" w:cs="Times New Roman"/>
          <w:color w:val="000000"/>
          <w:sz w:val="24"/>
          <w:szCs w:val="24"/>
        </w:rPr>
        <w:t xml:space="preserve">. 46(S), November: 41–52. </w:t>
      </w:r>
      <w:hyperlink r:id="rId79" w:history="1">
        <w:r w:rsidRPr="00DA7648">
          <w:rPr>
            <w:rFonts w:ascii="Times New Roman" w:eastAsia="Calibri" w:hAnsi="Times New Roman" w:cs="Times New Roman"/>
            <w:color w:val="0000FF"/>
            <w:sz w:val="24"/>
            <w:szCs w:val="24"/>
            <w:u w:val="single"/>
          </w:rPr>
          <w:t>http://dx.doi.org/10.1111/agec.12197</w:t>
        </w:r>
      </w:hyperlink>
      <w:r w:rsidRPr="00DA7648">
        <w:rPr>
          <w:rFonts w:ascii="Times New Roman" w:eastAsia="Calibri" w:hAnsi="Times New Roman" w:cs="Times New Roman"/>
          <w:color w:val="000000"/>
          <w:sz w:val="24"/>
          <w:szCs w:val="24"/>
        </w:rPr>
        <w:t xml:space="preserve">   </w:t>
      </w:r>
    </w:p>
    <w:p w14:paraId="6E845C05"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545F855" w14:textId="489746C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lastRenderedPageBreak/>
        <w:t xml:space="preserve">Tschirley, D., T. Reardon, M. Dolislager, J. Snyder. 2015. The Rise of a Middle Class in Urban and Rural East and Southern Africa: Implications for Food System Transformation. </w:t>
      </w:r>
      <w:r w:rsidRPr="00DA7648">
        <w:rPr>
          <w:rFonts w:ascii="Times New Roman" w:eastAsia="Calibri" w:hAnsi="Times New Roman" w:cs="Times New Roman"/>
          <w:b/>
          <w:color w:val="000000"/>
          <w:sz w:val="24"/>
          <w:szCs w:val="24"/>
        </w:rPr>
        <w:t>Journal of International Development.</w:t>
      </w:r>
      <w:r w:rsidRPr="00DA7648">
        <w:rPr>
          <w:rFonts w:ascii="Times New Roman" w:eastAsia="Calibri" w:hAnsi="Times New Roman" w:cs="Times New Roman"/>
          <w:color w:val="000000"/>
          <w:sz w:val="24"/>
          <w:szCs w:val="24"/>
        </w:rPr>
        <w:t xml:space="preserve"> 27(5), July: 628-646. </w:t>
      </w:r>
      <w:hyperlink r:id="rId80" w:history="1">
        <w:r w:rsidRPr="00DA7648">
          <w:rPr>
            <w:rFonts w:ascii="Times New Roman" w:eastAsia="Calibri" w:hAnsi="Times New Roman" w:cs="Times New Roman"/>
            <w:color w:val="0000FF"/>
            <w:sz w:val="24"/>
            <w:szCs w:val="24"/>
            <w:u w:val="single"/>
          </w:rPr>
          <w:t>http://dx.doi.org/10.1002/jid.3107</w:t>
        </w:r>
      </w:hyperlink>
      <w:r w:rsidRPr="00DA7648">
        <w:rPr>
          <w:rFonts w:ascii="Times New Roman" w:eastAsia="Calibri" w:hAnsi="Times New Roman" w:cs="Times New Roman"/>
          <w:color w:val="000000"/>
          <w:sz w:val="24"/>
          <w:szCs w:val="24"/>
        </w:rPr>
        <w:t xml:space="preserve"> </w:t>
      </w:r>
    </w:p>
    <w:p w14:paraId="1C0E2603"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083BFC3" w14:textId="35CB4F71"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Tschirley, D, J. Snyder, M. Dolislager, T. Reardon, S. Haggblade, J. Goeb, L. Traub, F.</w:t>
      </w:r>
      <w:r w:rsidR="0021154F" w:rsidRPr="00DA7648">
        <w:rPr>
          <w:rFonts w:ascii="Times New Roman" w:eastAsia="Calibri" w:hAnsi="Times New Roman" w:cs="Times New Roman"/>
          <w:color w:val="000000"/>
          <w:sz w:val="24"/>
          <w:szCs w:val="24"/>
        </w:rPr>
        <w:t xml:space="preserve"> </w:t>
      </w:r>
      <w:proofErr w:type="spellStart"/>
      <w:r w:rsidRPr="00DA7648">
        <w:rPr>
          <w:rFonts w:ascii="Times New Roman" w:eastAsia="Calibri" w:hAnsi="Times New Roman" w:cs="Times New Roman"/>
          <w:color w:val="000000"/>
          <w:sz w:val="24"/>
          <w:szCs w:val="24"/>
        </w:rPr>
        <w:t>Ejobi</w:t>
      </w:r>
      <w:proofErr w:type="spellEnd"/>
      <w:r w:rsidRPr="00DA7648">
        <w:rPr>
          <w:rFonts w:ascii="Times New Roman" w:eastAsia="Calibri" w:hAnsi="Times New Roman" w:cs="Times New Roman"/>
          <w:color w:val="000000"/>
          <w:sz w:val="24"/>
          <w:szCs w:val="24"/>
        </w:rPr>
        <w:t xml:space="preserve">, F. Meyer. 2015. Africa’s Unfolding Diet Transformation: Implications for Agrifood System Employment. </w:t>
      </w:r>
      <w:r w:rsidRPr="00DA7648">
        <w:rPr>
          <w:rFonts w:ascii="Times New Roman" w:eastAsia="Calibri" w:hAnsi="Times New Roman" w:cs="Times New Roman"/>
          <w:b/>
          <w:color w:val="000000"/>
          <w:sz w:val="24"/>
          <w:szCs w:val="24"/>
        </w:rPr>
        <w:t>Journal of Agribusiness in Developing and Emerging Economies.</w:t>
      </w:r>
      <w:r w:rsidRPr="00DA7648">
        <w:rPr>
          <w:rFonts w:ascii="Times New Roman" w:eastAsia="Calibri" w:hAnsi="Times New Roman" w:cs="Times New Roman"/>
          <w:color w:val="000000"/>
          <w:sz w:val="24"/>
          <w:szCs w:val="24"/>
        </w:rPr>
        <w:t xml:space="preserve"> 5(2): 102-136. </w:t>
      </w:r>
      <w:hyperlink r:id="rId81" w:history="1">
        <w:r w:rsidRPr="00DA7648">
          <w:rPr>
            <w:rFonts w:ascii="Times New Roman" w:eastAsia="Calibri" w:hAnsi="Times New Roman" w:cs="Times New Roman"/>
            <w:color w:val="0000FF"/>
            <w:sz w:val="24"/>
            <w:szCs w:val="24"/>
            <w:u w:val="single"/>
          </w:rPr>
          <w:t>http://dx.doi.org/10.1108/JADEE-01-2015-0003</w:t>
        </w:r>
      </w:hyperlink>
      <w:r w:rsidRPr="00DA7648">
        <w:rPr>
          <w:rFonts w:ascii="Times New Roman" w:eastAsia="Calibri" w:hAnsi="Times New Roman" w:cs="Times New Roman"/>
          <w:color w:val="000000"/>
          <w:sz w:val="24"/>
          <w:szCs w:val="24"/>
        </w:rPr>
        <w:t xml:space="preserve"> </w:t>
      </w:r>
    </w:p>
    <w:p w14:paraId="29007BDA"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bookmarkStart w:id="37" w:name="_Hlk66039134"/>
    </w:p>
    <w:p w14:paraId="496072D5" w14:textId="53B384F5"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bookmarkStart w:id="38" w:name="_Hlk185092219"/>
      <w:r w:rsidRPr="00DA7648">
        <w:rPr>
          <w:rFonts w:ascii="Times New Roman" w:eastAsia="Calibri" w:hAnsi="Times New Roman" w:cs="Times New Roman"/>
          <w:color w:val="000000"/>
          <w:sz w:val="24"/>
          <w:szCs w:val="24"/>
        </w:rPr>
        <w:t xml:space="preserve">Minten, B., T. Reardon, K.M. Singh, R. Sutradhar. 2014. The new and changing roles of cold storages in the potato supply chain in Bihar. </w:t>
      </w:r>
      <w:r w:rsidRPr="00DA7648">
        <w:rPr>
          <w:rFonts w:ascii="Times New Roman" w:eastAsia="Calibri" w:hAnsi="Times New Roman" w:cs="Times New Roman"/>
          <w:b/>
          <w:color w:val="000000"/>
          <w:sz w:val="24"/>
          <w:szCs w:val="24"/>
        </w:rPr>
        <w:t>Economic and Political Weekly</w:t>
      </w:r>
      <w:r w:rsidRPr="00DA7648">
        <w:rPr>
          <w:rFonts w:ascii="Times New Roman" w:eastAsia="Calibri" w:hAnsi="Times New Roman" w:cs="Times New Roman"/>
          <w:color w:val="000000"/>
          <w:sz w:val="24"/>
          <w:szCs w:val="24"/>
        </w:rPr>
        <w:t>, XLIX (52), December 27: 98-108.</w:t>
      </w:r>
      <w:bookmarkEnd w:id="37"/>
      <w:bookmarkEnd w:id="38"/>
    </w:p>
    <w:p w14:paraId="0D76AF97"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7DD0B0A4" w14:textId="7ACEB6C2"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Reardon, T., C.P. Timmer. 2014. Five Inter-Linked Transformations in the Asian</w:t>
      </w:r>
      <w:r w:rsidR="0021154F" w:rsidRPr="00DA7648">
        <w:rPr>
          <w:rFonts w:ascii="Times New Roman" w:eastAsia="Calibri" w:hAnsi="Times New Roman" w:cs="Times New Roman"/>
          <w:color w:val="000000"/>
          <w:sz w:val="24"/>
          <w:szCs w:val="24"/>
        </w:rPr>
        <w:t xml:space="preserve"> </w:t>
      </w:r>
      <w:r w:rsidRPr="00DA7648">
        <w:rPr>
          <w:rFonts w:ascii="Times New Roman" w:eastAsia="Calibri" w:hAnsi="Times New Roman" w:cs="Times New Roman"/>
          <w:color w:val="000000"/>
          <w:sz w:val="24"/>
          <w:szCs w:val="24"/>
        </w:rPr>
        <w:t xml:space="preserve">Agrifood Economy: Food Security Implications. </w:t>
      </w:r>
      <w:r w:rsidRPr="00DA7648">
        <w:rPr>
          <w:rFonts w:ascii="Times New Roman" w:eastAsia="Calibri" w:hAnsi="Times New Roman" w:cs="Times New Roman"/>
          <w:b/>
          <w:color w:val="000000"/>
          <w:sz w:val="24"/>
          <w:szCs w:val="24"/>
        </w:rPr>
        <w:t>Global Food Security</w:t>
      </w:r>
      <w:r w:rsidRPr="00DA7648">
        <w:rPr>
          <w:rFonts w:ascii="Times New Roman" w:eastAsia="Calibri" w:hAnsi="Times New Roman" w:cs="Times New Roman"/>
          <w:color w:val="000000"/>
          <w:sz w:val="24"/>
          <w:szCs w:val="24"/>
        </w:rPr>
        <w:t>.  3(2): 108-117.</w:t>
      </w:r>
    </w:p>
    <w:p w14:paraId="0B4D6EF5"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29183981" w14:textId="77777777" w:rsidR="0021154F"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KZ Chen, B. Minten, L. Adriano, TA Dao, J. Wang, S. Das Gupta. 2014. The Quiet Revolution in Asia’s Rice Value Chains. </w:t>
      </w:r>
      <w:r w:rsidRPr="00DA7648">
        <w:rPr>
          <w:rFonts w:ascii="Times New Roman" w:eastAsia="Calibri" w:hAnsi="Times New Roman" w:cs="Times New Roman"/>
          <w:b/>
          <w:color w:val="000000"/>
          <w:sz w:val="24"/>
          <w:szCs w:val="24"/>
        </w:rPr>
        <w:t>Annals of the New York Academy of Sciences</w:t>
      </w:r>
      <w:r w:rsidRPr="00DA7648">
        <w:rPr>
          <w:rFonts w:ascii="Times New Roman" w:eastAsia="Calibri" w:hAnsi="Times New Roman" w:cs="Times New Roman"/>
          <w:color w:val="000000"/>
          <w:sz w:val="24"/>
          <w:szCs w:val="24"/>
        </w:rPr>
        <w:t>. 1331: 106–118.</w:t>
      </w:r>
    </w:p>
    <w:p w14:paraId="653CF64F"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84D6BE2" w14:textId="2162C56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Wang, H., F. Yu, T. Reardon, J. Huang, and S. Rozelle.  2013. Social Learning and Parameter Uncertainty in Irreversible Investments: Evidence from Greenhouse Adoption in Northern China. </w:t>
      </w:r>
      <w:r w:rsidRPr="00DA7648">
        <w:rPr>
          <w:rFonts w:ascii="Times New Roman" w:eastAsia="Calibri" w:hAnsi="Times New Roman" w:cs="Times New Roman"/>
          <w:b/>
          <w:color w:val="000000"/>
          <w:sz w:val="24"/>
          <w:szCs w:val="24"/>
        </w:rPr>
        <w:t>China Economic Review</w:t>
      </w:r>
      <w:r w:rsidRPr="00DA7648">
        <w:rPr>
          <w:rFonts w:ascii="Times New Roman" w:eastAsia="Calibri" w:hAnsi="Times New Roman" w:cs="Times New Roman"/>
          <w:color w:val="000000"/>
          <w:sz w:val="24"/>
          <w:szCs w:val="24"/>
        </w:rPr>
        <w:t>. (27): 104-120.</w:t>
      </w:r>
    </w:p>
    <w:p w14:paraId="27EDBC33"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0D308064" w14:textId="6EC21D5F"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Masters, W.A., A. Andersson </w:t>
      </w:r>
      <w:proofErr w:type="spellStart"/>
      <w:r w:rsidRPr="00DA7648">
        <w:rPr>
          <w:rFonts w:ascii="Times New Roman" w:eastAsia="Calibri" w:hAnsi="Times New Roman" w:cs="Times New Roman"/>
          <w:color w:val="000000"/>
          <w:sz w:val="24"/>
          <w:szCs w:val="24"/>
        </w:rPr>
        <w:t>Djurfeldt</w:t>
      </w:r>
      <w:proofErr w:type="spellEnd"/>
      <w:r w:rsidRPr="00DA7648">
        <w:rPr>
          <w:rFonts w:ascii="Times New Roman" w:eastAsia="Calibri" w:hAnsi="Times New Roman" w:cs="Times New Roman"/>
          <w:color w:val="000000"/>
          <w:sz w:val="24"/>
          <w:szCs w:val="24"/>
        </w:rPr>
        <w:t xml:space="preserve">, C. De Haan, P. Hazell, T. Jayne, M. </w:t>
      </w:r>
      <w:proofErr w:type="spellStart"/>
      <w:r w:rsidRPr="00DA7648">
        <w:rPr>
          <w:rFonts w:ascii="Times New Roman" w:eastAsia="Calibri" w:hAnsi="Times New Roman" w:cs="Times New Roman"/>
          <w:color w:val="000000"/>
          <w:sz w:val="24"/>
          <w:szCs w:val="24"/>
        </w:rPr>
        <w:t>Jirström</w:t>
      </w:r>
      <w:proofErr w:type="spellEnd"/>
      <w:r w:rsidRPr="00DA7648">
        <w:rPr>
          <w:rFonts w:ascii="Times New Roman" w:eastAsia="Calibri" w:hAnsi="Times New Roman" w:cs="Times New Roman"/>
          <w:color w:val="000000"/>
          <w:sz w:val="24"/>
          <w:szCs w:val="24"/>
        </w:rPr>
        <w:t xml:space="preserve">, T. Reardon. 2013. Urbanization and farm size in Asia and Africa: Implications for food security and agricultural research. </w:t>
      </w:r>
      <w:r w:rsidRPr="00DA7648">
        <w:rPr>
          <w:rFonts w:ascii="Times New Roman" w:eastAsia="Calibri" w:hAnsi="Times New Roman" w:cs="Times New Roman"/>
          <w:b/>
          <w:color w:val="000000"/>
          <w:sz w:val="24"/>
          <w:szCs w:val="24"/>
        </w:rPr>
        <w:t>Global Food Security</w:t>
      </w:r>
      <w:r w:rsidRPr="00DA7648">
        <w:rPr>
          <w:rFonts w:ascii="Times New Roman" w:eastAsia="Calibri" w:hAnsi="Times New Roman" w:cs="Times New Roman"/>
          <w:color w:val="000000"/>
          <w:sz w:val="24"/>
          <w:szCs w:val="24"/>
        </w:rPr>
        <w:t>. (2) September: 156-165.</w:t>
      </w:r>
    </w:p>
    <w:p w14:paraId="1C175C72"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8BA3427" w14:textId="6659BF93"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Yang, J., Z. Huang, X. Zhang, T. Reardon. 2013. The Rapid Rise of Cross-Regional Agricultural Mechanization Services in China. </w:t>
      </w:r>
      <w:r w:rsidRPr="00DA7648">
        <w:rPr>
          <w:rFonts w:ascii="Times New Roman" w:eastAsia="Calibri" w:hAnsi="Times New Roman" w:cs="Times New Roman"/>
          <w:b/>
          <w:color w:val="000000"/>
          <w:sz w:val="24"/>
          <w:szCs w:val="24"/>
        </w:rPr>
        <w:t>American Journal of Agricultural Economics.</w:t>
      </w:r>
      <w:r w:rsidRPr="00DA7648">
        <w:rPr>
          <w:rFonts w:ascii="Times New Roman" w:eastAsia="Calibri" w:hAnsi="Times New Roman" w:cs="Times New Roman"/>
          <w:color w:val="000000"/>
          <w:sz w:val="24"/>
          <w:szCs w:val="24"/>
        </w:rPr>
        <w:t xml:space="preserve"> 95(5), October: 1245-1251.</w:t>
      </w:r>
    </w:p>
    <w:p w14:paraId="5494823D"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A6F7C02" w14:textId="4742466C" w:rsidR="00CC36B2"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Minten, B., KAS Murshid, T. Reardon. 2013. Food quality changes and implications: Evidence from the rice value chain of Bangladesh. </w:t>
      </w:r>
      <w:r w:rsidRPr="00DA7648">
        <w:rPr>
          <w:rFonts w:ascii="Times New Roman" w:eastAsia="Calibri" w:hAnsi="Times New Roman" w:cs="Times New Roman"/>
          <w:b/>
          <w:color w:val="000000"/>
          <w:sz w:val="24"/>
          <w:szCs w:val="24"/>
        </w:rPr>
        <w:t>World Development</w:t>
      </w:r>
      <w:r w:rsidRPr="00DA7648">
        <w:rPr>
          <w:rFonts w:ascii="Times New Roman" w:eastAsia="Calibri" w:hAnsi="Times New Roman" w:cs="Times New Roman"/>
          <w:color w:val="000000"/>
          <w:sz w:val="24"/>
          <w:szCs w:val="24"/>
        </w:rPr>
        <w:t>. 42, February: 100-113.</w:t>
      </w:r>
    </w:p>
    <w:p w14:paraId="3F77B380"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61F52946" w14:textId="6055324E" w:rsidR="00CB4EE8" w:rsidRPr="00DA7648" w:rsidRDefault="00CC36B2"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and CP Timmer. 2012. The Economics of the Food System Revolution. </w:t>
      </w:r>
      <w:r w:rsidRPr="00DA7648">
        <w:rPr>
          <w:rFonts w:ascii="Times New Roman" w:eastAsia="Calibri" w:hAnsi="Times New Roman" w:cs="Times New Roman"/>
          <w:b/>
          <w:color w:val="000000"/>
          <w:sz w:val="24"/>
          <w:szCs w:val="24"/>
        </w:rPr>
        <w:t>Annual Review of Resource Economics</w:t>
      </w:r>
      <w:r w:rsidRPr="00DA7648">
        <w:rPr>
          <w:rFonts w:ascii="Times New Roman" w:eastAsia="Calibri" w:hAnsi="Times New Roman" w:cs="Times New Roman"/>
          <w:color w:val="000000"/>
          <w:sz w:val="24"/>
          <w:szCs w:val="24"/>
        </w:rPr>
        <w:t>, 4: 225-264.</w:t>
      </w:r>
    </w:p>
    <w:p w14:paraId="78EF8430" w14:textId="77777777" w:rsidR="0021154F" w:rsidRDefault="0021154F"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316A43FD" w14:textId="6E2E152E" w:rsidR="00523749" w:rsidRPr="00DA7648" w:rsidRDefault="00CB4EE8"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Calibri" w:hAnsi="Times New Roman" w:cs="Times New Roman"/>
          <w:color w:val="000000"/>
          <w:sz w:val="24"/>
          <w:szCs w:val="24"/>
        </w:rPr>
        <w:t xml:space="preserve">Reardon, T., C.P. Timmer, B. Minten. 2012. The Supermarket Revolution in Asia and Emerging Development Strategies to Include Small Farmers. </w:t>
      </w:r>
      <w:r w:rsidRPr="00DA7648">
        <w:rPr>
          <w:rFonts w:ascii="Times New Roman" w:eastAsia="Calibri" w:hAnsi="Times New Roman" w:cs="Times New Roman"/>
          <w:b/>
          <w:color w:val="000000"/>
          <w:sz w:val="24"/>
          <w:szCs w:val="24"/>
        </w:rPr>
        <w:t>PNAS: Proceedings of the National Academy of Science of the USA</w:t>
      </w:r>
      <w:r w:rsidRPr="00DA7648">
        <w:rPr>
          <w:rFonts w:ascii="Times New Roman" w:eastAsia="Calibri" w:hAnsi="Times New Roman" w:cs="Times New Roman"/>
          <w:color w:val="000000"/>
          <w:sz w:val="24"/>
          <w:szCs w:val="24"/>
        </w:rPr>
        <w:t>. 109</w:t>
      </w:r>
      <w:r w:rsidR="006530D7" w:rsidRPr="00DA7648">
        <w:rPr>
          <w:rFonts w:ascii="Times New Roman" w:eastAsia="Calibri" w:hAnsi="Times New Roman" w:cs="Times New Roman"/>
          <w:color w:val="000000"/>
          <w:sz w:val="24"/>
          <w:szCs w:val="24"/>
        </w:rPr>
        <w:t xml:space="preserve"> </w:t>
      </w:r>
      <w:r w:rsidRPr="00DA7648">
        <w:rPr>
          <w:rFonts w:ascii="Times New Roman" w:eastAsia="Calibri" w:hAnsi="Times New Roman" w:cs="Times New Roman"/>
          <w:color w:val="000000"/>
          <w:sz w:val="24"/>
          <w:szCs w:val="24"/>
        </w:rPr>
        <w:t>(31), July 31: 12332-12337.</w:t>
      </w:r>
    </w:p>
    <w:p w14:paraId="3304F031" w14:textId="77777777" w:rsidR="0021154F" w:rsidRDefault="0021154F" w:rsidP="00CF5319">
      <w:pPr>
        <w:widowControl/>
        <w:autoSpaceDE w:val="0"/>
        <w:autoSpaceDN w:val="0"/>
        <w:adjustRightInd w:val="0"/>
        <w:spacing w:after="0" w:line="240" w:lineRule="auto"/>
        <w:rPr>
          <w:rFonts w:ascii="Times New Roman" w:eastAsia="Times New Roman" w:hAnsi="Times New Roman" w:cs="Times New Roman"/>
          <w:sz w:val="24"/>
          <w:szCs w:val="24"/>
        </w:rPr>
      </w:pPr>
    </w:p>
    <w:p w14:paraId="4A43B72C" w14:textId="17AF16A8" w:rsidR="00523749" w:rsidRPr="00DA7648" w:rsidRDefault="00DF3638"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Times New Roman" w:hAnsi="Times New Roman" w:cs="Times New Roman"/>
          <w:sz w:val="24"/>
          <w:szCs w:val="24"/>
        </w:rPr>
        <w:t>Mi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helson,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H.,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and F. Perez. 2012.</w:t>
      </w:r>
      <w:r w:rsidRPr="00DA7648">
        <w:rPr>
          <w:rFonts w:ascii="Times New Roman" w:eastAsia="Times New Roman" w:hAnsi="Times New Roman" w:cs="Times New Roman"/>
          <w:spacing w:val="1"/>
          <w:sz w:val="24"/>
          <w:szCs w:val="24"/>
        </w:rPr>
        <w:t xml:space="preserve"> 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Farmers</w:t>
      </w:r>
      <w:r w:rsidRPr="00DA7648">
        <w:rPr>
          <w:rFonts w:ascii="Times New Roman" w:eastAsia="Times New Roman" w:hAnsi="Times New Roman" w:cs="Times New Roman"/>
          <w:spacing w:val="1"/>
          <w:sz w:val="24"/>
          <w:szCs w:val="24"/>
        </w:rPr>
        <w:t xml:space="preserve"> </w:t>
      </w:r>
      <w:r w:rsidR="006530D7"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ig Retail: Trad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fs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upply</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kets</w:t>
      </w:r>
      <w:r w:rsidRPr="00DA7648">
        <w:rPr>
          <w:rFonts w:ascii="Times New Roman" w:eastAsia="Times New Roman" w:hAnsi="Times New Roman" w:cs="Times New Roman"/>
          <w:spacing w:val="1"/>
          <w:sz w:val="24"/>
          <w:szCs w:val="24"/>
        </w:rPr>
        <w:t xml:space="preserve"> </w:t>
      </w:r>
      <w:r w:rsidR="006530D7"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z w:val="24"/>
          <w:szCs w:val="24"/>
        </w:rPr>
        <w:t>n Nic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ragua,</w:t>
      </w:r>
      <w:r w:rsidRPr="00DA7648">
        <w:rPr>
          <w:rFonts w:ascii="Times New Roman" w:eastAsia="Times New Roman" w:hAnsi="Times New Roman" w:cs="Times New Roman"/>
          <w:b/>
          <w:spacing w:val="2"/>
          <w:sz w:val="24"/>
          <w:szCs w:val="24"/>
        </w:rPr>
        <w:t xml:space="preserve"> </w:t>
      </w:r>
      <w:r w:rsidRPr="00DA7648">
        <w:rPr>
          <w:rFonts w:ascii="Times New Roman" w:eastAsia="Times New Roman" w:hAnsi="Times New Roman" w:cs="Times New Roman"/>
          <w:b/>
          <w:bCs/>
          <w:sz w:val="24"/>
          <w:szCs w:val="24"/>
        </w:rPr>
        <w:t>Wo</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Cs/>
          <w:sz w:val="24"/>
          <w:szCs w:val="24"/>
        </w:rPr>
        <w:t>,</w:t>
      </w:r>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sz w:val="24"/>
          <w:szCs w:val="24"/>
        </w:rPr>
        <w:t>40(2):</w:t>
      </w:r>
      <w:r w:rsidR="006530D7"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342</w:t>
      </w:r>
      <w:r w:rsidR="006530D7" w:rsidRPr="00DA7648">
        <w:rPr>
          <w:rFonts w:ascii="Times New Roman" w:eastAsia="Times New Roman" w:hAnsi="Times New Roman" w:cs="Times New Roman"/>
          <w:sz w:val="24"/>
          <w:szCs w:val="24"/>
        </w:rPr>
        <w:t>-</w:t>
      </w:r>
      <w:r w:rsidRPr="00DA7648">
        <w:rPr>
          <w:rFonts w:ascii="Times New Roman" w:eastAsia="Times New Roman" w:hAnsi="Times New Roman" w:cs="Times New Roman"/>
          <w:sz w:val="24"/>
          <w:szCs w:val="24"/>
        </w:rPr>
        <w:t>354.</w:t>
      </w:r>
    </w:p>
    <w:p w14:paraId="41097FD9" w14:textId="77777777" w:rsidR="0021154F" w:rsidRDefault="0021154F" w:rsidP="00CF5319">
      <w:pPr>
        <w:widowControl/>
        <w:autoSpaceDE w:val="0"/>
        <w:autoSpaceDN w:val="0"/>
        <w:adjustRightInd w:val="0"/>
        <w:spacing w:after="0" w:line="240" w:lineRule="auto"/>
        <w:rPr>
          <w:rFonts w:ascii="Times New Roman" w:eastAsia="Times New Roman" w:hAnsi="Times New Roman" w:cs="Times New Roman"/>
          <w:sz w:val="24"/>
          <w:szCs w:val="24"/>
        </w:rPr>
      </w:pPr>
    </w:p>
    <w:p w14:paraId="21E06C3A" w14:textId="4B8B7B64" w:rsidR="00523749" w:rsidRPr="00DA7648" w:rsidRDefault="00DF3638" w:rsidP="00DA7648">
      <w:pPr>
        <w:pStyle w:val="ListParagraph"/>
        <w:widowControl/>
        <w:numPr>
          <w:ilvl w:val="0"/>
          <w:numId w:val="30"/>
        </w:numPr>
        <w:autoSpaceDE w:val="0"/>
        <w:autoSpaceDN w:val="0"/>
        <w:adjustRightInd w:val="0"/>
        <w:spacing w:after="0" w:line="240" w:lineRule="auto"/>
        <w:rPr>
          <w:rFonts w:ascii="Times New Roman" w:eastAsia="Calibri" w:hAnsi="Times New Roman" w:cs="Times New Roman"/>
          <w:color w:val="000000"/>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Min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2011.</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urp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ised</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by</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Dif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usion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Mode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n Food Reta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India</w:t>
      </w:r>
      <w:r w:rsidRPr="00DA7648">
        <w:rPr>
          <w:rFonts w:ascii="Times New Roman" w:eastAsia="Times New Roman" w:hAnsi="Times New Roman" w:cs="Times New Roman"/>
          <w:color w:val="1F487C"/>
          <w:sz w:val="24"/>
          <w:szCs w:val="24"/>
        </w:rPr>
        <w:t>,</w:t>
      </w:r>
      <w:r w:rsidRPr="00DA7648">
        <w:rPr>
          <w:rFonts w:ascii="Times New Roman" w:eastAsia="Times New Roman" w:hAnsi="Times New Roman" w:cs="Times New Roman"/>
          <w:color w:val="1F487C"/>
          <w:spacing w:val="-8"/>
          <w:sz w:val="24"/>
          <w:szCs w:val="24"/>
        </w:rPr>
        <w:t xml:space="preserve"> </w:t>
      </w:r>
      <w:r w:rsidRPr="00DA7648">
        <w:rPr>
          <w:rFonts w:ascii="Times New Roman" w:eastAsia="Times New Roman" w:hAnsi="Times New Roman" w:cs="Times New Roman"/>
          <w:b/>
          <w:bCs/>
          <w:color w:val="000000"/>
          <w:sz w:val="24"/>
          <w:szCs w:val="24"/>
        </w:rPr>
        <w:t>Journal</w:t>
      </w:r>
      <w:r w:rsidRPr="00DA7648">
        <w:rPr>
          <w:rFonts w:ascii="Times New Roman" w:eastAsia="Times New Roman" w:hAnsi="Times New Roman" w:cs="Times New Roman"/>
          <w:b/>
          <w:bCs/>
          <w:color w:val="000000"/>
          <w:spacing w:val="-7"/>
          <w:sz w:val="24"/>
          <w:szCs w:val="24"/>
        </w:rPr>
        <w:t xml:space="preserve"> </w:t>
      </w:r>
      <w:r w:rsidRPr="00DA7648">
        <w:rPr>
          <w:rFonts w:ascii="Times New Roman" w:eastAsia="Times New Roman" w:hAnsi="Times New Roman" w:cs="Times New Roman"/>
          <w:b/>
          <w:bCs/>
          <w:color w:val="000000"/>
          <w:sz w:val="24"/>
          <w:szCs w:val="24"/>
        </w:rPr>
        <w:t>of</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Agribusiness</w:t>
      </w:r>
      <w:r w:rsidRPr="00DA7648">
        <w:rPr>
          <w:rFonts w:ascii="Times New Roman" w:eastAsia="Times New Roman" w:hAnsi="Times New Roman" w:cs="Times New Roman"/>
          <w:b/>
          <w:bCs/>
          <w:color w:val="000000"/>
          <w:spacing w:val="-5"/>
          <w:sz w:val="24"/>
          <w:szCs w:val="24"/>
        </w:rPr>
        <w:t xml:space="preserve"> </w:t>
      </w:r>
      <w:r w:rsidRPr="00DA7648">
        <w:rPr>
          <w:rFonts w:ascii="Times New Roman" w:eastAsia="Times New Roman" w:hAnsi="Times New Roman" w:cs="Times New Roman"/>
          <w:b/>
          <w:bCs/>
          <w:color w:val="000000"/>
          <w:sz w:val="24"/>
          <w:szCs w:val="24"/>
        </w:rPr>
        <w:t>in</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Developing</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and</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Emerg</w:t>
      </w:r>
      <w:r w:rsidRPr="00DA7648">
        <w:rPr>
          <w:rFonts w:ascii="Times New Roman" w:eastAsia="Times New Roman" w:hAnsi="Times New Roman" w:cs="Times New Roman"/>
          <w:b/>
          <w:bCs/>
          <w:color w:val="000000"/>
          <w:spacing w:val="1"/>
          <w:sz w:val="24"/>
          <w:szCs w:val="24"/>
        </w:rPr>
        <w:t>i</w:t>
      </w:r>
      <w:r w:rsidRPr="00DA7648">
        <w:rPr>
          <w:rFonts w:ascii="Times New Roman" w:eastAsia="Times New Roman" w:hAnsi="Times New Roman" w:cs="Times New Roman"/>
          <w:b/>
          <w:bCs/>
          <w:color w:val="000000"/>
          <w:sz w:val="24"/>
          <w:szCs w:val="24"/>
        </w:rPr>
        <w:t>ng</w:t>
      </w:r>
      <w:r w:rsidRPr="00DA7648">
        <w:rPr>
          <w:rFonts w:ascii="Times New Roman" w:eastAsia="Times New Roman" w:hAnsi="Times New Roman" w:cs="Times New Roman"/>
          <w:b/>
          <w:bCs/>
          <w:color w:val="000000"/>
          <w:spacing w:val="-6"/>
          <w:sz w:val="24"/>
          <w:szCs w:val="24"/>
        </w:rPr>
        <w:t xml:space="preserve"> </w:t>
      </w:r>
      <w:r w:rsidRPr="00DA7648">
        <w:rPr>
          <w:rFonts w:ascii="Times New Roman" w:eastAsia="Times New Roman" w:hAnsi="Times New Roman" w:cs="Times New Roman"/>
          <w:b/>
          <w:bCs/>
          <w:color w:val="000000"/>
          <w:sz w:val="24"/>
          <w:szCs w:val="24"/>
        </w:rPr>
        <w:t>Economies</w:t>
      </w:r>
      <w:r w:rsidRPr="00DA7648">
        <w:rPr>
          <w:rFonts w:ascii="Times New Roman" w:eastAsia="Times New Roman" w:hAnsi="Times New Roman" w:cs="Times New Roman"/>
          <w:b/>
          <w:bCs/>
          <w:color w:val="000000"/>
          <w:spacing w:val="-7"/>
          <w:sz w:val="24"/>
          <w:szCs w:val="24"/>
        </w:rPr>
        <w:t xml:space="preserve"> </w:t>
      </w:r>
      <w:r w:rsidRPr="00DA7648">
        <w:rPr>
          <w:rFonts w:ascii="Times New Roman" w:eastAsia="Times New Roman" w:hAnsi="Times New Roman" w:cs="Times New Roman"/>
          <w:color w:val="000000"/>
          <w:sz w:val="24"/>
          <w:szCs w:val="24"/>
        </w:rPr>
        <w:t>1(2</w:t>
      </w:r>
      <w:r w:rsidRPr="00DA7648">
        <w:rPr>
          <w:rFonts w:ascii="Times New Roman" w:eastAsia="Times New Roman" w:hAnsi="Times New Roman" w:cs="Times New Roman"/>
          <w:color w:val="000000"/>
          <w:spacing w:val="1"/>
          <w:sz w:val="24"/>
          <w:szCs w:val="24"/>
        </w:rPr>
        <w:t>)</w:t>
      </w:r>
      <w:r w:rsidRPr="00DA7648">
        <w:rPr>
          <w:rFonts w:ascii="Times New Roman" w:eastAsia="Times New Roman" w:hAnsi="Times New Roman" w:cs="Times New Roman"/>
          <w:color w:val="000000"/>
          <w:sz w:val="24"/>
          <w:szCs w:val="24"/>
        </w:rPr>
        <w:t>. Octobe</w:t>
      </w:r>
      <w:r w:rsidRPr="00DA7648">
        <w:rPr>
          <w:rFonts w:ascii="Times New Roman" w:eastAsia="Times New Roman" w:hAnsi="Times New Roman" w:cs="Times New Roman"/>
          <w:color w:val="000000"/>
          <w:spacing w:val="1"/>
          <w:sz w:val="24"/>
          <w:szCs w:val="24"/>
        </w:rPr>
        <w:t>r</w:t>
      </w:r>
      <w:r w:rsidRPr="00DA7648">
        <w:rPr>
          <w:rFonts w:ascii="Times New Roman" w:eastAsia="Times New Roman" w:hAnsi="Times New Roman" w:cs="Times New Roman"/>
          <w:color w:val="000000"/>
          <w:sz w:val="24"/>
          <w:szCs w:val="24"/>
        </w:rPr>
        <w:t>: 1</w:t>
      </w:r>
      <w:r w:rsidRPr="00DA7648">
        <w:rPr>
          <w:rFonts w:ascii="Times New Roman" w:eastAsia="Times New Roman" w:hAnsi="Times New Roman" w:cs="Times New Roman"/>
          <w:color w:val="000000"/>
          <w:spacing w:val="-1"/>
          <w:sz w:val="24"/>
          <w:szCs w:val="24"/>
        </w:rPr>
        <w:t>3</w:t>
      </w:r>
      <w:r w:rsidRPr="00DA7648">
        <w:rPr>
          <w:rFonts w:ascii="Times New Roman" w:eastAsia="Times New Roman" w:hAnsi="Times New Roman" w:cs="Times New Roman"/>
          <w:color w:val="000000"/>
          <w:sz w:val="24"/>
          <w:szCs w:val="24"/>
        </w:rPr>
        <w:t>4-161.</w:t>
      </w:r>
    </w:p>
    <w:p w14:paraId="0A2C7C67" w14:textId="77777777" w:rsidR="0021154F" w:rsidRDefault="0021154F" w:rsidP="00CF5319">
      <w:pPr>
        <w:widowControl/>
        <w:autoSpaceDE w:val="0"/>
        <w:autoSpaceDN w:val="0"/>
        <w:adjustRightInd w:val="0"/>
        <w:spacing w:after="0" w:line="240" w:lineRule="auto"/>
        <w:ind w:right="-20"/>
        <w:rPr>
          <w:rFonts w:ascii="Times New Roman" w:eastAsia="Times New Roman" w:hAnsi="Times New Roman" w:cs="Times New Roman"/>
          <w:color w:val="211E1F"/>
          <w:sz w:val="24"/>
          <w:szCs w:val="24"/>
        </w:rPr>
      </w:pPr>
    </w:p>
    <w:p w14:paraId="0252DC27" w14:textId="247A7D7A" w:rsidR="00523749" w:rsidRPr="00DA7648" w:rsidRDefault="00DF3638" w:rsidP="00DA7648">
      <w:pPr>
        <w:pStyle w:val="ListParagraph"/>
        <w:widowControl/>
        <w:numPr>
          <w:ilvl w:val="0"/>
          <w:numId w:val="30"/>
        </w:numPr>
        <w:autoSpaceDE w:val="0"/>
        <w:autoSpaceDN w:val="0"/>
        <w:adjustRightInd w:val="0"/>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color w:val="211E1F"/>
          <w:sz w:val="24"/>
          <w:szCs w:val="24"/>
        </w:rPr>
        <w:t>Gó</w:t>
      </w:r>
      <w:r w:rsidRPr="00DA7648">
        <w:rPr>
          <w:rFonts w:ascii="Times New Roman" w:eastAsia="Times New Roman" w:hAnsi="Times New Roman" w:cs="Times New Roman"/>
          <w:color w:val="211E1F"/>
          <w:spacing w:val="-1"/>
          <w:sz w:val="24"/>
          <w:szCs w:val="24"/>
        </w:rPr>
        <w:t>m</w:t>
      </w:r>
      <w:r w:rsidRPr="00DA7648">
        <w:rPr>
          <w:rFonts w:ascii="Times New Roman" w:eastAsia="Times New Roman" w:hAnsi="Times New Roman" w:cs="Times New Roman"/>
          <w:color w:val="211E1F"/>
          <w:sz w:val="24"/>
          <w:szCs w:val="24"/>
        </w:rPr>
        <w:t>ez,</w:t>
      </w:r>
      <w:r w:rsidRPr="00DA7648">
        <w:rPr>
          <w:rFonts w:ascii="Times New Roman" w:eastAsia="Times New Roman" w:hAnsi="Times New Roman" w:cs="Times New Roman"/>
          <w:color w:val="211E1F"/>
          <w:spacing w:val="-10"/>
          <w:sz w:val="24"/>
          <w:szCs w:val="24"/>
        </w:rPr>
        <w:t xml:space="preserve"> </w:t>
      </w:r>
      <w:r w:rsidRPr="00DA7648">
        <w:rPr>
          <w:rFonts w:ascii="Times New Roman" w:eastAsia="Times New Roman" w:hAnsi="Times New Roman" w:cs="Times New Roman"/>
          <w:color w:val="211E1F"/>
          <w:sz w:val="24"/>
          <w:szCs w:val="24"/>
        </w:rPr>
        <w:t>M.I.,</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C.</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B.</w:t>
      </w:r>
      <w:r w:rsidRPr="00DA7648">
        <w:rPr>
          <w:rFonts w:ascii="Times New Roman" w:eastAsia="Times New Roman" w:hAnsi="Times New Roman" w:cs="Times New Roman"/>
          <w:color w:val="211E1F"/>
          <w:spacing w:val="-10"/>
          <w:sz w:val="24"/>
          <w:szCs w:val="24"/>
        </w:rPr>
        <w:t xml:space="preserve"> </w:t>
      </w:r>
      <w:r w:rsidRPr="00DA7648">
        <w:rPr>
          <w:rFonts w:ascii="Times New Roman" w:eastAsia="Times New Roman" w:hAnsi="Times New Roman" w:cs="Times New Roman"/>
          <w:color w:val="211E1F"/>
          <w:sz w:val="24"/>
          <w:szCs w:val="24"/>
        </w:rPr>
        <w:t>Barret</w:t>
      </w:r>
      <w:r w:rsidRPr="00DA7648">
        <w:rPr>
          <w:rFonts w:ascii="Times New Roman" w:eastAsia="Times New Roman" w:hAnsi="Times New Roman" w:cs="Times New Roman"/>
          <w:color w:val="211E1F"/>
          <w:spacing w:val="1"/>
          <w:sz w:val="24"/>
          <w:szCs w:val="24"/>
        </w:rPr>
        <w:t>t</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6"/>
          <w:sz w:val="24"/>
          <w:szCs w:val="24"/>
        </w:rPr>
        <w:t xml:space="preserve"> </w:t>
      </w:r>
      <w:r w:rsidRPr="00DA7648">
        <w:rPr>
          <w:rFonts w:ascii="Times New Roman" w:eastAsia="Times New Roman" w:hAnsi="Times New Roman" w:cs="Times New Roman"/>
          <w:color w:val="211E1F"/>
          <w:sz w:val="24"/>
          <w:szCs w:val="24"/>
        </w:rPr>
        <w:t>L.</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E.</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Buck,</w:t>
      </w:r>
      <w:r w:rsidRPr="00DA7648">
        <w:rPr>
          <w:rFonts w:ascii="Times New Roman" w:eastAsia="Times New Roman" w:hAnsi="Times New Roman" w:cs="Times New Roman"/>
          <w:color w:val="211E1F"/>
          <w:spacing w:val="-7"/>
          <w:sz w:val="24"/>
          <w:szCs w:val="24"/>
        </w:rPr>
        <w:t xml:space="preserve"> </w:t>
      </w:r>
      <w:r w:rsidRPr="00DA7648">
        <w:rPr>
          <w:rFonts w:ascii="Times New Roman" w:eastAsia="Times New Roman" w:hAnsi="Times New Roman" w:cs="Times New Roman"/>
          <w:color w:val="211E1F"/>
          <w:sz w:val="24"/>
          <w:szCs w:val="24"/>
        </w:rPr>
        <w:t>H.</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De</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Gr</w:t>
      </w:r>
      <w:r w:rsidRPr="00DA7648">
        <w:rPr>
          <w:rFonts w:ascii="Times New Roman" w:eastAsia="Times New Roman" w:hAnsi="Times New Roman" w:cs="Times New Roman"/>
          <w:color w:val="211E1F"/>
          <w:spacing w:val="1"/>
          <w:sz w:val="24"/>
          <w:szCs w:val="24"/>
        </w:rPr>
        <w:t>o</w:t>
      </w:r>
      <w:r w:rsidRPr="00DA7648">
        <w:rPr>
          <w:rFonts w:ascii="Times New Roman" w:eastAsia="Times New Roman" w:hAnsi="Times New Roman" w:cs="Times New Roman"/>
          <w:color w:val="211E1F"/>
          <w:sz w:val="24"/>
          <w:szCs w:val="24"/>
        </w:rPr>
        <w:t>ote,</w:t>
      </w:r>
      <w:r w:rsidRPr="00DA7648">
        <w:rPr>
          <w:rFonts w:ascii="Times New Roman" w:eastAsia="Times New Roman" w:hAnsi="Times New Roman" w:cs="Times New Roman"/>
          <w:color w:val="211E1F"/>
          <w:spacing w:val="-6"/>
          <w:sz w:val="24"/>
          <w:szCs w:val="24"/>
        </w:rPr>
        <w:t xml:space="preserve"> </w:t>
      </w:r>
      <w:r w:rsidRPr="00DA7648">
        <w:rPr>
          <w:rFonts w:ascii="Times New Roman" w:eastAsia="Times New Roman" w:hAnsi="Times New Roman" w:cs="Times New Roman"/>
          <w:color w:val="211E1F"/>
          <w:sz w:val="24"/>
          <w:szCs w:val="24"/>
        </w:rPr>
        <w:t>S.</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Ferri</w:t>
      </w:r>
      <w:r w:rsidRPr="00DA7648">
        <w:rPr>
          <w:rFonts w:ascii="Times New Roman" w:eastAsia="Times New Roman" w:hAnsi="Times New Roman" w:cs="Times New Roman"/>
          <w:color w:val="211E1F"/>
          <w:spacing w:val="-1"/>
          <w:sz w:val="24"/>
          <w:szCs w:val="24"/>
        </w:rPr>
        <w:t>s</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7"/>
          <w:sz w:val="24"/>
          <w:szCs w:val="24"/>
        </w:rPr>
        <w:t xml:space="preserve"> </w:t>
      </w:r>
      <w:r w:rsidRPr="00DA7648">
        <w:rPr>
          <w:rFonts w:ascii="Times New Roman" w:eastAsia="Times New Roman" w:hAnsi="Times New Roman" w:cs="Times New Roman"/>
          <w:color w:val="211E1F"/>
          <w:sz w:val="24"/>
          <w:szCs w:val="24"/>
        </w:rPr>
        <w:t>H.</w:t>
      </w:r>
      <w:r w:rsidRPr="00DA7648">
        <w:rPr>
          <w:rFonts w:ascii="Times New Roman" w:eastAsia="Times New Roman" w:hAnsi="Times New Roman" w:cs="Times New Roman"/>
          <w:color w:val="211E1F"/>
          <w:spacing w:val="-1"/>
          <w:sz w:val="24"/>
          <w:szCs w:val="24"/>
        </w:rPr>
        <w:t>O</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Gao,</w:t>
      </w:r>
      <w:r w:rsidRPr="00DA7648">
        <w:rPr>
          <w:rFonts w:ascii="Times New Roman" w:eastAsia="Times New Roman" w:hAnsi="Times New Roman" w:cs="Times New Roman"/>
          <w:color w:val="211E1F"/>
          <w:spacing w:val="-6"/>
          <w:sz w:val="24"/>
          <w:szCs w:val="24"/>
        </w:rPr>
        <w:t xml:space="preserve"> </w:t>
      </w:r>
      <w:r w:rsidRPr="00DA7648">
        <w:rPr>
          <w:rFonts w:ascii="Times New Roman" w:eastAsia="Times New Roman" w:hAnsi="Times New Roman" w:cs="Times New Roman"/>
          <w:color w:val="211E1F"/>
          <w:sz w:val="24"/>
          <w:szCs w:val="24"/>
        </w:rPr>
        <w:t>E.</w:t>
      </w:r>
      <w:r w:rsidRPr="00DA7648">
        <w:rPr>
          <w:rFonts w:ascii="Times New Roman" w:eastAsia="Times New Roman" w:hAnsi="Times New Roman" w:cs="Times New Roman"/>
          <w:color w:val="211E1F"/>
          <w:spacing w:val="-11"/>
          <w:sz w:val="24"/>
          <w:szCs w:val="24"/>
        </w:rPr>
        <w:t xml:space="preserve"> </w:t>
      </w:r>
      <w:r w:rsidRPr="00DA7648">
        <w:rPr>
          <w:rFonts w:ascii="Times New Roman" w:eastAsia="Times New Roman" w:hAnsi="Times New Roman" w:cs="Times New Roman"/>
          <w:color w:val="211E1F"/>
          <w:sz w:val="24"/>
          <w:szCs w:val="24"/>
        </w:rPr>
        <w:t>McCul</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ough, D.</w:t>
      </w:r>
      <w:r w:rsidRPr="00DA7648">
        <w:rPr>
          <w:rFonts w:ascii="Times New Roman" w:eastAsia="Times New Roman" w:hAnsi="Times New Roman" w:cs="Times New Roman"/>
          <w:color w:val="211E1F"/>
          <w:spacing w:val="-1"/>
          <w:sz w:val="24"/>
          <w:szCs w:val="24"/>
        </w:rPr>
        <w:t>D</w:t>
      </w:r>
      <w:r w:rsidRPr="00DA7648">
        <w:rPr>
          <w:rFonts w:ascii="Times New Roman" w:eastAsia="Times New Roman" w:hAnsi="Times New Roman" w:cs="Times New Roman"/>
          <w:color w:val="211E1F"/>
          <w:sz w:val="24"/>
          <w:szCs w:val="24"/>
        </w:rPr>
        <w:t>. Mi</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le</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H. </w:t>
      </w:r>
      <w:proofErr w:type="spellStart"/>
      <w:r w:rsidRPr="00DA7648">
        <w:rPr>
          <w:rFonts w:ascii="Times New Roman" w:eastAsia="Times New Roman" w:hAnsi="Times New Roman" w:cs="Times New Roman"/>
          <w:color w:val="211E1F"/>
          <w:spacing w:val="-1"/>
          <w:sz w:val="24"/>
          <w:szCs w:val="24"/>
        </w:rPr>
        <w:t>O</w:t>
      </w:r>
      <w:r w:rsidRPr="00DA7648">
        <w:rPr>
          <w:rFonts w:ascii="Times New Roman" w:eastAsia="Times New Roman" w:hAnsi="Times New Roman" w:cs="Times New Roman"/>
          <w:color w:val="211E1F"/>
          <w:sz w:val="24"/>
          <w:szCs w:val="24"/>
        </w:rPr>
        <w:t>uth</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ed</w:t>
      </w:r>
      <w:proofErr w:type="spellEnd"/>
      <w:r w:rsidRPr="00DA7648">
        <w:rPr>
          <w:rFonts w:ascii="Times New Roman" w:eastAsia="Times New Roman" w:hAnsi="Times New Roman" w:cs="Times New Roman"/>
          <w:color w:val="211E1F"/>
          <w:sz w:val="24"/>
          <w:szCs w:val="24"/>
        </w:rPr>
        <w:t>, A.</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color w:val="211E1F"/>
          <w:sz w:val="24"/>
          <w:szCs w:val="24"/>
        </w:rPr>
        <w:t>. Pel</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 xml:space="preserve">, T. </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ea</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do</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b/>
          <w:bCs/>
          <w:color w:val="211E1F"/>
          <w:sz w:val="24"/>
          <w:szCs w:val="24"/>
        </w:rPr>
        <w:t xml:space="preserve">, </w:t>
      </w:r>
      <w:r w:rsidRPr="00DA7648">
        <w:rPr>
          <w:rFonts w:ascii="Times New Roman" w:eastAsia="Times New Roman" w:hAnsi="Times New Roman" w:cs="Times New Roman"/>
          <w:color w:val="211E1F"/>
          <w:sz w:val="24"/>
          <w:szCs w:val="24"/>
        </w:rPr>
        <w:t xml:space="preserve">M. </w:t>
      </w:r>
      <w:proofErr w:type="spellStart"/>
      <w:r w:rsidRPr="00DA7648">
        <w:rPr>
          <w:rFonts w:ascii="Times New Roman" w:eastAsia="Times New Roman" w:hAnsi="Times New Roman" w:cs="Times New Roman"/>
          <w:color w:val="211E1F"/>
          <w:sz w:val="24"/>
          <w:szCs w:val="24"/>
        </w:rPr>
        <w:t>Retnan</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pacing w:val="-1"/>
          <w:sz w:val="24"/>
          <w:szCs w:val="24"/>
        </w:rPr>
        <w:t>s</w:t>
      </w:r>
      <w:r w:rsidRPr="00DA7648">
        <w:rPr>
          <w:rFonts w:ascii="Times New Roman" w:eastAsia="Times New Roman" w:hAnsi="Times New Roman" w:cs="Times New Roman"/>
          <w:color w:val="211E1F"/>
          <w:sz w:val="24"/>
          <w:szCs w:val="24"/>
        </w:rPr>
        <w:t>t</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i</w:t>
      </w:r>
      <w:proofErr w:type="spellEnd"/>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R. </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ub</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 xml:space="preserve">n, P. </w:t>
      </w:r>
      <w:proofErr w:type="spellStart"/>
      <w:r w:rsidRPr="00DA7648">
        <w:rPr>
          <w:rFonts w:ascii="Times New Roman" w:eastAsia="Times New Roman" w:hAnsi="Times New Roman" w:cs="Times New Roman"/>
          <w:color w:val="211E1F"/>
          <w:sz w:val="24"/>
          <w:szCs w:val="24"/>
        </w:rPr>
        <w:t>Strueb</w:t>
      </w:r>
      <w:r w:rsidRPr="00DA7648">
        <w:rPr>
          <w:rFonts w:ascii="Times New Roman" w:eastAsia="Times New Roman" w:hAnsi="Times New Roman" w:cs="Times New Roman"/>
          <w:color w:val="211E1F"/>
          <w:spacing w:val="-1"/>
          <w:sz w:val="24"/>
          <w:szCs w:val="24"/>
        </w:rPr>
        <w:t>i</w:t>
      </w:r>
      <w:proofErr w:type="spellEnd"/>
      <w:r w:rsidRPr="00DA7648">
        <w:rPr>
          <w:rFonts w:ascii="Times New Roman" w:eastAsia="Times New Roman" w:hAnsi="Times New Roman" w:cs="Times New Roman"/>
          <w:color w:val="211E1F"/>
          <w:sz w:val="24"/>
          <w:szCs w:val="24"/>
        </w:rPr>
        <w:t>, J. S</w:t>
      </w:r>
      <w:r w:rsidRPr="00DA7648">
        <w:rPr>
          <w:rFonts w:ascii="Times New Roman" w:eastAsia="Times New Roman" w:hAnsi="Times New Roman" w:cs="Times New Roman"/>
          <w:color w:val="211E1F"/>
          <w:spacing w:val="-1"/>
          <w:sz w:val="24"/>
          <w:szCs w:val="24"/>
        </w:rPr>
        <w:t>w</w:t>
      </w:r>
      <w:r w:rsidRPr="00DA7648">
        <w:rPr>
          <w:rFonts w:ascii="Times New Roman" w:eastAsia="Times New Roman" w:hAnsi="Times New Roman" w:cs="Times New Roman"/>
          <w:color w:val="211E1F"/>
          <w:sz w:val="24"/>
          <w:szCs w:val="24"/>
        </w:rPr>
        <w:t>innen,</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M. A. </w:t>
      </w:r>
      <w:proofErr w:type="spellStart"/>
      <w:r w:rsidRPr="00DA7648">
        <w:rPr>
          <w:rFonts w:ascii="Times New Roman" w:eastAsia="Times New Roman" w:hAnsi="Times New Roman" w:cs="Times New Roman"/>
          <w:color w:val="211E1F"/>
          <w:sz w:val="24"/>
          <w:szCs w:val="24"/>
        </w:rPr>
        <w:t>Touesnard</w:t>
      </w:r>
      <w:proofErr w:type="spellEnd"/>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 xml:space="preserve">K. </w:t>
      </w:r>
      <w:r w:rsidRPr="00DA7648">
        <w:rPr>
          <w:rFonts w:ascii="Times New Roman" w:eastAsia="Times New Roman" w:hAnsi="Times New Roman" w:cs="Times New Roman"/>
          <w:color w:val="211E1F"/>
          <w:spacing w:val="-1"/>
          <w:sz w:val="24"/>
          <w:szCs w:val="24"/>
        </w:rPr>
        <w:t>W</w:t>
      </w:r>
      <w:r w:rsidRPr="00DA7648">
        <w:rPr>
          <w:rFonts w:ascii="Times New Roman" w:eastAsia="Times New Roman" w:hAnsi="Times New Roman" w:cs="Times New Roman"/>
          <w:color w:val="211E1F"/>
          <w:sz w:val="24"/>
          <w:szCs w:val="24"/>
        </w:rPr>
        <w:t>einb</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rger,</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J.D</w:t>
      </w:r>
      <w:r w:rsidRPr="00DA7648">
        <w:rPr>
          <w:rFonts w:ascii="Times New Roman" w:eastAsia="Times New Roman" w:hAnsi="Times New Roman" w:cs="Times New Roman"/>
          <w:color w:val="211E1F"/>
          <w:spacing w:val="-1"/>
          <w:sz w:val="24"/>
          <w:szCs w:val="24"/>
        </w:rPr>
        <w:t>.</w:t>
      </w:r>
      <w:r w:rsidRPr="00DA7648">
        <w:rPr>
          <w:rFonts w:ascii="Times New Roman" w:eastAsia="Times New Roman" w:hAnsi="Times New Roman" w:cs="Times New Roman"/>
          <w:color w:val="211E1F"/>
          <w:sz w:val="24"/>
          <w:szCs w:val="24"/>
        </w:rPr>
        <w:t xml:space="preserve">H. </w:t>
      </w:r>
      <w:proofErr w:type="spellStart"/>
      <w:r w:rsidRPr="00DA7648">
        <w:rPr>
          <w:rFonts w:ascii="Times New Roman" w:eastAsia="Times New Roman" w:hAnsi="Times New Roman" w:cs="Times New Roman"/>
          <w:color w:val="211E1F"/>
          <w:spacing w:val="-1"/>
          <w:sz w:val="24"/>
          <w:szCs w:val="24"/>
        </w:rPr>
        <w:t>K</w:t>
      </w:r>
      <w:r w:rsidRPr="00DA7648">
        <w:rPr>
          <w:rFonts w:ascii="Times New Roman" w:eastAsia="Times New Roman" w:hAnsi="Times New Roman" w:cs="Times New Roman"/>
          <w:color w:val="211E1F"/>
          <w:sz w:val="24"/>
          <w:szCs w:val="24"/>
        </w:rPr>
        <w:t>ea</w:t>
      </w:r>
      <w:r w:rsidRPr="00DA7648">
        <w:rPr>
          <w:rFonts w:ascii="Times New Roman" w:eastAsia="Times New Roman" w:hAnsi="Times New Roman" w:cs="Times New Roman"/>
          <w:color w:val="211E1F"/>
          <w:spacing w:val="1"/>
          <w:sz w:val="24"/>
          <w:szCs w:val="24"/>
        </w:rPr>
        <w:t>t</w:t>
      </w:r>
      <w:r w:rsidRPr="00DA7648">
        <w:rPr>
          <w:rFonts w:ascii="Times New Roman" w:eastAsia="Times New Roman" w:hAnsi="Times New Roman" w:cs="Times New Roman"/>
          <w:color w:val="211E1F"/>
          <w:sz w:val="24"/>
          <w:szCs w:val="24"/>
        </w:rPr>
        <w:t>inge</w:t>
      </w:r>
      <w:proofErr w:type="spellEnd"/>
      <w:r w:rsidRPr="00DA7648">
        <w:rPr>
          <w:rFonts w:ascii="Times New Roman" w:eastAsia="Times New Roman" w:hAnsi="Times New Roman" w:cs="Times New Roman"/>
          <w:color w:val="211E1F"/>
          <w:sz w:val="24"/>
          <w:szCs w:val="24"/>
        </w:rPr>
        <w:t>, M.B. Mi</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st</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in,</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R.</w:t>
      </w:r>
      <w:r w:rsidRPr="00DA7648">
        <w:rPr>
          <w:rFonts w:ascii="Times New Roman" w:eastAsia="Times New Roman" w:hAnsi="Times New Roman" w:cs="Times New Roman"/>
          <w:color w:val="211E1F"/>
          <w:spacing w:val="-1"/>
          <w:sz w:val="24"/>
          <w:szCs w:val="24"/>
        </w:rPr>
        <w:t>Y</w:t>
      </w:r>
      <w:r w:rsidRPr="00DA7648">
        <w:rPr>
          <w:rFonts w:ascii="Times New Roman" w:eastAsia="Times New Roman" w:hAnsi="Times New Roman" w:cs="Times New Roman"/>
          <w:color w:val="211E1F"/>
          <w:sz w:val="24"/>
          <w:szCs w:val="24"/>
        </w:rPr>
        <w:t>. Ya</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color w:val="211E1F"/>
          <w:sz w:val="24"/>
          <w:szCs w:val="24"/>
        </w:rPr>
        <w:t>g.</w:t>
      </w:r>
      <w:r w:rsidR="00523749" w:rsidRPr="00DA7648">
        <w:rPr>
          <w:rFonts w:ascii="Times New Roman" w:eastAsia="Calibri" w:hAnsi="Times New Roman" w:cs="Times New Roman"/>
          <w:color w:val="000000"/>
          <w:sz w:val="24"/>
          <w:szCs w:val="24"/>
        </w:rPr>
        <w:t xml:space="preserve"> </w:t>
      </w:r>
      <w:r w:rsidRPr="00DA7648">
        <w:rPr>
          <w:rFonts w:ascii="Times New Roman" w:eastAsia="Times New Roman" w:hAnsi="Times New Roman" w:cs="Times New Roman"/>
          <w:color w:val="211E1F"/>
          <w:sz w:val="24"/>
          <w:szCs w:val="24"/>
        </w:rPr>
        <w:t>2011. Resea</w:t>
      </w:r>
      <w:r w:rsidRPr="00DA7648">
        <w:rPr>
          <w:rFonts w:ascii="Times New Roman" w:eastAsia="Times New Roman" w:hAnsi="Times New Roman" w:cs="Times New Roman"/>
          <w:color w:val="211E1F"/>
          <w:spacing w:val="1"/>
          <w:sz w:val="24"/>
          <w:szCs w:val="24"/>
        </w:rPr>
        <w:t>r</w:t>
      </w:r>
      <w:r w:rsidRPr="00DA7648">
        <w:rPr>
          <w:rFonts w:ascii="Times New Roman" w:eastAsia="Times New Roman" w:hAnsi="Times New Roman" w:cs="Times New Roman"/>
          <w:color w:val="211E1F"/>
          <w:sz w:val="24"/>
          <w:szCs w:val="24"/>
        </w:rPr>
        <w:t>ch Pr</w:t>
      </w:r>
      <w:r w:rsidRPr="00DA7648">
        <w:rPr>
          <w:rFonts w:ascii="Times New Roman" w:eastAsia="Times New Roman" w:hAnsi="Times New Roman" w:cs="Times New Roman"/>
          <w:color w:val="211E1F"/>
          <w:spacing w:val="1"/>
          <w:sz w:val="24"/>
          <w:szCs w:val="24"/>
        </w:rPr>
        <w:t>i</w:t>
      </w:r>
      <w:r w:rsidRPr="00DA7648">
        <w:rPr>
          <w:rFonts w:ascii="Times New Roman" w:eastAsia="Times New Roman" w:hAnsi="Times New Roman" w:cs="Times New Roman"/>
          <w:color w:val="211E1F"/>
          <w:spacing w:val="-1"/>
          <w:sz w:val="24"/>
          <w:szCs w:val="24"/>
        </w:rPr>
        <w:t>n</w:t>
      </w:r>
      <w:r w:rsidRPr="00DA7648">
        <w:rPr>
          <w:rFonts w:ascii="Times New Roman" w:eastAsia="Times New Roman" w:hAnsi="Times New Roman" w:cs="Times New Roman"/>
          <w:color w:val="211E1F"/>
          <w:sz w:val="24"/>
          <w:szCs w:val="24"/>
        </w:rPr>
        <w:t>ciples for Dev</w:t>
      </w:r>
      <w:r w:rsidRPr="00DA7648">
        <w:rPr>
          <w:rFonts w:ascii="Times New Roman" w:eastAsia="Times New Roman" w:hAnsi="Times New Roman" w:cs="Times New Roman"/>
          <w:color w:val="211E1F"/>
          <w:spacing w:val="-1"/>
          <w:sz w:val="24"/>
          <w:szCs w:val="24"/>
        </w:rPr>
        <w:t>e</w:t>
      </w:r>
      <w:r w:rsidRPr="00DA7648">
        <w:rPr>
          <w:rFonts w:ascii="Times New Roman" w:eastAsia="Times New Roman" w:hAnsi="Times New Roman" w:cs="Times New Roman"/>
          <w:color w:val="211E1F"/>
          <w:sz w:val="24"/>
          <w:szCs w:val="24"/>
        </w:rPr>
        <w:t>lop</w:t>
      </w:r>
      <w:r w:rsidRPr="00DA7648">
        <w:rPr>
          <w:rFonts w:ascii="Times New Roman" w:eastAsia="Times New Roman" w:hAnsi="Times New Roman" w:cs="Times New Roman"/>
          <w:color w:val="211E1F"/>
          <w:spacing w:val="1"/>
          <w:sz w:val="24"/>
          <w:szCs w:val="24"/>
        </w:rPr>
        <w:t>i</w:t>
      </w:r>
      <w:r w:rsidRPr="00DA7648">
        <w:rPr>
          <w:rFonts w:ascii="Times New Roman" w:eastAsia="Times New Roman" w:hAnsi="Times New Roman" w:cs="Times New Roman"/>
          <w:color w:val="211E1F"/>
          <w:sz w:val="24"/>
          <w:szCs w:val="24"/>
        </w:rPr>
        <w:t>ng Country Food Va</w:t>
      </w:r>
      <w:r w:rsidRPr="00DA7648">
        <w:rPr>
          <w:rFonts w:ascii="Times New Roman" w:eastAsia="Times New Roman" w:hAnsi="Times New Roman" w:cs="Times New Roman"/>
          <w:color w:val="211E1F"/>
          <w:spacing w:val="-1"/>
          <w:sz w:val="24"/>
          <w:szCs w:val="24"/>
        </w:rPr>
        <w:t>l</w:t>
      </w:r>
      <w:r w:rsidRPr="00DA7648">
        <w:rPr>
          <w:rFonts w:ascii="Times New Roman" w:eastAsia="Times New Roman" w:hAnsi="Times New Roman" w:cs="Times New Roman"/>
          <w:color w:val="211E1F"/>
          <w:sz w:val="24"/>
          <w:szCs w:val="24"/>
        </w:rPr>
        <w:t xml:space="preserve">ue Chains, </w:t>
      </w:r>
      <w:r w:rsidRPr="00DA7648">
        <w:rPr>
          <w:rFonts w:ascii="Times New Roman" w:eastAsia="Times New Roman" w:hAnsi="Times New Roman" w:cs="Times New Roman"/>
          <w:b/>
          <w:bCs/>
          <w:color w:val="211E1F"/>
          <w:sz w:val="24"/>
          <w:szCs w:val="24"/>
        </w:rPr>
        <w:t>Science</w:t>
      </w:r>
      <w:r w:rsidR="00523749" w:rsidRPr="00DA7648">
        <w:rPr>
          <w:rFonts w:ascii="Times New Roman" w:eastAsia="Times New Roman" w:hAnsi="Times New Roman" w:cs="Times New Roman"/>
          <w:b/>
          <w:bCs/>
          <w:color w:val="211E1F"/>
          <w:sz w:val="24"/>
          <w:szCs w:val="24"/>
        </w:rPr>
        <w:t xml:space="preserve"> </w:t>
      </w:r>
      <w:r w:rsidRPr="00DA7648">
        <w:rPr>
          <w:rFonts w:ascii="Times New Roman" w:eastAsia="Times New Roman" w:hAnsi="Times New Roman" w:cs="Times New Roman"/>
          <w:color w:val="211E1F"/>
          <w:sz w:val="24"/>
          <w:szCs w:val="24"/>
        </w:rPr>
        <w:t>332</w:t>
      </w:r>
      <w:r w:rsidR="006530D7" w:rsidRPr="00DA7648">
        <w:rPr>
          <w:rFonts w:ascii="Times New Roman" w:eastAsia="Times New Roman" w:hAnsi="Times New Roman" w:cs="Times New Roman"/>
          <w:color w:val="211E1F"/>
          <w:sz w:val="24"/>
          <w:szCs w:val="24"/>
        </w:rPr>
        <w:t xml:space="preserve"> </w:t>
      </w:r>
      <w:r w:rsidRPr="00DA7648">
        <w:rPr>
          <w:rFonts w:ascii="Times New Roman" w:eastAsia="Times New Roman" w:hAnsi="Times New Roman" w:cs="Times New Roman"/>
          <w:color w:val="211E1F"/>
          <w:sz w:val="24"/>
          <w:szCs w:val="24"/>
        </w:rPr>
        <w:t>(6034</w:t>
      </w:r>
      <w:r w:rsidRPr="00DA7648">
        <w:rPr>
          <w:rFonts w:ascii="Times New Roman" w:eastAsia="Times New Roman" w:hAnsi="Times New Roman" w:cs="Times New Roman"/>
          <w:color w:val="211E1F"/>
          <w:spacing w:val="1"/>
          <w:sz w:val="24"/>
          <w:szCs w:val="24"/>
        </w:rPr>
        <w:t>)</w:t>
      </w:r>
      <w:r w:rsidRPr="00DA7648">
        <w:rPr>
          <w:rFonts w:ascii="Times New Roman" w:eastAsia="Times New Roman" w:hAnsi="Times New Roman" w:cs="Times New Roman"/>
          <w:color w:val="211E1F"/>
          <w:sz w:val="24"/>
          <w:szCs w:val="24"/>
        </w:rPr>
        <w:t>,</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3 June:</w:t>
      </w:r>
      <w:r w:rsidRPr="00DA7648">
        <w:rPr>
          <w:rFonts w:ascii="Times New Roman" w:eastAsia="Times New Roman" w:hAnsi="Times New Roman" w:cs="Times New Roman"/>
          <w:color w:val="211E1F"/>
          <w:spacing w:val="1"/>
          <w:sz w:val="24"/>
          <w:szCs w:val="24"/>
        </w:rPr>
        <w:t xml:space="preserve"> </w:t>
      </w:r>
      <w:r w:rsidRPr="00DA7648">
        <w:rPr>
          <w:rFonts w:ascii="Times New Roman" w:eastAsia="Times New Roman" w:hAnsi="Times New Roman" w:cs="Times New Roman"/>
          <w:color w:val="211E1F"/>
          <w:sz w:val="24"/>
          <w:szCs w:val="24"/>
        </w:rPr>
        <w:t>115</w:t>
      </w:r>
      <w:r w:rsidRPr="00DA7648">
        <w:rPr>
          <w:rFonts w:ascii="Times New Roman" w:eastAsia="Times New Roman" w:hAnsi="Times New Roman" w:cs="Times New Roman"/>
          <w:color w:val="211E1F"/>
          <w:spacing w:val="-1"/>
          <w:sz w:val="24"/>
          <w:szCs w:val="24"/>
        </w:rPr>
        <w:t>4</w:t>
      </w:r>
      <w:r w:rsidRPr="00DA7648">
        <w:rPr>
          <w:rFonts w:ascii="Times New Roman" w:eastAsia="Times New Roman" w:hAnsi="Times New Roman" w:cs="Times New Roman"/>
          <w:color w:val="211E1F"/>
          <w:sz w:val="24"/>
          <w:szCs w:val="24"/>
        </w:rPr>
        <w:t>-1155.</w:t>
      </w:r>
    </w:p>
    <w:p w14:paraId="6E61A481" w14:textId="77777777" w:rsidR="0021154F" w:rsidRDefault="0021154F" w:rsidP="00CF5319">
      <w:pPr>
        <w:widowControl/>
        <w:autoSpaceDE w:val="0"/>
        <w:autoSpaceDN w:val="0"/>
        <w:adjustRightInd w:val="0"/>
        <w:spacing w:after="0" w:line="240" w:lineRule="auto"/>
        <w:ind w:right="-20"/>
        <w:rPr>
          <w:rFonts w:ascii="Times New Roman" w:eastAsia="Times New Roman" w:hAnsi="Times New Roman" w:cs="Times New Roman"/>
          <w:sz w:val="24"/>
          <w:szCs w:val="24"/>
        </w:rPr>
      </w:pPr>
    </w:p>
    <w:p w14:paraId="55F637DC" w14:textId="5E274E8F" w:rsidR="00523749" w:rsidRPr="00DA7648" w:rsidRDefault="00DF3638" w:rsidP="00DA7648">
      <w:pPr>
        <w:pStyle w:val="ListParagraph"/>
        <w:widowControl/>
        <w:numPr>
          <w:ilvl w:val="0"/>
          <w:numId w:val="30"/>
        </w:numPr>
        <w:autoSpaceDE w:val="0"/>
        <w:autoSpaceDN w:val="0"/>
        <w:adjustRightInd w:val="0"/>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M. Dillon. 2011. Crossfir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 growth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supe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develo</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ing</w:t>
      </w:r>
      <w:r w:rsidR="0021154F"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to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tri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2"/>
          <w:sz w:val="24"/>
          <w:szCs w:val="24"/>
        </w:rPr>
        <w:t>l</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produce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 xml:space="preserve">hain </w:t>
      </w:r>
      <w:r w:rsidRPr="00DA7648">
        <w:rPr>
          <w:rFonts w:ascii="Times New Roman" w:eastAsia="Times New Roman" w:hAnsi="Times New Roman" w:cs="Times New Roman"/>
          <w:sz w:val="24"/>
          <w:szCs w:val="24"/>
        </w:rPr>
        <w:t>1(1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356C4893" w14:textId="77777777" w:rsidR="0021154F" w:rsidRDefault="0021154F" w:rsidP="00CF5319">
      <w:pPr>
        <w:spacing w:after="0" w:line="240" w:lineRule="auto"/>
        <w:ind w:right="-20"/>
        <w:rPr>
          <w:rFonts w:ascii="Times New Roman" w:eastAsia="Times New Roman" w:hAnsi="Times New Roman" w:cs="Times New Roman"/>
          <w:sz w:val="24"/>
          <w:szCs w:val="24"/>
        </w:rPr>
      </w:pPr>
    </w:p>
    <w:p w14:paraId="3685C2F7" w14:textId="3EC78788" w:rsidR="00523749"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Dentoni</w:t>
      </w:r>
      <w:proofErr w:type="spellEnd"/>
      <w:r w:rsidRPr="00DA7648">
        <w:rPr>
          <w:rFonts w:ascii="Times New Roman" w:eastAsia="Times New Roman" w:hAnsi="Times New Roman" w:cs="Times New Roman"/>
          <w:sz w:val="24"/>
          <w:szCs w:val="24"/>
        </w:rPr>
        <w:t xml:space="preserve">, D.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2010.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Build</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G</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obal Brands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ough So</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ial</w:t>
      </w:r>
      <w:r w:rsidR="0021154F"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 xml:space="preserve">Networks, </w:t>
      </w:r>
      <w:r w:rsidRPr="00DA7648">
        <w:rPr>
          <w:rFonts w:ascii="Times New Roman" w:eastAsia="Times New Roman" w:hAnsi="Times New Roman" w:cs="Times New Roman"/>
          <w:b/>
          <w:bCs/>
          <w:sz w:val="24"/>
          <w:szCs w:val="24"/>
        </w:rPr>
        <w:t xml:space="preserve">Journal of </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hain and Net</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ork</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Science,</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10(3):</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159-171.</w:t>
      </w:r>
    </w:p>
    <w:p w14:paraId="73640E8E"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7B0271F7" w14:textId="62AF1FCE" w:rsidR="002A0FEC"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Sutradha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2010.</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Food</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Pri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Modern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Reta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 xml:space="preserve">case of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elh</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World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8(12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1775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1787.</w:t>
      </w:r>
    </w:p>
    <w:p w14:paraId="5C32B587" w14:textId="77777777" w:rsidR="006B22BC" w:rsidRDefault="006B22BC" w:rsidP="00CF5319">
      <w:pPr>
        <w:spacing w:after="0" w:line="240" w:lineRule="auto"/>
        <w:ind w:right="58"/>
        <w:rPr>
          <w:rFonts w:ascii="Times New Roman" w:eastAsia="Times New Roman" w:hAnsi="Times New Roman" w:cs="Times New Roman"/>
          <w:sz w:val="24"/>
          <w:szCs w:val="24"/>
        </w:rPr>
      </w:pPr>
    </w:p>
    <w:p w14:paraId="27DAFA28" w14:textId="659D3CCF"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Haggblade,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 P.</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.R.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aze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T. Reardon. 201</w:t>
      </w:r>
      <w:r w:rsidRPr="00DA7648">
        <w:rPr>
          <w:rFonts w:ascii="Times New Roman" w:eastAsia="Times New Roman" w:hAnsi="Times New Roman" w:cs="Times New Roman"/>
          <w:spacing w:val="2"/>
          <w:sz w:val="24"/>
          <w:szCs w:val="24"/>
        </w:rPr>
        <w:t>0</w:t>
      </w:r>
      <w:r w:rsidRPr="00DA7648">
        <w:rPr>
          <w:rFonts w:ascii="Times New Roman" w:eastAsia="Times New Roman" w:hAnsi="Times New Roman" w:cs="Times New Roman"/>
          <w:sz w:val="24"/>
          <w:szCs w:val="24"/>
        </w:rPr>
        <w:t>. The Rural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 Econ</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y: Prospects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r Growth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Pover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Reduct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38(</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0):</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1429–1</w:t>
      </w:r>
      <w:r w:rsidRPr="00DA7648">
        <w:rPr>
          <w:rFonts w:ascii="Times New Roman" w:eastAsia="Times New Roman" w:hAnsi="Times New Roman" w:cs="Times New Roman"/>
          <w:spacing w:val="-1"/>
          <w:sz w:val="24"/>
          <w:szCs w:val="24"/>
        </w:rPr>
        <w:t>4</w:t>
      </w:r>
      <w:r w:rsidRPr="00DA7648">
        <w:rPr>
          <w:rFonts w:ascii="Times New Roman" w:eastAsia="Times New Roman" w:hAnsi="Times New Roman" w:cs="Times New Roman"/>
          <w:sz w:val="24"/>
          <w:szCs w:val="24"/>
        </w:rPr>
        <w:t>41</w:t>
      </w:r>
      <w:r w:rsidR="00BC6DE7" w:rsidRPr="00DA7648">
        <w:rPr>
          <w:rFonts w:ascii="Times New Roman" w:eastAsia="Times New Roman" w:hAnsi="Times New Roman" w:cs="Times New Roman"/>
          <w:sz w:val="24"/>
          <w:szCs w:val="24"/>
        </w:rPr>
        <w:t xml:space="preserve">. </w:t>
      </w:r>
      <w:hyperlink r:id="rId82" w:tgtFrame="_blank" w:tooltip="Persistent link using digital object identifier" w:history="1">
        <w:r w:rsidR="00BC6DE7" w:rsidRPr="00D34B5B">
          <w:rPr>
            <w:rStyle w:val="Hyperlink"/>
          </w:rPr>
          <w:t>https://doi.org/10.1016/j.worlddev.2009.06.008</w:t>
        </w:r>
      </w:hyperlink>
      <w:r w:rsidR="00BC6DE7" w:rsidRPr="00D34B5B">
        <w:t xml:space="preserve"> </w:t>
      </w:r>
    </w:p>
    <w:p w14:paraId="7B4BD1B7"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6F537484" w14:textId="20774999"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C.B.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ett, J.A. </w:t>
      </w:r>
      <w:proofErr w:type="spellStart"/>
      <w:r w:rsidRPr="00DA7648">
        <w:rPr>
          <w:rFonts w:ascii="Times New Roman" w:eastAsia="Times New Roman" w:hAnsi="Times New Roman" w:cs="Times New Roman"/>
          <w:sz w:val="24"/>
          <w:szCs w:val="24"/>
        </w:rPr>
        <w:t>Berdegué</w:t>
      </w:r>
      <w:proofErr w:type="spellEnd"/>
      <w:r w:rsidRPr="00DA7648">
        <w:rPr>
          <w:rFonts w:ascii="Times New Roman" w:eastAsia="Times New Roman" w:hAnsi="Times New Roman" w:cs="Times New Roman"/>
          <w:sz w:val="24"/>
          <w:szCs w:val="24"/>
        </w:rPr>
        <w:t xml:space="preserve">, J. Swinnen. 2009. Agrifood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ndustry</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Transfor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ion and Far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w:t>
      </w:r>
      <w:r w:rsidRPr="00DA7648">
        <w:rPr>
          <w:rFonts w:ascii="Times New Roman" w:eastAsia="Times New Roman" w:hAnsi="Times New Roman" w:cs="Times New Roman"/>
          <w:spacing w:val="-2"/>
          <w:sz w:val="24"/>
          <w:szCs w:val="24"/>
        </w:rPr>
        <w:t>u</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ld Develop</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 xml:space="preserve">. </w:t>
      </w:r>
      <w:r w:rsidRPr="00DA7648">
        <w:rPr>
          <w:rFonts w:ascii="Times New Roman" w:eastAsia="Times New Roman" w:hAnsi="Times New Roman" w:cs="Times New Roman"/>
          <w:sz w:val="24"/>
          <w:szCs w:val="24"/>
        </w:rPr>
        <w:t>37(1</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1717-1727.</w:t>
      </w:r>
    </w:p>
    <w:p w14:paraId="2D7CDA6B"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623D8A13" w14:textId="46738F93"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o, G.D., L. Digal, and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2009. The 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nsfor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Food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il in the</w:t>
      </w:r>
      <w:r w:rsidR="00745211" w:rsidRPr="00D34B5B">
        <w:rPr>
          <w:noProof/>
        </w:rPr>
        <mc:AlternateContent>
          <mc:Choice Requires="wpg">
            <w:drawing>
              <wp:anchor distT="0" distB="0" distL="114300" distR="114300" simplePos="0" relativeHeight="251657216" behindDoc="1" locked="0" layoutInCell="1" allowOverlap="1" wp14:anchorId="28D1760A" wp14:editId="06AA3561">
                <wp:simplePos x="0" y="0"/>
                <wp:positionH relativeFrom="page">
                  <wp:posOffset>5030470</wp:posOffset>
                </wp:positionH>
                <wp:positionV relativeFrom="paragraph">
                  <wp:posOffset>158750</wp:posOffset>
                </wp:positionV>
                <wp:extent cx="38100" cy="7620"/>
                <wp:effectExtent l="10795" t="6350" r="8255" b="50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7922" y="250"/>
                          <a:chExt cx="60" cy="12"/>
                        </a:xfrm>
                      </wpg:grpSpPr>
                      <wps:wsp>
                        <wps:cNvPr id="12" name="Freeform 9"/>
                        <wps:cNvSpPr>
                          <a:spLocks/>
                        </wps:cNvSpPr>
                        <wps:spPr bwMode="auto">
                          <a:xfrm>
                            <a:off x="7922" y="250"/>
                            <a:ext cx="60" cy="12"/>
                          </a:xfrm>
                          <a:custGeom>
                            <a:avLst/>
                            <a:gdLst>
                              <a:gd name="T0" fmla="+- 0 7922 7922"/>
                              <a:gd name="T1" fmla="*/ T0 w 60"/>
                              <a:gd name="T2" fmla="+- 0 256 250"/>
                              <a:gd name="T3" fmla="*/ 256 h 12"/>
                              <a:gd name="T4" fmla="+- 0 7982 7922"/>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51331" id="Group 8" o:spid="_x0000_s1026" style="position:absolute;margin-left:396.1pt;margin-top:12.5pt;width:3pt;height:.6pt;z-index:-251659264;mso-position-horizontal-relative:page" coordorigin="7922,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">
                <v:shape id="Freeform 9" o:spid="_x0000_s1027" style="position:absolute;left:7922;top:250;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" path="m,6r60,e" filled="f" strokeweight=".7pt">
                  <v:path arrowok="t" o:connecttype="custom" o:connectlocs="0,256;60,256" o:connectangles="0,0"/>
                </v:shape>
                <w10:wrap anchorx="page"/>
              </v:group>
            </w:pict>
          </mc:Fallback>
        </mc:AlternateConten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position w:val="-1"/>
          <w:sz w:val="24"/>
          <w:szCs w:val="24"/>
        </w:rPr>
        <w:t>Philipp</w:t>
      </w:r>
      <w:r w:rsidRPr="00DA7648">
        <w:rPr>
          <w:rFonts w:ascii="Times New Roman" w:eastAsia="Times New Roman" w:hAnsi="Times New Roman" w:cs="Times New Roman"/>
          <w:spacing w:val="1"/>
          <w:position w:val="-1"/>
          <w:sz w:val="24"/>
          <w:szCs w:val="24"/>
        </w:rPr>
        <w:t>i</w:t>
      </w:r>
      <w:r w:rsidRPr="00DA7648">
        <w:rPr>
          <w:rFonts w:ascii="Times New Roman" w:eastAsia="Times New Roman" w:hAnsi="Times New Roman" w:cs="Times New Roman"/>
          <w:spacing w:val="-1"/>
          <w:position w:val="-1"/>
          <w:sz w:val="24"/>
          <w:szCs w:val="24"/>
        </w:rPr>
        <w:t>n</w:t>
      </w:r>
      <w:r w:rsidRPr="00DA7648">
        <w:rPr>
          <w:rFonts w:ascii="Times New Roman" w:eastAsia="Times New Roman" w:hAnsi="Times New Roman" w:cs="Times New Roman"/>
          <w:position w:val="-1"/>
          <w:sz w:val="24"/>
          <w:szCs w:val="24"/>
        </w:rPr>
        <w:t>es</w:t>
      </w:r>
      <w:r w:rsidRPr="00DA7648">
        <w:rPr>
          <w:rFonts w:ascii="Times New Roman" w:eastAsia="Times New Roman" w:hAnsi="Times New Roman" w:cs="Times New Roman"/>
          <w:spacing w:val="-1"/>
          <w:position w:val="-1"/>
          <w:sz w:val="24"/>
          <w:szCs w:val="24"/>
        </w:rPr>
        <w:t>,</w:t>
      </w:r>
      <w:r w:rsidRPr="00DA7648">
        <w:rPr>
          <w:rFonts w:ascii="Times New Roman" w:eastAsia="Times New Roman" w:hAnsi="Times New Roman" w:cs="Times New Roman"/>
          <w:spacing w:val="1"/>
          <w:position w:val="-1"/>
          <w:sz w:val="24"/>
          <w:szCs w:val="24"/>
        </w:rPr>
        <w:t xml:space="preserve"> </w:t>
      </w:r>
      <w:r w:rsidRPr="00DA7648">
        <w:rPr>
          <w:rFonts w:ascii="Times New Roman" w:eastAsia="Times New Roman" w:hAnsi="Times New Roman" w:cs="Times New Roman"/>
          <w:b/>
          <w:bCs/>
          <w:position w:val="-1"/>
          <w:sz w:val="24"/>
          <w:szCs w:val="24"/>
        </w:rPr>
        <w:t>Asian Journal of Agricultural</w:t>
      </w:r>
      <w:r w:rsidRPr="00DA7648">
        <w:rPr>
          <w:rFonts w:ascii="Times New Roman" w:eastAsia="Times New Roman" w:hAnsi="Times New Roman" w:cs="Times New Roman"/>
          <w:b/>
          <w:bCs/>
          <w:spacing w:val="1"/>
          <w:position w:val="-1"/>
          <w:sz w:val="24"/>
          <w:szCs w:val="24"/>
        </w:rPr>
        <w:t xml:space="preserve"> </w:t>
      </w:r>
      <w:r w:rsidRPr="00DA7648">
        <w:rPr>
          <w:rFonts w:ascii="Times New Roman" w:eastAsia="Times New Roman" w:hAnsi="Times New Roman" w:cs="Times New Roman"/>
          <w:b/>
          <w:bCs/>
          <w:position w:val="-1"/>
          <w:sz w:val="24"/>
          <w:szCs w:val="24"/>
        </w:rPr>
        <w:t>D</w:t>
      </w:r>
      <w:r w:rsidRPr="00DA7648">
        <w:rPr>
          <w:rFonts w:ascii="Times New Roman" w:eastAsia="Times New Roman" w:hAnsi="Times New Roman" w:cs="Times New Roman"/>
          <w:b/>
          <w:bCs/>
          <w:spacing w:val="-1"/>
          <w:position w:val="-1"/>
          <w:sz w:val="24"/>
          <w:szCs w:val="24"/>
        </w:rPr>
        <w:t>e</w:t>
      </w:r>
      <w:r w:rsidRPr="00DA7648">
        <w:rPr>
          <w:rFonts w:ascii="Times New Roman" w:eastAsia="Times New Roman" w:hAnsi="Times New Roman" w:cs="Times New Roman"/>
          <w:b/>
          <w:bCs/>
          <w:position w:val="-1"/>
          <w:sz w:val="24"/>
          <w:szCs w:val="24"/>
        </w:rPr>
        <w:t>velop</w:t>
      </w:r>
      <w:r w:rsidRPr="00DA7648">
        <w:rPr>
          <w:rFonts w:ascii="Times New Roman" w:eastAsia="Times New Roman" w:hAnsi="Times New Roman" w:cs="Times New Roman"/>
          <w:b/>
          <w:bCs/>
          <w:spacing w:val="1"/>
          <w:position w:val="-1"/>
          <w:sz w:val="24"/>
          <w:szCs w:val="24"/>
        </w:rPr>
        <w:t>m</w:t>
      </w:r>
      <w:r w:rsidRPr="00DA7648">
        <w:rPr>
          <w:rFonts w:ascii="Times New Roman" w:eastAsia="Times New Roman" w:hAnsi="Times New Roman" w:cs="Times New Roman"/>
          <w:b/>
          <w:bCs/>
          <w:position w:val="-1"/>
          <w:sz w:val="24"/>
          <w:szCs w:val="24"/>
        </w:rPr>
        <w:t>en</w:t>
      </w:r>
      <w:r w:rsidRPr="00DA7648">
        <w:rPr>
          <w:rFonts w:ascii="Times New Roman" w:eastAsia="Times New Roman" w:hAnsi="Times New Roman" w:cs="Times New Roman"/>
          <w:b/>
          <w:bCs/>
          <w:spacing w:val="1"/>
          <w:position w:val="-1"/>
          <w:sz w:val="24"/>
          <w:szCs w:val="24"/>
        </w:rPr>
        <w:t>t</w:t>
      </w:r>
      <w:r w:rsidRPr="00DA7648">
        <w:rPr>
          <w:rFonts w:ascii="Times New Roman" w:eastAsia="Times New Roman" w:hAnsi="Times New Roman" w:cs="Times New Roman"/>
          <w:position w:val="-1"/>
          <w:sz w:val="24"/>
          <w:szCs w:val="24"/>
        </w:rPr>
        <w:t>,</w:t>
      </w:r>
      <w:r w:rsidRPr="00DA7648">
        <w:rPr>
          <w:rFonts w:ascii="Times New Roman" w:eastAsia="Times New Roman" w:hAnsi="Times New Roman" w:cs="Times New Roman"/>
          <w:spacing w:val="-1"/>
          <w:position w:val="-1"/>
          <w:sz w:val="24"/>
          <w:szCs w:val="24"/>
        </w:rPr>
        <w:t xml:space="preserve"> </w:t>
      </w:r>
      <w:r w:rsidRPr="00DA7648">
        <w:rPr>
          <w:rFonts w:ascii="Times New Roman" w:eastAsia="Times New Roman" w:hAnsi="Times New Roman" w:cs="Times New Roman"/>
          <w:position w:val="-1"/>
          <w:sz w:val="24"/>
          <w:szCs w:val="24"/>
        </w:rPr>
        <w:t>6(2</w:t>
      </w:r>
      <w:r w:rsidRPr="00DA7648">
        <w:rPr>
          <w:rFonts w:ascii="Times New Roman" w:eastAsia="Times New Roman" w:hAnsi="Times New Roman" w:cs="Times New Roman"/>
          <w:spacing w:val="1"/>
          <w:position w:val="-1"/>
          <w:sz w:val="24"/>
          <w:szCs w:val="24"/>
        </w:rPr>
        <w:t>)</w:t>
      </w:r>
      <w:r w:rsidRPr="00DA7648">
        <w:rPr>
          <w:rFonts w:ascii="Times New Roman" w:eastAsia="Times New Roman" w:hAnsi="Times New Roman" w:cs="Times New Roman"/>
          <w:position w:val="-1"/>
          <w:sz w:val="24"/>
          <w:szCs w:val="24"/>
        </w:rPr>
        <w:t>. December.</w:t>
      </w:r>
    </w:p>
    <w:p w14:paraId="3BE884E2" w14:textId="77777777" w:rsidR="006B22BC" w:rsidRDefault="006B22BC" w:rsidP="00CF5319">
      <w:pPr>
        <w:spacing w:before="29" w:after="0" w:line="240" w:lineRule="auto"/>
        <w:ind w:right="-20"/>
        <w:rPr>
          <w:rFonts w:ascii="Times New Roman" w:eastAsia="Times New Roman" w:hAnsi="Times New Roman" w:cs="Times New Roman"/>
          <w:sz w:val="24"/>
          <w:szCs w:val="24"/>
        </w:rPr>
      </w:pPr>
    </w:p>
    <w:p w14:paraId="501C996A" w14:textId="182EFB8C" w:rsidR="00CA44A8" w:rsidRPr="00DA7648" w:rsidRDefault="00DF3638" w:rsidP="00DA7648">
      <w:pPr>
        <w:pStyle w:val="ListParagraph"/>
        <w:numPr>
          <w:ilvl w:val="0"/>
          <w:numId w:val="30"/>
        </w:numPr>
        <w:spacing w:before="29" w:after="0" w:line="240" w:lineRule="auto"/>
        <w:ind w:right="-20"/>
        <w:rPr>
          <w:rFonts w:ascii="Times New Roman" w:eastAsia="Times New Roman" w:hAnsi="Times New Roman" w:cs="Times New Roman"/>
          <w:sz w:val="24"/>
          <w:szCs w:val="24"/>
        </w:rPr>
      </w:pPr>
      <w:bookmarkStart w:id="39" w:name="_Hlk176531990"/>
      <w:r w:rsidRPr="00DA7648">
        <w:rPr>
          <w:rFonts w:ascii="Times New Roman" w:eastAsia="Times New Roman" w:hAnsi="Times New Roman" w:cs="Times New Roman"/>
          <w:sz w:val="24"/>
          <w:szCs w:val="24"/>
        </w:rPr>
        <w:t>Davis, B., P.</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Reardon,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K. 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s. 2009.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ural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ment</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and Far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 Househo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d-level Linkages, </w:t>
      </w:r>
      <w:r w:rsidRPr="00DA7648">
        <w:rPr>
          <w:rFonts w:ascii="Times New Roman" w:eastAsia="Times New Roman" w:hAnsi="Times New Roman" w:cs="Times New Roman"/>
          <w:b/>
          <w:bCs/>
          <w:sz w:val="24"/>
          <w:szCs w:val="24"/>
        </w:rPr>
        <w:t>Agri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ultural Ec</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nomics</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40(2): 119-123.</w:t>
      </w:r>
      <w:bookmarkEnd w:id="39"/>
    </w:p>
    <w:p w14:paraId="1E57F3F8" w14:textId="77777777" w:rsidR="006B22BC" w:rsidRDefault="006B22BC" w:rsidP="00CF5319">
      <w:pPr>
        <w:spacing w:after="0" w:line="240" w:lineRule="auto"/>
        <w:ind w:right="57"/>
        <w:rPr>
          <w:rFonts w:ascii="Times New Roman" w:eastAsia="Times New Roman" w:hAnsi="Times New Roman" w:cs="Times New Roman"/>
          <w:sz w:val="24"/>
          <w:szCs w:val="24"/>
        </w:rPr>
      </w:pPr>
    </w:p>
    <w:p w14:paraId="74364727" w14:textId="0A8152F3"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H.,</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X.</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Dong,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Roze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le,</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H</w:t>
      </w:r>
      <w:r w:rsidRPr="00DA7648">
        <w:rPr>
          <w:rFonts w:ascii="Times New Roman" w:eastAsia="Times New Roman" w:hAnsi="Times New Roman" w:cs="Times New Roman"/>
          <w:spacing w:val="-2"/>
          <w:sz w:val="24"/>
          <w:szCs w:val="24"/>
        </w:rPr>
        <w:t>u</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2009.</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Produci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Procu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2"/>
          <w:sz w:val="24"/>
          <w:szCs w:val="24"/>
        </w:rPr>
        <w:t>n</w:t>
      </w:r>
      <w:r w:rsidRPr="00DA7648">
        <w:rPr>
          <w:rFonts w:ascii="Times New Roman" w:eastAsia="Times New Roman" w:hAnsi="Times New Roman" w:cs="Times New Roman"/>
          <w:sz w:val="24"/>
          <w:szCs w:val="24"/>
        </w:rPr>
        <w:t>g Hort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cultural Crops with</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Chinese Cha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acteristics: The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ase of Northe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n </w:t>
      </w:r>
      <w:r w:rsidRPr="00DA7648">
        <w:rPr>
          <w:rFonts w:ascii="Times New Roman" w:eastAsia="Times New Roman" w:hAnsi="Times New Roman" w:cs="Times New Roman"/>
          <w:spacing w:val="-2"/>
          <w:sz w:val="24"/>
          <w:szCs w:val="24"/>
        </w:rPr>
        <w:t>C</w:t>
      </w:r>
      <w:r w:rsidRPr="00DA7648">
        <w:rPr>
          <w:rFonts w:ascii="Times New Roman" w:eastAsia="Times New Roman" w:hAnsi="Times New Roman" w:cs="Times New Roman"/>
          <w:sz w:val="24"/>
          <w:szCs w:val="24"/>
        </w:rPr>
        <w:t>hina,</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World Development</w:t>
      </w:r>
      <w:r w:rsidRPr="00DA7648">
        <w:rPr>
          <w:rFonts w:ascii="Times New Roman" w:eastAsia="Times New Roman" w:hAnsi="Times New Roman" w:cs="Times New Roman"/>
          <w:sz w:val="24"/>
          <w:szCs w:val="24"/>
        </w:rPr>
        <w:t>. 37(11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0E773D50" w14:textId="77777777" w:rsidR="006B22BC" w:rsidRDefault="006B22BC" w:rsidP="00CF5319">
      <w:pPr>
        <w:spacing w:after="0" w:line="240" w:lineRule="auto"/>
        <w:ind w:right="92"/>
        <w:rPr>
          <w:rFonts w:ascii="Times New Roman" w:eastAsia="Times New Roman" w:hAnsi="Times New Roman" w:cs="Times New Roman"/>
          <w:sz w:val="24"/>
          <w:szCs w:val="24"/>
        </w:rPr>
      </w:pPr>
      <w:bookmarkStart w:id="40" w:name="_Hlk66038998"/>
    </w:p>
    <w:p w14:paraId="6154A697" w14:textId="223CB84E" w:rsidR="00CA44A8" w:rsidRPr="00DA7648" w:rsidRDefault="00DF3638" w:rsidP="00DA7648">
      <w:pPr>
        <w:pStyle w:val="ListParagraph"/>
        <w:numPr>
          <w:ilvl w:val="0"/>
          <w:numId w:val="30"/>
        </w:numPr>
        <w:spacing w:after="0" w:line="240" w:lineRule="auto"/>
        <w:ind w:right="92"/>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M. </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dera, T. Reardon, and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2009. Kenyan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arkets and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 M</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ddl</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ass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icultu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 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 and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ploy</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 xml:space="preserve">n Rural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 xml:space="preserve">oor, </w:t>
      </w:r>
      <w:r w:rsidRPr="00DA7648">
        <w:rPr>
          <w:rFonts w:ascii="Times New Roman" w:eastAsia="Times New Roman" w:hAnsi="Times New Roman" w:cs="Times New Roman"/>
          <w:b/>
          <w:bCs/>
          <w:sz w:val="24"/>
          <w:szCs w:val="24"/>
        </w:rPr>
        <w:t>World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7(11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180</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11.</w:t>
      </w:r>
      <w:bookmarkEnd w:id="40"/>
    </w:p>
    <w:p w14:paraId="66BFE2A5" w14:textId="77777777" w:rsidR="006B22BC" w:rsidRDefault="006B22BC" w:rsidP="00CF5319">
      <w:pPr>
        <w:spacing w:after="0" w:line="240" w:lineRule="auto"/>
        <w:ind w:right="138"/>
        <w:rPr>
          <w:rFonts w:ascii="Times New Roman" w:eastAsia="Times New Roman" w:hAnsi="Times New Roman" w:cs="Times New Roman"/>
          <w:sz w:val="24"/>
          <w:szCs w:val="24"/>
        </w:rPr>
      </w:pPr>
    </w:p>
    <w:p w14:paraId="0787DFC7" w14:textId="71084EB1" w:rsidR="00CA44A8" w:rsidRPr="00DA7648" w:rsidRDefault="00DF3638" w:rsidP="00DA7648">
      <w:pPr>
        <w:pStyle w:val="ListParagraph"/>
        <w:numPr>
          <w:ilvl w:val="0"/>
          <w:numId w:val="30"/>
        </w:numPr>
        <w:spacing w:after="0" w:line="240" w:lineRule="auto"/>
        <w:ind w:right="13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en, B.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2008. Food Pri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Quali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Quali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y’s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in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vs Trad</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nal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Review of Agricultural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Fa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 480-490.</w:t>
      </w:r>
    </w:p>
    <w:p w14:paraId="27C9476C" w14:textId="77777777" w:rsidR="006B22BC" w:rsidRDefault="006B22BC" w:rsidP="00CF5319">
      <w:pPr>
        <w:spacing w:after="0" w:line="240" w:lineRule="auto"/>
        <w:ind w:right="-20"/>
        <w:rPr>
          <w:rFonts w:ascii="Times New Roman" w:eastAsia="Times New Roman" w:hAnsi="Times New Roman" w:cs="Times New Roman"/>
          <w:sz w:val="24"/>
          <w:szCs w:val="24"/>
        </w:rPr>
      </w:pPr>
    </w:p>
    <w:p w14:paraId="4B25B588" w14:textId="686EA3E0"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lastRenderedPageBreak/>
        <w:t>Reardon, T., K. 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oul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 and P. Pingal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2007.</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Rural nonfarm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oping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 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 of gl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s</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37 (s1):</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173-183.</w:t>
      </w:r>
    </w:p>
    <w:p w14:paraId="6112B0E7" w14:textId="77777777" w:rsidR="006B22BC" w:rsidRDefault="006B22BC" w:rsidP="00CF5319">
      <w:pPr>
        <w:spacing w:after="0" w:line="240" w:lineRule="auto"/>
        <w:ind w:right="228"/>
        <w:rPr>
          <w:rFonts w:ascii="Times New Roman" w:eastAsia="Times New Roman" w:hAnsi="Times New Roman" w:cs="Times New Roman"/>
          <w:sz w:val="24"/>
          <w:szCs w:val="24"/>
        </w:rPr>
      </w:pPr>
    </w:p>
    <w:p w14:paraId="46EA7146" w14:textId="5DBC2BF8" w:rsidR="00CA44A8" w:rsidRPr="00DA7648" w:rsidRDefault="00DF3638" w:rsidP="00DA7648">
      <w:pPr>
        <w:pStyle w:val="ListParagraph"/>
        <w:numPr>
          <w:ilvl w:val="0"/>
          <w:numId w:val="30"/>
        </w:numPr>
        <w:spacing w:after="0" w:line="240" w:lineRule="auto"/>
        <w:ind w:right="22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 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 and T. Reardon. 2007.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odu</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to a Special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Issue on Making Mark</w:t>
      </w:r>
      <w:r w:rsidRPr="00DA7648">
        <w:rPr>
          <w:rFonts w:ascii="Times New Roman" w:eastAsia="Times New Roman" w:hAnsi="Times New Roman" w:cs="Times New Roman"/>
          <w:spacing w:val="-2"/>
          <w:sz w:val="24"/>
          <w:szCs w:val="24"/>
        </w:rPr>
        <w:t>e</w:t>
      </w:r>
      <w:r w:rsidRPr="00DA7648">
        <w:rPr>
          <w:rFonts w:ascii="Times New Roman" w:eastAsia="Times New Roman" w:hAnsi="Times New Roman" w:cs="Times New Roman"/>
          <w:sz w:val="24"/>
          <w:szCs w:val="24"/>
        </w:rPr>
        <w:t>ts</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ork for the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Faith and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Octobe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p>
    <w:p w14:paraId="6FB24967" w14:textId="77777777" w:rsidR="006B22BC" w:rsidRDefault="006B22BC" w:rsidP="00CF5319">
      <w:pPr>
        <w:spacing w:after="0" w:line="240" w:lineRule="auto"/>
        <w:ind w:right="61"/>
        <w:rPr>
          <w:rFonts w:ascii="Times New Roman" w:eastAsia="Times New Roman" w:hAnsi="Times New Roman" w:cs="Times New Roman"/>
          <w:sz w:val="24"/>
          <w:szCs w:val="24"/>
        </w:rPr>
      </w:pPr>
    </w:p>
    <w:p w14:paraId="2B086DA3" w14:textId="3571F434" w:rsidR="00CA44A8" w:rsidRPr="00DA7648" w:rsidRDefault="00DF3638" w:rsidP="00DA7648">
      <w:pPr>
        <w:pStyle w:val="ListParagraph"/>
        <w:numPr>
          <w:ilvl w:val="0"/>
          <w:numId w:val="30"/>
        </w:numPr>
        <w:spacing w:after="0" w:line="240" w:lineRule="auto"/>
        <w:ind w:right="6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.Y and T. Reardon.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7.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 Marke</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Channel Participation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Technology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Decis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ons of</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Hort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cultu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al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oduc</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rs in Brazil,</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b/>
          <w:bCs/>
          <w:sz w:val="24"/>
          <w:szCs w:val="24"/>
        </w:rPr>
        <w:t>Revis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a</w:t>
      </w:r>
      <w:proofErr w:type="spellEnd"/>
      <w:r w:rsidRPr="00DA7648">
        <w:rPr>
          <w:rFonts w:ascii="Times New Roman" w:eastAsia="Times New Roman" w:hAnsi="Times New Roman" w:cs="Times New Roman"/>
          <w:b/>
          <w:bCs/>
          <w:sz w:val="24"/>
          <w:szCs w:val="24"/>
        </w:rPr>
        <w:t xml:space="preserve"> de</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 xml:space="preserve">Economia e </w:t>
      </w:r>
      <w:proofErr w:type="spellStart"/>
      <w:r w:rsidRPr="00DA7648">
        <w:rPr>
          <w:rFonts w:ascii="Times New Roman" w:eastAsia="Times New Roman" w:hAnsi="Times New Roman" w:cs="Times New Roman"/>
          <w:b/>
          <w:bCs/>
          <w:sz w:val="24"/>
          <w:szCs w:val="24"/>
        </w:rPr>
        <w:t>Socio</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ogia</w:t>
      </w:r>
      <w:proofErr w:type="spellEnd"/>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 xml:space="preserve">ral </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urnal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SOBE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Soc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edade</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ra</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Eco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ia e</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Socio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xml:space="preserve"> Rural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Braz</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lian A</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so</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 of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ural Econo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Socio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gy)</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45(</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 Jul</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-Sep</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ember.</w:t>
      </w:r>
    </w:p>
    <w:p w14:paraId="73637F0B" w14:textId="77777777" w:rsidR="006B22BC" w:rsidRDefault="006B22BC" w:rsidP="00CF5319">
      <w:pPr>
        <w:spacing w:after="0" w:line="240" w:lineRule="auto"/>
        <w:ind w:right="74"/>
        <w:rPr>
          <w:rFonts w:ascii="Times New Roman" w:eastAsia="Times New Roman" w:hAnsi="Times New Roman" w:cs="Times New Roman"/>
          <w:sz w:val="24"/>
          <w:szCs w:val="24"/>
        </w:rPr>
      </w:pPr>
    </w:p>
    <w:p w14:paraId="7D62D808" w14:textId="2BD7083B" w:rsidR="00CA44A8" w:rsidRPr="00DA7648" w:rsidRDefault="00DF3638" w:rsidP="00DA7648">
      <w:pPr>
        <w:pStyle w:val="ListParagraph"/>
        <w:numPr>
          <w:ilvl w:val="0"/>
          <w:numId w:val="30"/>
        </w:numPr>
        <w:spacing w:after="0" w:line="240" w:lineRule="auto"/>
        <w:ind w:right="74"/>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.Y,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and E. Farina. 2007.</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Sca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scope, and special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on </w:t>
      </w:r>
      <w:proofErr w:type="gramStart"/>
      <w:r w:rsidRPr="00DA7648">
        <w:rPr>
          <w:rFonts w:ascii="Times New Roman" w:eastAsia="Times New Roman" w:hAnsi="Times New Roman" w:cs="Times New Roman"/>
          <w:sz w:val="24"/>
          <w:szCs w:val="24"/>
        </w:rPr>
        <w:t>retailers</w:t>
      </w:r>
      <w:proofErr w:type="gramEnd"/>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procure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 evidence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fre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h produce </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ão Paulo,</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b/>
          <w:bCs/>
          <w:sz w:val="24"/>
          <w:szCs w:val="24"/>
        </w:rPr>
        <w:t>Revis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a</w:t>
      </w:r>
      <w:proofErr w:type="spellEnd"/>
      <w:r w:rsidRPr="00DA7648">
        <w:rPr>
          <w:rFonts w:ascii="Times New Roman" w:eastAsia="Times New Roman" w:hAnsi="Times New Roman" w:cs="Times New Roman"/>
          <w:b/>
          <w:bCs/>
          <w:sz w:val="24"/>
          <w:szCs w:val="24"/>
        </w:rPr>
        <w:t xml:space="preserve"> de Ec</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 xml:space="preserve">nomia e </w:t>
      </w:r>
      <w:proofErr w:type="spellStart"/>
      <w:r w:rsidRPr="00DA7648">
        <w:rPr>
          <w:rFonts w:ascii="Times New Roman" w:eastAsia="Times New Roman" w:hAnsi="Times New Roman" w:cs="Times New Roman"/>
          <w:b/>
          <w:bCs/>
          <w:sz w:val="24"/>
          <w:szCs w:val="24"/>
        </w:rPr>
        <w:t>So</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io</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ogia</w:t>
      </w:r>
      <w:proofErr w:type="spellEnd"/>
      <w:r w:rsidRPr="00DA7648">
        <w:rPr>
          <w:rFonts w:ascii="Times New Roman" w:eastAsia="Times New Roman" w:hAnsi="Times New Roman" w:cs="Times New Roman"/>
          <w:b/>
          <w:bCs/>
          <w:sz w:val="24"/>
          <w:szCs w:val="24"/>
        </w:rPr>
        <w:t xml:space="preserve"> Ru</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al</w:t>
      </w:r>
      <w:r w:rsidRPr="00DA7648">
        <w:rPr>
          <w:rFonts w:ascii="Times New Roman" w:eastAsia="Times New Roman" w:hAnsi="Times New Roman" w:cs="Times New Roman"/>
          <w:b/>
          <w:bCs/>
          <w:spacing w:val="2"/>
          <w:sz w:val="24"/>
          <w:szCs w:val="24"/>
        </w:rPr>
        <w:t xml:space="preserve"> </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jou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al of S</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BER, The Braz</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an Associ</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ural Econ</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Socio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ogy),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45(3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Jul</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Septe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w:t>
      </w:r>
    </w:p>
    <w:p w14:paraId="5CA2094E" w14:textId="77777777" w:rsidR="006B22BC" w:rsidRDefault="006B22BC" w:rsidP="00CF5319">
      <w:pPr>
        <w:spacing w:after="0" w:line="240" w:lineRule="auto"/>
        <w:ind w:right="207"/>
        <w:rPr>
          <w:rFonts w:ascii="Times New Roman" w:eastAsia="Times New Roman" w:hAnsi="Times New Roman" w:cs="Times New Roman"/>
          <w:sz w:val="24"/>
          <w:szCs w:val="24"/>
        </w:rPr>
      </w:pPr>
    </w:p>
    <w:p w14:paraId="5406B898" w14:textId="4CEA894C" w:rsidR="00CA44A8" w:rsidRPr="00DA7648" w:rsidRDefault="00DF3638" w:rsidP="00DA7648">
      <w:pPr>
        <w:pStyle w:val="ListParagraph"/>
        <w:numPr>
          <w:ilvl w:val="0"/>
          <w:numId w:val="30"/>
        </w:numPr>
        <w:spacing w:after="0" w:line="240" w:lineRule="auto"/>
        <w:ind w:right="20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S. Henson, and J. </w:t>
      </w:r>
      <w:proofErr w:type="spellStart"/>
      <w:r w:rsidRPr="00DA7648">
        <w:rPr>
          <w:rFonts w:ascii="Times New Roman" w:eastAsia="Times New Roman" w:hAnsi="Times New Roman" w:cs="Times New Roman"/>
          <w:sz w:val="24"/>
          <w:szCs w:val="24"/>
        </w:rPr>
        <w:t>Berdegué</w:t>
      </w:r>
      <w:proofErr w:type="spellEnd"/>
      <w:r w:rsidRPr="00DA7648">
        <w:rPr>
          <w:rFonts w:ascii="Times New Roman" w:eastAsia="Times New Roman" w:hAnsi="Times New Roman" w:cs="Times New Roman"/>
          <w:sz w:val="24"/>
          <w:szCs w:val="24"/>
        </w:rPr>
        <w:t xml:space="preserve">. 2007. ‘Proactive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as</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ack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 Dif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usion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ing 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ns for Ma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 xml:space="preserve">et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 and Trade</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 xml:space="preserve">Journal of </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Geog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 xml:space="preserve">aphy </w:t>
      </w:r>
      <w:r w:rsidRPr="00DA7648">
        <w:rPr>
          <w:rFonts w:ascii="Times New Roman" w:eastAsia="Times New Roman" w:hAnsi="Times New Roman" w:cs="Times New Roman"/>
          <w:sz w:val="24"/>
          <w:szCs w:val="24"/>
        </w:rPr>
        <w:t>7(4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1-33.</w:t>
      </w:r>
    </w:p>
    <w:p w14:paraId="657F850F" w14:textId="77777777" w:rsidR="006B22BC" w:rsidRDefault="006B22BC" w:rsidP="00CF5319">
      <w:pPr>
        <w:spacing w:before="29" w:after="0" w:line="240" w:lineRule="auto"/>
        <w:ind w:right="308"/>
        <w:rPr>
          <w:rFonts w:ascii="Times New Roman" w:eastAsia="Times New Roman" w:hAnsi="Times New Roman" w:cs="Times New Roman"/>
          <w:sz w:val="24"/>
          <w:szCs w:val="24"/>
        </w:rPr>
      </w:pPr>
    </w:p>
    <w:p w14:paraId="7ACDE60C" w14:textId="43B64FB6" w:rsidR="00CA44A8" w:rsidRPr="00DA7648" w:rsidRDefault="00DF3638" w:rsidP="00DA7648">
      <w:pPr>
        <w:pStyle w:val="ListParagraph"/>
        <w:numPr>
          <w:ilvl w:val="0"/>
          <w:numId w:val="30"/>
        </w:numPr>
        <w:spacing w:before="29" w:after="0" w:line="240" w:lineRule="auto"/>
        <w:ind w:right="30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Hernánde</w:t>
      </w:r>
      <w:r w:rsidRPr="00DA7648">
        <w:rPr>
          <w:rFonts w:ascii="Times New Roman" w:eastAsia="Times New Roman" w:hAnsi="Times New Roman" w:cs="Times New Roman"/>
          <w:spacing w:val="1"/>
          <w:sz w:val="24"/>
          <w:szCs w:val="24"/>
        </w:rPr>
        <w:t>z</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R.,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 Reardon, and J.A. </w:t>
      </w:r>
      <w:proofErr w:type="spellStart"/>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erdegué</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007.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ole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alers,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w:t>
      </w:r>
      <w:r w:rsidR="006B22BC"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ato Growers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Gua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icu</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2"/>
          <w:sz w:val="24"/>
          <w:szCs w:val="24"/>
        </w:rPr>
        <w:t>s</w:t>
      </w:r>
      <w:r w:rsidRPr="00DA7648">
        <w:rPr>
          <w:rFonts w:ascii="Times New Roman" w:eastAsia="Times New Roman" w:hAnsi="Times New Roman" w:cs="Times New Roman"/>
          <w:sz w:val="24"/>
          <w:szCs w:val="24"/>
        </w:rPr>
        <w:t>, 3</w:t>
      </w:r>
      <w:r w:rsidRPr="00DA7648">
        <w:rPr>
          <w:rFonts w:ascii="Times New Roman" w:eastAsia="Times New Roman" w:hAnsi="Times New Roman" w:cs="Times New Roman"/>
          <w:spacing w:val="-1"/>
          <w:sz w:val="24"/>
          <w:szCs w:val="24"/>
        </w:rPr>
        <w:t>6</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Ma</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2</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1-290.</w:t>
      </w:r>
    </w:p>
    <w:p w14:paraId="4D42137D" w14:textId="77777777" w:rsidR="006B22BC" w:rsidRDefault="006B22BC" w:rsidP="00CF5319">
      <w:pPr>
        <w:spacing w:after="0" w:line="240" w:lineRule="auto"/>
        <w:ind w:right="269"/>
        <w:rPr>
          <w:rFonts w:ascii="Times New Roman" w:eastAsia="Times New Roman" w:hAnsi="Times New Roman" w:cs="Times New Roman"/>
          <w:sz w:val="24"/>
          <w:szCs w:val="24"/>
        </w:rPr>
      </w:pPr>
    </w:p>
    <w:p w14:paraId="47FF4189" w14:textId="1FAD0FC1" w:rsidR="00CA44A8" w:rsidRPr="00DA7648" w:rsidRDefault="00DF3638" w:rsidP="00DA7648">
      <w:pPr>
        <w:pStyle w:val="ListParagraph"/>
        <w:numPr>
          <w:ilvl w:val="0"/>
          <w:numId w:val="30"/>
        </w:numPr>
        <w:spacing w:after="0" w:line="240" w:lineRule="auto"/>
        <w:ind w:right="26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R. Hopkins. 2006. The Supermarket Revolution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De</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 Policies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o A</w:t>
      </w:r>
      <w:r w:rsidRPr="00DA7648">
        <w:rPr>
          <w:rFonts w:ascii="Times New Roman" w:eastAsia="Times New Roman" w:hAnsi="Times New Roman" w:cs="Times New Roman"/>
          <w:spacing w:val="-2"/>
          <w:sz w:val="24"/>
          <w:szCs w:val="24"/>
        </w:rPr>
        <w:t>d</w:t>
      </w:r>
      <w:r w:rsidRPr="00DA7648">
        <w:rPr>
          <w:rFonts w:ascii="Times New Roman" w:eastAsia="Times New Roman" w:hAnsi="Times New Roman" w:cs="Times New Roman"/>
          <w:sz w:val="24"/>
          <w:szCs w:val="24"/>
        </w:rPr>
        <w:t>dress 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 Tensio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 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ong 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Supplier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a</w:t>
      </w:r>
      <w:r w:rsidRPr="00DA7648">
        <w:rPr>
          <w:rFonts w:ascii="Times New Roman" w:eastAsia="Times New Roman" w:hAnsi="Times New Roman" w:cs="Times New Roman"/>
          <w:sz w:val="24"/>
          <w:szCs w:val="24"/>
        </w:rPr>
        <w:t>nd Trad</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tional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Reta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lers, </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 xml:space="preserve">ropean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 of Developm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nt</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Researc</w:t>
      </w:r>
      <w:r w:rsidRPr="00DA7648">
        <w:rPr>
          <w:rFonts w:ascii="Times New Roman" w:eastAsia="Times New Roman" w:hAnsi="Times New Roman" w:cs="Times New Roman"/>
          <w:b/>
          <w:bCs/>
          <w:spacing w:val="2"/>
          <w:sz w:val="24"/>
          <w:szCs w:val="24"/>
        </w:rPr>
        <w:t>h</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18(4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522-</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45.</w:t>
      </w:r>
    </w:p>
    <w:p w14:paraId="2B19DB0D" w14:textId="77777777" w:rsidR="006B22BC" w:rsidRDefault="006B22BC" w:rsidP="00CF5319">
      <w:pPr>
        <w:spacing w:after="0" w:line="240" w:lineRule="auto"/>
        <w:ind w:right="59"/>
        <w:rPr>
          <w:rFonts w:ascii="Times New Roman" w:eastAsia="Times New Roman" w:hAnsi="Times New Roman" w:cs="Times New Roman"/>
          <w:sz w:val="24"/>
          <w:szCs w:val="24"/>
        </w:rPr>
      </w:pPr>
    </w:p>
    <w:p w14:paraId="26820342" w14:textId="35E19B91"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Flor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2006.</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ewpoint:</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‘Custo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iz</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pet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ve</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ess’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tegies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for Hort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cultural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Export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rs:</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Centr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Focus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Lessons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2"/>
          <w:sz w:val="24"/>
          <w:szCs w:val="24"/>
        </w:rPr>
        <w:t>f</w:t>
      </w:r>
      <w:r w:rsidRPr="00DA7648">
        <w:rPr>
          <w:rFonts w:ascii="Times New Roman" w:eastAsia="Times New Roman" w:hAnsi="Times New Roman" w:cs="Times New Roman"/>
          <w:sz w:val="24"/>
          <w:szCs w:val="24"/>
        </w:rPr>
        <w:t>rom</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for</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other</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Regi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ns,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 31(6</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483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503</w:t>
      </w:r>
    </w:p>
    <w:p w14:paraId="67E71892" w14:textId="77777777" w:rsidR="006B22BC" w:rsidRDefault="006B22BC" w:rsidP="00CF5319">
      <w:pPr>
        <w:spacing w:after="0" w:line="240" w:lineRule="auto"/>
        <w:ind w:right="187"/>
        <w:rPr>
          <w:rFonts w:ascii="Times New Roman" w:eastAsia="Times New Roman" w:hAnsi="Times New Roman" w:cs="Times New Roman"/>
          <w:sz w:val="24"/>
          <w:szCs w:val="24"/>
        </w:rPr>
      </w:pPr>
    </w:p>
    <w:p w14:paraId="64C3B053" w14:textId="79FFDDA6" w:rsidR="00CA44A8" w:rsidRPr="00DA7648" w:rsidRDefault="00DF3638" w:rsidP="00DA7648">
      <w:pPr>
        <w:pStyle w:val="ListParagraph"/>
        <w:numPr>
          <w:ilvl w:val="0"/>
          <w:numId w:val="30"/>
        </w:numPr>
        <w:spacing w:after="0" w:line="240" w:lineRule="auto"/>
        <w:ind w:right="18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2006. The 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er Response to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 Rise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Kenya’s Fr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sh Fru</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ts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Vegetables Supply Syste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Jou</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 xml:space="preserve">nal of Food </w:t>
      </w:r>
      <w:r w:rsidRPr="00DA7648">
        <w:rPr>
          <w:rFonts w:ascii="Times New Roman" w:eastAsia="Times New Roman" w:hAnsi="Times New Roman" w:cs="Times New Roman"/>
          <w:b/>
          <w:bCs/>
          <w:spacing w:val="-1"/>
          <w:sz w:val="24"/>
          <w:szCs w:val="24"/>
        </w:rPr>
        <w:t>D</w:t>
      </w:r>
      <w:r w:rsidRPr="00DA7648">
        <w:rPr>
          <w:rFonts w:ascii="Times New Roman" w:eastAsia="Times New Roman" w:hAnsi="Times New Roman" w:cs="Times New Roman"/>
          <w:b/>
          <w:bCs/>
          <w:sz w:val="24"/>
          <w:szCs w:val="24"/>
        </w:rPr>
        <w:t>is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ributi</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n Research</w:t>
      </w:r>
      <w:r w:rsidRPr="00DA7648">
        <w:rPr>
          <w:rFonts w:ascii="Times New Roman" w:eastAsia="Times New Roman" w:hAnsi="Times New Roman" w:cs="Times New Roman"/>
          <w:sz w:val="24"/>
          <w:szCs w:val="24"/>
        </w:rPr>
        <w:t>, 37(1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6BBE55F0" w14:textId="77777777" w:rsidR="006B22BC" w:rsidRDefault="006B22BC" w:rsidP="00CF5319">
      <w:pPr>
        <w:spacing w:after="0" w:line="240" w:lineRule="auto"/>
        <w:ind w:right="60"/>
        <w:rPr>
          <w:rFonts w:ascii="Times New Roman" w:eastAsia="Times New Roman" w:hAnsi="Times New Roman" w:cs="Times New Roman"/>
          <w:sz w:val="24"/>
          <w:szCs w:val="24"/>
        </w:rPr>
      </w:pPr>
    </w:p>
    <w:p w14:paraId="42504694" w14:textId="258EA0DF" w:rsidR="00CA44A8" w:rsidRPr="00DA7648" w:rsidRDefault="00DF3638" w:rsidP="00DA7648">
      <w:pPr>
        <w:pStyle w:val="ListParagraph"/>
        <w:numPr>
          <w:ilvl w:val="0"/>
          <w:numId w:val="30"/>
        </w:numPr>
        <w:spacing w:after="0" w:line="240" w:lineRule="auto"/>
        <w:ind w:right="60"/>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Codron</w:t>
      </w:r>
      <w:proofErr w:type="spellEnd"/>
      <w:r w:rsidRPr="00DA7648">
        <w:rPr>
          <w:rFonts w:ascii="Times New Roman" w:eastAsia="Times New Roman" w:hAnsi="Times New Roman" w:cs="Times New Roman"/>
          <w:sz w:val="24"/>
          <w:szCs w:val="24"/>
        </w:rPr>
        <w:t>, J-</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 L. </w:t>
      </w:r>
      <w:proofErr w:type="spellStart"/>
      <w:r w:rsidRPr="00DA7648">
        <w:rPr>
          <w:rFonts w:ascii="Times New Roman" w:eastAsia="Times New Roman" w:hAnsi="Times New Roman" w:cs="Times New Roman"/>
          <w:sz w:val="24"/>
          <w:szCs w:val="24"/>
        </w:rPr>
        <w:t>Sir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ex</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 Reardon. 2006. Social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Envir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 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ributes of Food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Mass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Mar</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et:</w:t>
      </w:r>
      <w:r w:rsidRPr="00DA7648">
        <w:rPr>
          <w:rFonts w:ascii="Times New Roman" w:eastAsia="Times New Roman" w:hAnsi="Times New Roman" w:cs="Times New Roman"/>
          <w:spacing w:val="45"/>
          <w:sz w:val="24"/>
          <w:szCs w:val="24"/>
        </w:rPr>
        <w:t xml:space="preserve"> </w:t>
      </w:r>
      <w:r w:rsidRPr="00DA7648">
        <w:rPr>
          <w:rFonts w:ascii="Times New Roman" w:eastAsia="Times New Roman" w:hAnsi="Times New Roman" w:cs="Times New Roman"/>
          <w:sz w:val="24"/>
          <w:szCs w:val="24"/>
        </w:rPr>
        <w:t>Challen</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Signal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Con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Perce</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with Europ</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an Il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strat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sz w:val="24"/>
          <w:szCs w:val="24"/>
        </w:rPr>
        <w:t xml:space="preserve">Agriculture and </w:t>
      </w:r>
      <w:r w:rsidRPr="00DA7648">
        <w:rPr>
          <w:rFonts w:ascii="Times New Roman" w:eastAsia="Times New Roman" w:hAnsi="Times New Roman" w:cs="Times New Roman"/>
          <w:b/>
          <w:spacing w:val="-1"/>
          <w:sz w:val="24"/>
          <w:szCs w:val="24"/>
        </w:rPr>
        <w:t>H</w:t>
      </w:r>
      <w:r w:rsidRPr="00DA7648">
        <w:rPr>
          <w:rFonts w:ascii="Times New Roman" w:eastAsia="Times New Roman" w:hAnsi="Times New Roman" w:cs="Times New Roman"/>
          <w:b/>
          <w:sz w:val="24"/>
          <w:szCs w:val="24"/>
        </w:rPr>
        <w:t>uman Value</w:t>
      </w:r>
      <w:r w:rsidRPr="00DA7648">
        <w:rPr>
          <w:rFonts w:ascii="Times New Roman" w:eastAsia="Times New Roman" w:hAnsi="Times New Roman" w:cs="Times New Roman"/>
          <w:b/>
          <w:spacing w:val="1"/>
          <w:sz w:val="24"/>
          <w:szCs w:val="24"/>
        </w:rPr>
        <w:t>s</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23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w:t>
      </w:r>
    </w:p>
    <w:p w14:paraId="5D6F8A2F" w14:textId="77777777" w:rsidR="006B22BC" w:rsidRDefault="006B22BC" w:rsidP="00CF5319">
      <w:pPr>
        <w:spacing w:after="0" w:line="240" w:lineRule="auto"/>
        <w:ind w:right="239"/>
        <w:rPr>
          <w:rFonts w:ascii="Times New Roman" w:eastAsia="Times New Roman" w:hAnsi="Times New Roman" w:cs="Times New Roman"/>
          <w:sz w:val="24"/>
          <w:szCs w:val="24"/>
        </w:rPr>
      </w:pPr>
    </w:p>
    <w:p w14:paraId="1CB08139" w14:textId="7EF022AF" w:rsidR="00CA44A8" w:rsidRPr="00DA7648" w:rsidRDefault="00DF3638" w:rsidP="00DA7648">
      <w:pPr>
        <w:pStyle w:val="ListParagraph"/>
        <w:numPr>
          <w:ilvl w:val="0"/>
          <w:numId w:val="30"/>
        </w:numPr>
        <w:spacing w:after="0" w:line="240" w:lineRule="auto"/>
        <w:ind w:right="23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Reardon, J. Chege, and H.</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ang.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2006.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case of </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airobi, Kenya, </w:t>
      </w:r>
      <w:r w:rsidRPr="00DA7648">
        <w:rPr>
          <w:rFonts w:ascii="Times New Roman" w:eastAsia="Times New Roman" w:hAnsi="Times New Roman" w:cs="Times New Roman"/>
          <w:b/>
          <w:bCs/>
          <w:sz w:val="24"/>
          <w:szCs w:val="24"/>
        </w:rPr>
        <w:t>Journal of Internat</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Food &amp; Agribus</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b/>
          <w:bCs/>
          <w:sz w:val="24"/>
          <w:szCs w:val="24"/>
        </w:rPr>
        <w:t>s Mar</w:t>
      </w:r>
      <w:r w:rsidRPr="00DA7648">
        <w:rPr>
          <w:rFonts w:ascii="Times New Roman" w:eastAsia="Times New Roman" w:hAnsi="Times New Roman" w:cs="Times New Roman"/>
          <w:b/>
          <w:bCs/>
          <w:spacing w:val="1"/>
          <w:sz w:val="24"/>
          <w:szCs w:val="24"/>
        </w:rPr>
        <w:t>k</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t</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ng</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18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2): 1</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3-123.</w:t>
      </w:r>
    </w:p>
    <w:p w14:paraId="0C3355D2" w14:textId="77777777" w:rsidR="006B22BC" w:rsidRDefault="006B22BC" w:rsidP="00CF5319">
      <w:pPr>
        <w:spacing w:after="0" w:line="240" w:lineRule="auto"/>
        <w:ind w:right="62"/>
        <w:rPr>
          <w:rFonts w:ascii="Times New Roman" w:eastAsia="Times New Roman" w:hAnsi="Times New Roman" w:cs="Times New Roman"/>
          <w:sz w:val="24"/>
          <w:szCs w:val="24"/>
        </w:rPr>
      </w:pPr>
    </w:p>
    <w:p w14:paraId="3A5A18F0" w14:textId="19EF4B95" w:rsidR="00CA44A8" w:rsidRPr="00DA7648" w:rsidRDefault="00DF3638" w:rsidP="00DA7648">
      <w:pPr>
        <w:pStyle w:val="ListParagraph"/>
        <w:numPr>
          <w:ilvl w:val="0"/>
          <w:numId w:val="30"/>
        </w:numPr>
        <w:spacing w:after="0" w:line="240" w:lineRule="auto"/>
        <w:ind w:right="62"/>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J.A.</w:t>
      </w:r>
      <w:r w:rsidRPr="00DA7648">
        <w:rPr>
          <w:rFonts w:ascii="Times New Roman" w:eastAsia="Times New Roman" w:hAnsi="Times New Roman" w:cs="Times New Roman"/>
          <w:spacing w:val="-4"/>
          <w:sz w:val="24"/>
          <w:szCs w:val="24"/>
        </w:rPr>
        <w:t xml:space="preserve"> </w:t>
      </w:r>
      <w:proofErr w:type="spellStart"/>
      <w:r w:rsidRPr="00DA7648">
        <w:rPr>
          <w:rFonts w:ascii="Times New Roman" w:eastAsia="Times New Roman" w:hAnsi="Times New Roman" w:cs="Times New Roman"/>
          <w:sz w:val="24"/>
          <w:szCs w:val="24"/>
        </w:rPr>
        <w:t>Berdegué</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2</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05.</w:t>
      </w:r>
      <w:r w:rsidRPr="00DA7648">
        <w:rPr>
          <w:rFonts w:ascii="Times New Roman" w:eastAsia="Times New Roman" w:hAnsi="Times New Roman" w:cs="Times New Roman"/>
          <w:spacing w:val="-4"/>
          <w:sz w:val="24"/>
          <w:szCs w:val="24"/>
        </w:rPr>
        <w:t xml:space="preserve"> </w:t>
      </w:r>
      <w:proofErr w:type="spellStart"/>
      <w:r w:rsidRPr="00DA7648">
        <w:rPr>
          <w:rFonts w:ascii="Times New Roman" w:eastAsia="Times New Roman" w:hAnsi="Times New Roman" w:cs="Times New Roman"/>
          <w:sz w:val="24"/>
          <w:szCs w:val="24"/>
        </w:rPr>
        <w:t>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rketization</w:t>
      </w:r>
      <w:proofErr w:type="spellEnd"/>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erging Ma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kets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Pacific Ri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De</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elop</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ade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cations,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Journal of Food Distributi</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 xml:space="preserve">n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esea</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ch,</w:t>
      </w:r>
      <w:r w:rsidRPr="00DA7648">
        <w:rPr>
          <w:rFonts w:ascii="Times New Roman" w:eastAsia="Times New Roman" w:hAnsi="Times New Roman" w:cs="Times New Roman"/>
          <w:sz w:val="24"/>
          <w:szCs w:val="24"/>
        </w:rPr>
        <w:t xml:space="preserve"> 36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rch: 3-12.</w:t>
      </w:r>
    </w:p>
    <w:p w14:paraId="4074A6A1" w14:textId="77777777" w:rsidR="006B22BC" w:rsidRDefault="006B22BC" w:rsidP="00CF5319">
      <w:pPr>
        <w:spacing w:after="0" w:line="240" w:lineRule="auto"/>
        <w:ind w:right="512"/>
        <w:rPr>
          <w:rFonts w:ascii="Times New Roman" w:eastAsia="Times New Roman" w:hAnsi="Times New Roman" w:cs="Times New Roman"/>
          <w:sz w:val="24"/>
          <w:szCs w:val="24"/>
        </w:rPr>
      </w:pPr>
    </w:p>
    <w:p w14:paraId="2D7B6FA1" w14:textId="12221462" w:rsidR="00CA44A8" w:rsidRPr="00DA7648" w:rsidRDefault="00DF3638" w:rsidP="00DA7648">
      <w:pPr>
        <w:pStyle w:val="ListParagraph"/>
        <w:numPr>
          <w:ilvl w:val="0"/>
          <w:numId w:val="30"/>
        </w:numPr>
        <w:spacing w:after="0" w:line="240" w:lineRule="auto"/>
        <w:ind w:right="512"/>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Henson, S.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2005. 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vate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-food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ndards: 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ns for food 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i-food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sys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F</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od Polic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Jun</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41-253.</w:t>
      </w:r>
    </w:p>
    <w:p w14:paraId="19DF1846" w14:textId="77777777" w:rsidR="006B22BC" w:rsidRDefault="006B22BC" w:rsidP="00CF5319">
      <w:pPr>
        <w:spacing w:after="0" w:line="240" w:lineRule="auto"/>
        <w:ind w:right="365"/>
        <w:rPr>
          <w:rFonts w:ascii="Times New Roman" w:eastAsia="Times New Roman" w:hAnsi="Times New Roman" w:cs="Times New Roman"/>
          <w:sz w:val="24"/>
          <w:szCs w:val="24"/>
        </w:rPr>
      </w:pPr>
    </w:p>
    <w:p w14:paraId="73762F0E" w14:textId="253FC115" w:rsidR="00CA44A8" w:rsidRPr="00DA7648" w:rsidRDefault="00DF3638" w:rsidP="00DA7648">
      <w:pPr>
        <w:pStyle w:val="ListParagraph"/>
        <w:numPr>
          <w:ilvl w:val="0"/>
          <w:numId w:val="30"/>
        </w:numPr>
        <w:spacing w:after="0" w:line="240" w:lineRule="auto"/>
        <w:ind w:right="365"/>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Berdegué</w:t>
      </w:r>
      <w:proofErr w:type="spellEnd"/>
      <w:r w:rsidRPr="00DA7648">
        <w:rPr>
          <w:rFonts w:ascii="Times New Roman" w:eastAsia="Times New Roman" w:hAnsi="Times New Roman" w:cs="Times New Roman"/>
          <w:sz w:val="24"/>
          <w:szCs w:val="24"/>
        </w:rPr>
        <w:t>, J</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A. F. </w:t>
      </w:r>
      <w:proofErr w:type="spellStart"/>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evi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h</w:t>
      </w:r>
      <w:proofErr w:type="spellEnd"/>
      <w:r w:rsidRPr="00DA7648">
        <w:rPr>
          <w:rFonts w:ascii="Times New Roman" w:eastAsia="Times New Roman" w:hAnsi="Times New Roman" w:cs="Times New Roman"/>
          <w:sz w:val="24"/>
          <w:szCs w:val="24"/>
        </w:rPr>
        <w:t xml:space="preserve">, L. Flores,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2005. Cent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al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an supe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vate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ndards of quality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safety in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cure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fresh frui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and vege</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ables,</w:t>
      </w:r>
      <w:r w:rsidRPr="00DA7648">
        <w:rPr>
          <w:rFonts w:ascii="Times New Roman" w:eastAsia="Times New Roman" w:hAnsi="Times New Roman" w:cs="Times New Roman"/>
          <w:spacing w:val="59"/>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cy</w:t>
      </w:r>
      <w:r w:rsidRPr="00DA7648">
        <w:rPr>
          <w:rFonts w:ascii="Times New Roman" w:eastAsia="Times New Roman" w:hAnsi="Times New Roman" w:cs="Times New Roman"/>
          <w:sz w:val="24"/>
          <w:szCs w:val="24"/>
        </w:rPr>
        <w:t>, 30(3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254-269.</w:t>
      </w:r>
    </w:p>
    <w:p w14:paraId="5B98B78E" w14:textId="77777777" w:rsidR="006B22BC" w:rsidRDefault="006B22BC" w:rsidP="00CF5319">
      <w:pPr>
        <w:spacing w:after="0" w:line="240" w:lineRule="auto"/>
        <w:ind w:right="253"/>
        <w:rPr>
          <w:rFonts w:ascii="Times New Roman" w:eastAsia="Times New Roman" w:hAnsi="Times New Roman" w:cs="Times New Roman"/>
          <w:sz w:val="24"/>
          <w:szCs w:val="24"/>
        </w:rPr>
      </w:pPr>
    </w:p>
    <w:p w14:paraId="17F81570" w14:textId="778C4750" w:rsidR="00CA44A8" w:rsidRPr="00DA7648" w:rsidRDefault="00DF3638" w:rsidP="00DA7648">
      <w:pPr>
        <w:pStyle w:val="ListParagraph"/>
        <w:numPr>
          <w:ilvl w:val="0"/>
          <w:numId w:val="30"/>
        </w:numPr>
        <w:spacing w:after="0" w:line="240" w:lineRule="auto"/>
        <w:ind w:right="25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MQ, </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.E. Gu</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 P.J.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Lavar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llo,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unes, T. Reardon.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2005. 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vate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publ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c </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k standa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s 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rgent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na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Braz</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cy</w:t>
      </w:r>
      <w:r w:rsidRPr="00DA7648">
        <w:rPr>
          <w:rFonts w:ascii="Times New Roman" w:eastAsia="Times New Roman" w:hAnsi="Times New Roman" w:cs="Times New Roman"/>
          <w:sz w:val="24"/>
          <w:szCs w:val="24"/>
        </w:rPr>
        <w:t>, 30(3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Jun</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302-315.</w:t>
      </w:r>
    </w:p>
    <w:p w14:paraId="6961549C" w14:textId="77777777" w:rsidR="006B22BC" w:rsidRDefault="006B22BC" w:rsidP="00CF5319">
      <w:pPr>
        <w:spacing w:after="0" w:line="240" w:lineRule="auto"/>
        <w:ind w:right="157"/>
        <w:rPr>
          <w:rFonts w:ascii="Times New Roman" w:eastAsia="Times New Roman" w:hAnsi="Times New Roman" w:cs="Times New Roman"/>
          <w:sz w:val="24"/>
          <w:szCs w:val="24"/>
        </w:rPr>
      </w:pPr>
    </w:p>
    <w:p w14:paraId="235B2C27" w14:textId="6E0C4FE1" w:rsidR="00CA44A8" w:rsidRPr="00DA7648" w:rsidRDefault="006B22BC" w:rsidP="00DA7648">
      <w:pPr>
        <w:pStyle w:val="ListParagraph"/>
        <w:numPr>
          <w:ilvl w:val="0"/>
          <w:numId w:val="30"/>
        </w:numPr>
        <w:spacing w:after="0" w:line="240" w:lineRule="auto"/>
        <w:ind w:right="1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M</w:t>
      </w:r>
      <w:r w:rsidR="00DF3638" w:rsidRPr="00DA7648">
        <w:rPr>
          <w:rFonts w:ascii="Times New Roman" w:eastAsia="Times New Roman" w:hAnsi="Times New Roman" w:cs="Times New Roman"/>
          <w:sz w:val="24"/>
          <w:szCs w:val="24"/>
        </w:rPr>
        <w:t>a</w:t>
      </w:r>
      <w:r w:rsidR="00DF3638" w:rsidRPr="00DA7648">
        <w:rPr>
          <w:rFonts w:ascii="Times New Roman" w:eastAsia="Times New Roman" w:hAnsi="Times New Roman" w:cs="Times New Roman"/>
          <w:spacing w:val="1"/>
          <w:sz w:val="24"/>
          <w:szCs w:val="24"/>
        </w:rPr>
        <w:t>i</w:t>
      </w:r>
      <w:r w:rsidR="00DF3638" w:rsidRPr="00DA7648">
        <w:rPr>
          <w:rFonts w:ascii="Times New Roman" w:eastAsia="Times New Roman" w:hAnsi="Times New Roman" w:cs="Times New Roman"/>
          <w:sz w:val="24"/>
          <w:szCs w:val="24"/>
        </w:rPr>
        <w:t>nvi</w:t>
      </w:r>
      <w:r w:rsidR="00DF3638" w:rsidRPr="00DA7648">
        <w:rPr>
          <w:rFonts w:ascii="Times New Roman" w:eastAsia="Times New Roman" w:hAnsi="Times New Roman" w:cs="Times New Roman"/>
          <w:spacing w:val="1"/>
          <w:sz w:val="24"/>
          <w:szCs w:val="24"/>
        </w:rPr>
        <w:t>l</w:t>
      </w:r>
      <w:r w:rsidR="00DF3638" w:rsidRPr="00DA7648">
        <w:rPr>
          <w:rFonts w:ascii="Times New Roman" w:eastAsia="Times New Roman" w:hAnsi="Times New Roman" w:cs="Times New Roman"/>
          <w:sz w:val="24"/>
          <w:szCs w:val="24"/>
        </w:rPr>
        <w:t>le,</w:t>
      </w:r>
      <w:r w:rsidRPr="00DA7648">
        <w:rPr>
          <w:rFonts w:ascii="Times New Roman" w:eastAsia="Times New Roman" w:hAnsi="Times New Roman" w:cs="Times New Roman"/>
          <w:sz w:val="24"/>
          <w:szCs w:val="24"/>
        </w:rPr>
        <w:t xml:space="preserve"> D.Y.,</w:t>
      </w:r>
      <w:r w:rsidR="00DF3638" w:rsidRPr="00DA7648">
        <w:rPr>
          <w:rFonts w:ascii="Times New Roman" w:eastAsia="Times New Roman" w:hAnsi="Times New Roman" w:cs="Times New Roman"/>
          <w:sz w:val="24"/>
          <w:szCs w:val="24"/>
        </w:rPr>
        <w:t xml:space="preserve"> D. </w:t>
      </w:r>
      <w:proofErr w:type="spellStart"/>
      <w:r w:rsidR="00DF3638" w:rsidRPr="00DA7648">
        <w:rPr>
          <w:rFonts w:ascii="Times New Roman" w:eastAsia="Times New Roman" w:hAnsi="Times New Roman" w:cs="Times New Roman"/>
          <w:sz w:val="24"/>
          <w:szCs w:val="24"/>
        </w:rPr>
        <w:t>Zylbersz</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pacing w:val="-1"/>
          <w:sz w:val="24"/>
          <w:szCs w:val="24"/>
        </w:rPr>
        <w:t>a</w:t>
      </w:r>
      <w:r w:rsidR="00DF3638" w:rsidRPr="00DA7648">
        <w:rPr>
          <w:rFonts w:ascii="Times New Roman" w:eastAsia="Times New Roman" w:hAnsi="Times New Roman" w:cs="Times New Roman"/>
          <w:sz w:val="24"/>
          <w:szCs w:val="24"/>
        </w:rPr>
        <w:t>jn</w:t>
      </w:r>
      <w:proofErr w:type="spellEnd"/>
      <w:r w:rsidR="00DF3638" w:rsidRPr="00DA7648">
        <w:rPr>
          <w:rFonts w:ascii="Times New Roman" w:eastAsia="Times New Roman" w:hAnsi="Times New Roman" w:cs="Times New Roman"/>
          <w:sz w:val="24"/>
          <w:szCs w:val="24"/>
        </w:rPr>
        <w:t>, E.</w:t>
      </w:r>
      <w:r w:rsidR="00DF3638" w:rsidRPr="00DA7648">
        <w:rPr>
          <w:rFonts w:ascii="Times New Roman" w:eastAsia="Times New Roman" w:hAnsi="Times New Roman" w:cs="Times New Roman"/>
          <w:spacing w:val="-1"/>
          <w:sz w:val="24"/>
          <w:szCs w:val="24"/>
        </w:rPr>
        <w:t>M</w:t>
      </w:r>
      <w:r w:rsidR="00DF3638" w:rsidRPr="00DA7648">
        <w:rPr>
          <w:rFonts w:ascii="Times New Roman" w:eastAsia="Times New Roman" w:hAnsi="Times New Roman" w:cs="Times New Roman"/>
          <w:sz w:val="24"/>
          <w:szCs w:val="24"/>
        </w:rPr>
        <w:t xml:space="preserve">.M.Q. Farina, T. </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z w:val="24"/>
          <w:szCs w:val="24"/>
        </w:rPr>
        <w:t>ea</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z w:val="24"/>
          <w:szCs w:val="24"/>
        </w:rPr>
        <w:t>don. 2005. Dete</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pacing w:val="-2"/>
          <w:sz w:val="24"/>
          <w:szCs w:val="24"/>
        </w:rPr>
        <w:t>m</w:t>
      </w:r>
      <w:r w:rsidR="00DF3638" w:rsidRPr="00DA7648">
        <w:rPr>
          <w:rFonts w:ascii="Times New Roman" w:eastAsia="Times New Roman" w:hAnsi="Times New Roman" w:cs="Times New Roman"/>
          <w:sz w:val="24"/>
          <w:szCs w:val="24"/>
        </w:rPr>
        <w:t>inan</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 xml:space="preserve">s </w:t>
      </w:r>
      <w:r w:rsidR="00DF3638" w:rsidRPr="00DA7648">
        <w:rPr>
          <w:rFonts w:ascii="Times New Roman" w:eastAsia="Times New Roman" w:hAnsi="Times New Roman" w:cs="Times New Roman"/>
          <w:spacing w:val="-1"/>
          <w:sz w:val="24"/>
          <w:szCs w:val="24"/>
        </w:rPr>
        <w:t>o</w:t>
      </w:r>
      <w:r w:rsidR="00DF3638" w:rsidRPr="00DA7648">
        <w:rPr>
          <w:rFonts w:ascii="Times New Roman" w:eastAsia="Times New Roman" w:hAnsi="Times New Roman" w:cs="Times New Roman"/>
          <w:sz w:val="24"/>
          <w:szCs w:val="24"/>
        </w:rPr>
        <w:t>f re</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pacing w:val="-1"/>
          <w:sz w:val="24"/>
          <w:szCs w:val="24"/>
        </w:rPr>
        <w:t>a</w:t>
      </w:r>
      <w:r w:rsidR="00DF3638" w:rsidRPr="00DA7648">
        <w:rPr>
          <w:rFonts w:ascii="Times New Roman" w:eastAsia="Times New Roman" w:hAnsi="Times New Roman" w:cs="Times New Roman"/>
          <w:sz w:val="24"/>
          <w:szCs w:val="24"/>
        </w:rPr>
        <w:t>i</w:t>
      </w:r>
      <w:r w:rsidR="00DF3638" w:rsidRPr="00DA7648">
        <w:rPr>
          <w:rFonts w:ascii="Times New Roman" w:eastAsia="Times New Roman" w:hAnsi="Times New Roman" w:cs="Times New Roman"/>
          <w:spacing w:val="1"/>
          <w:sz w:val="24"/>
          <w:szCs w:val="24"/>
        </w:rPr>
        <w:t>l</w:t>
      </w:r>
      <w:r w:rsidR="00DF3638" w:rsidRPr="00DA7648">
        <w:rPr>
          <w:rFonts w:ascii="Times New Roman" w:eastAsia="Times New Roman" w:hAnsi="Times New Roman" w:cs="Times New Roman"/>
          <w:spacing w:val="-1"/>
          <w:sz w:val="24"/>
          <w:szCs w:val="24"/>
        </w:rPr>
        <w:t>e</w:t>
      </w:r>
      <w:r w:rsidR="00DF3638" w:rsidRPr="00DA7648">
        <w:rPr>
          <w:rFonts w:ascii="Times New Roman" w:eastAsia="Times New Roman" w:hAnsi="Times New Roman" w:cs="Times New Roman"/>
          <w:sz w:val="24"/>
          <w:szCs w:val="24"/>
        </w:rPr>
        <w:t>rs'</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dec</w:t>
      </w:r>
      <w:r w:rsidR="00DF3638" w:rsidRPr="00DA7648">
        <w:rPr>
          <w:rFonts w:ascii="Times New Roman" w:eastAsia="Times New Roman" w:hAnsi="Times New Roman" w:cs="Times New Roman"/>
          <w:spacing w:val="1"/>
          <w:sz w:val="24"/>
          <w:szCs w:val="24"/>
        </w:rPr>
        <w:t>i</w:t>
      </w:r>
      <w:r w:rsidR="00DF3638" w:rsidRPr="00DA7648">
        <w:rPr>
          <w:rFonts w:ascii="Times New Roman" w:eastAsia="Times New Roman" w:hAnsi="Times New Roman" w:cs="Times New Roman"/>
          <w:sz w:val="24"/>
          <w:szCs w:val="24"/>
        </w:rPr>
        <w:t xml:space="preserve">sions to use public or </w:t>
      </w:r>
      <w:r w:rsidR="00DF3638" w:rsidRPr="00DA7648">
        <w:rPr>
          <w:rFonts w:ascii="Times New Roman" w:eastAsia="Times New Roman" w:hAnsi="Times New Roman" w:cs="Times New Roman"/>
          <w:spacing w:val="-1"/>
          <w:sz w:val="24"/>
          <w:szCs w:val="24"/>
        </w:rPr>
        <w:t>p</w:t>
      </w:r>
      <w:r w:rsidR="00DF3638" w:rsidRPr="00DA7648">
        <w:rPr>
          <w:rFonts w:ascii="Times New Roman" w:eastAsia="Times New Roman" w:hAnsi="Times New Roman" w:cs="Times New Roman"/>
          <w:sz w:val="24"/>
          <w:szCs w:val="24"/>
        </w:rPr>
        <w:t xml:space="preserve">rivate </w:t>
      </w:r>
      <w:r w:rsidR="00DF3638" w:rsidRPr="00DA7648">
        <w:rPr>
          <w:rFonts w:ascii="Times New Roman" w:eastAsia="Times New Roman" w:hAnsi="Times New Roman" w:cs="Times New Roman"/>
          <w:spacing w:val="-1"/>
          <w:sz w:val="24"/>
          <w:szCs w:val="24"/>
        </w:rPr>
        <w:t>g</w:t>
      </w:r>
      <w:r w:rsidR="00DF3638" w:rsidRPr="00DA7648">
        <w:rPr>
          <w:rFonts w:ascii="Times New Roman" w:eastAsia="Times New Roman" w:hAnsi="Times New Roman" w:cs="Times New Roman"/>
          <w:sz w:val="24"/>
          <w:szCs w:val="24"/>
        </w:rPr>
        <w:t>r</w:t>
      </w:r>
      <w:r w:rsidR="00DF3638" w:rsidRPr="00DA7648">
        <w:rPr>
          <w:rFonts w:ascii="Times New Roman" w:eastAsia="Times New Roman" w:hAnsi="Times New Roman" w:cs="Times New Roman"/>
          <w:spacing w:val="3"/>
          <w:sz w:val="24"/>
          <w:szCs w:val="24"/>
        </w:rPr>
        <w:t>a</w:t>
      </w:r>
      <w:r w:rsidR="00DF3638" w:rsidRPr="00DA7648">
        <w:rPr>
          <w:rFonts w:ascii="Times New Roman" w:eastAsia="Times New Roman" w:hAnsi="Times New Roman" w:cs="Times New Roman"/>
          <w:sz w:val="24"/>
          <w:szCs w:val="24"/>
        </w:rPr>
        <w:t>des</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and s</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and</w:t>
      </w:r>
      <w:r w:rsidR="00DF3638" w:rsidRPr="00DA7648">
        <w:rPr>
          <w:rFonts w:ascii="Times New Roman" w:eastAsia="Times New Roman" w:hAnsi="Times New Roman" w:cs="Times New Roman"/>
          <w:spacing w:val="-1"/>
          <w:sz w:val="24"/>
          <w:szCs w:val="24"/>
        </w:rPr>
        <w:t>a</w:t>
      </w:r>
      <w:r w:rsidR="00DF3638" w:rsidRPr="00DA7648">
        <w:rPr>
          <w:rFonts w:ascii="Times New Roman" w:eastAsia="Times New Roman" w:hAnsi="Times New Roman" w:cs="Times New Roman"/>
          <w:sz w:val="24"/>
          <w:szCs w:val="24"/>
        </w:rPr>
        <w:t>rds: Evidence fr</w:t>
      </w:r>
      <w:r w:rsidR="00DF3638" w:rsidRPr="00DA7648">
        <w:rPr>
          <w:rFonts w:ascii="Times New Roman" w:eastAsia="Times New Roman" w:hAnsi="Times New Roman" w:cs="Times New Roman"/>
          <w:spacing w:val="1"/>
          <w:sz w:val="24"/>
          <w:szCs w:val="24"/>
        </w:rPr>
        <w:t>o</w:t>
      </w:r>
      <w:r w:rsidR="00DF3638" w:rsidRPr="00DA7648">
        <w:rPr>
          <w:rFonts w:ascii="Times New Roman" w:eastAsia="Times New Roman" w:hAnsi="Times New Roman" w:cs="Times New Roman"/>
          <w:sz w:val="24"/>
          <w:szCs w:val="24"/>
        </w:rPr>
        <w:t>m</w:t>
      </w:r>
      <w:r w:rsidR="00DF3638" w:rsidRPr="00DA7648">
        <w:rPr>
          <w:rFonts w:ascii="Times New Roman" w:eastAsia="Times New Roman" w:hAnsi="Times New Roman" w:cs="Times New Roman"/>
          <w:spacing w:val="-2"/>
          <w:sz w:val="24"/>
          <w:szCs w:val="24"/>
        </w:rPr>
        <w:t xml:space="preserve"> </w:t>
      </w:r>
      <w:r w:rsidR="00DF3638" w:rsidRPr="00DA7648">
        <w:rPr>
          <w:rFonts w:ascii="Times New Roman" w:eastAsia="Times New Roman" w:hAnsi="Times New Roman" w:cs="Times New Roman"/>
          <w:sz w:val="24"/>
          <w:szCs w:val="24"/>
        </w:rPr>
        <w:t>the fre</w:t>
      </w:r>
      <w:r w:rsidR="00DF3638" w:rsidRPr="00DA7648">
        <w:rPr>
          <w:rFonts w:ascii="Times New Roman" w:eastAsia="Times New Roman" w:hAnsi="Times New Roman" w:cs="Times New Roman"/>
          <w:spacing w:val="1"/>
          <w:sz w:val="24"/>
          <w:szCs w:val="24"/>
        </w:rPr>
        <w:t>s</w:t>
      </w:r>
      <w:r w:rsidR="00DF3638" w:rsidRPr="00DA7648">
        <w:rPr>
          <w:rFonts w:ascii="Times New Roman" w:eastAsia="Times New Roman" w:hAnsi="Times New Roman" w:cs="Times New Roman"/>
          <w:sz w:val="24"/>
          <w:szCs w:val="24"/>
        </w:rPr>
        <w:t xml:space="preserve">h produce </w:t>
      </w:r>
      <w:r w:rsidR="00DF3638" w:rsidRPr="00DA7648">
        <w:rPr>
          <w:rFonts w:ascii="Times New Roman" w:eastAsia="Times New Roman" w:hAnsi="Times New Roman" w:cs="Times New Roman"/>
          <w:spacing w:val="-2"/>
          <w:sz w:val="24"/>
          <w:szCs w:val="24"/>
        </w:rPr>
        <w:t>m</w:t>
      </w:r>
      <w:r w:rsidR="00DF3638" w:rsidRPr="00DA7648">
        <w:rPr>
          <w:rFonts w:ascii="Times New Roman" w:eastAsia="Times New Roman" w:hAnsi="Times New Roman" w:cs="Times New Roman"/>
          <w:sz w:val="24"/>
          <w:szCs w:val="24"/>
        </w:rPr>
        <w:t>arket of Sao Paulo, Bra</w:t>
      </w:r>
      <w:r w:rsidR="00DF3638" w:rsidRPr="00DA7648">
        <w:rPr>
          <w:rFonts w:ascii="Times New Roman" w:eastAsia="Times New Roman" w:hAnsi="Times New Roman" w:cs="Times New Roman"/>
          <w:spacing w:val="1"/>
          <w:sz w:val="24"/>
          <w:szCs w:val="24"/>
        </w:rPr>
        <w:t>z</w:t>
      </w:r>
      <w:r w:rsidR="00DF3638" w:rsidRPr="00DA7648">
        <w:rPr>
          <w:rFonts w:ascii="Times New Roman" w:eastAsia="Times New Roman" w:hAnsi="Times New Roman" w:cs="Times New Roman"/>
          <w:sz w:val="24"/>
          <w:szCs w:val="24"/>
        </w:rPr>
        <w:t>il</w:t>
      </w:r>
      <w:r w:rsidR="00DF3638" w:rsidRPr="00DA7648">
        <w:rPr>
          <w:rFonts w:ascii="Times New Roman" w:eastAsia="Times New Roman" w:hAnsi="Times New Roman" w:cs="Times New Roman"/>
          <w:spacing w:val="-1"/>
          <w:sz w:val="24"/>
          <w:szCs w:val="24"/>
        </w:rPr>
        <w:t>,</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b/>
          <w:bCs/>
          <w:sz w:val="24"/>
          <w:szCs w:val="24"/>
        </w:rPr>
        <w:t xml:space="preserve">Food </w:t>
      </w:r>
      <w:r w:rsidR="00DF3638" w:rsidRPr="00DA7648">
        <w:rPr>
          <w:rFonts w:ascii="Times New Roman" w:eastAsia="Times New Roman" w:hAnsi="Times New Roman" w:cs="Times New Roman"/>
          <w:b/>
          <w:bCs/>
          <w:spacing w:val="-1"/>
          <w:sz w:val="24"/>
          <w:szCs w:val="24"/>
        </w:rPr>
        <w:t>P</w:t>
      </w:r>
      <w:r w:rsidR="00DF3638" w:rsidRPr="00DA7648">
        <w:rPr>
          <w:rFonts w:ascii="Times New Roman" w:eastAsia="Times New Roman" w:hAnsi="Times New Roman" w:cs="Times New Roman"/>
          <w:b/>
          <w:bCs/>
          <w:sz w:val="24"/>
          <w:szCs w:val="24"/>
        </w:rPr>
        <w:t>ol</w:t>
      </w:r>
      <w:r w:rsidR="00DF3638" w:rsidRPr="00DA7648">
        <w:rPr>
          <w:rFonts w:ascii="Times New Roman" w:eastAsia="Times New Roman" w:hAnsi="Times New Roman" w:cs="Times New Roman"/>
          <w:b/>
          <w:bCs/>
          <w:spacing w:val="1"/>
          <w:sz w:val="24"/>
          <w:szCs w:val="24"/>
        </w:rPr>
        <w:t>i</w:t>
      </w:r>
      <w:r w:rsidR="00DF3638" w:rsidRPr="00DA7648">
        <w:rPr>
          <w:rFonts w:ascii="Times New Roman" w:eastAsia="Times New Roman" w:hAnsi="Times New Roman" w:cs="Times New Roman"/>
          <w:b/>
          <w:bCs/>
          <w:sz w:val="24"/>
          <w:szCs w:val="24"/>
        </w:rPr>
        <w:t>cy</w:t>
      </w:r>
      <w:r w:rsidR="00DF3638" w:rsidRPr="00DA7648">
        <w:rPr>
          <w:rFonts w:ascii="Times New Roman" w:eastAsia="Times New Roman" w:hAnsi="Times New Roman" w:cs="Times New Roman"/>
          <w:b/>
          <w:bCs/>
          <w:spacing w:val="1"/>
          <w:sz w:val="24"/>
          <w:szCs w:val="24"/>
        </w:rPr>
        <w:t xml:space="preserve"> </w:t>
      </w:r>
      <w:r w:rsidR="00DF3638" w:rsidRPr="00DA7648">
        <w:rPr>
          <w:rFonts w:ascii="Times New Roman" w:eastAsia="Times New Roman" w:hAnsi="Times New Roman" w:cs="Times New Roman"/>
          <w:sz w:val="24"/>
          <w:szCs w:val="24"/>
        </w:rPr>
        <w:t>30 (3</w:t>
      </w:r>
      <w:r w:rsidR="00DF3638" w:rsidRPr="00DA7648">
        <w:rPr>
          <w:rFonts w:ascii="Times New Roman" w:eastAsia="Times New Roman" w:hAnsi="Times New Roman" w:cs="Times New Roman"/>
          <w:spacing w:val="1"/>
          <w:sz w:val="24"/>
          <w:szCs w:val="24"/>
        </w:rPr>
        <w:t>)</w:t>
      </w:r>
      <w:r w:rsidR="00DF3638" w:rsidRPr="00DA7648">
        <w:rPr>
          <w:rFonts w:ascii="Times New Roman" w:eastAsia="Times New Roman" w:hAnsi="Times New Roman" w:cs="Times New Roman"/>
          <w:sz w:val="24"/>
          <w:szCs w:val="24"/>
        </w:rPr>
        <w:t>, J</w:t>
      </w:r>
      <w:r w:rsidR="00DF3638" w:rsidRPr="00DA7648">
        <w:rPr>
          <w:rFonts w:ascii="Times New Roman" w:eastAsia="Times New Roman" w:hAnsi="Times New Roman" w:cs="Times New Roman"/>
          <w:spacing w:val="-1"/>
          <w:sz w:val="24"/>
          <w:szCs w:val="24"/>
        </w:rPr>
        <w:t>u</w:t>
      </w:r>
      <w:r w:rsidR="00DF3638" w:rsidRPr="00DA7648">
        <w:rPr>
          <w:rFonts w:ascii="Times New Roman" w:eastAsia="Times New Roman" w:hAnsi="Times New Roman" w:cs="Times New Roman"/>
          <w:sz w:val="24"/>
          <w:szCs w:val="24"/>
        </w:rPr>
        <w:t>ne:</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334-353.</w:t>
      </w:r>
    </w:p>
    <w:p w14:paraId="3B43C73F" w14:textId="77777777" w:rsidR="006B22BC" w:rsidRDefault="006B22BC" w:rsidP="00CF5319">
      <w:pPr>
        <w:spacing w:after="0" w:line="240" w:lineRule="auto"/>
        <w:ind w:right="57"/>
        <w:rPr>
          <w:rFonts w:ascii="Times New Roman" w:eastAsia="Times New Roman" w:hAnsi="Times New Roman" w:cs="Times New Roman"/>
          <w:sz w:val="24"/>
          <w:szCs w:val="24"/>
        </w:rPr>
      </w:pPr>
    </w:p>
    <w:p w14:paraId="67B99D81" w14:textId="77777777" w:rsidR="006B22BC"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5"/>
          <w:sz w:val="24"/>
          <w:szCs w:val="24"/>
        </w:rPr>
        <w:t xml:space="preserve"> </w:t>
      </w:r>
      <w:proofErr w:type="spellStart"/>
      <w:r w:rsidRPr="00DA7648">
        <w:rPr>
          <w:rFonts w:ascii="Times New Roman" w:eastAsia="Times New Roman" w:hAnsi="Times New Roman" w:cs="Times New Roman"/>
          <w:sz w:val="24"/>
          <w:szCs w:val="24"/>
        </w:rPr>
        <w:t>Bezuneh</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Cla</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2005.</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Hete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ogen</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ous</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Constr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ts, Incentives, and 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Diversification Stra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ies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in Rural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fric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bCs/>
          <w:sz w:val="24"/>
          <w:szCs w:val="24"/>
        </w:rPr>
        <w:t xml:space="preserve">, </w:t>
      </w:r>
      <w:r w:rsidRPr="00DA7648">
        <w:rPr>
          <w:rFonts w:ascii="Times New Roman" w:eastAsia="Times New Roman" w:hAnsi="Times New Roman" w:cs="Times New Roman"/>
          <w:b/>
          <w:bCs/>
          <w:sz w:val="24"/>
          <w:szCs w:val="24"/>
        </w:rPr>
        <w:t>Qua</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ly Jour</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of 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Agri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r</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sz w:val="24"/>
          <w:szCs w:val="24"/>
        </w:rPr>
        <w:t>, 44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37-60.</w:t>
      </w:r>
    </w:p>
    <w:p w14:paraId="5C822155" w14:textId="77777777" w:rsidR="006B22BC" w:rsidRDefault="006B22BC" w:rsidP="00CF5319">
      <w:pPr>
        <w:spacing w:after="0" w:line="240" w:lineRule="auto"/>
        <w:ind w:right="57"/>
        <w:rPr>
          <w:rFonts w:ascii="Times New Roman" w:eastAsia="Times New Roman" w:hAnsi="Times New Roman" w:cs="Times New Roman"/>
          <w:sz w:val="24"/>
          <w:szCs w:val="24"/>
        </w:rPr>
      </w:pPr>
    </w:p>
    <w:p w14:paraId="183F2EFC" w14:textId="56DC4CFB"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Neven, D.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2004. The Rise of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enyan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Evolu</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 of the</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r Ho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ure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roduct Procurement Syste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Development Policy</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6) Nov</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669-699.</w:t>
      </w:r>
    </w:p>
    <w:p w14:paraId="0E2C9B37" w14:textId="77777777" w:rsidR="006B22BC" w:rsidRDefault="006B22BC" w:rsidP="00CF5319">
      <w:pPr>
        <w:spacing w:after="0" w:line="240" w:lineRule="auto"/>
        <w:ind w:right="59"/>
        <w:rPr>
          <w:rFonts w:ascii="Times New Roman" w:eastAsia="Times New Roman" w:hAnsi="Times New Roman" w:cs="Times New Roman"/>
          <w:sz w:val="24"/>
          <w:szCs w:val="24"/>
        </w:rPr>
      </w:pPr>
    </w:p>
    <w:p w14:paraId="4AFA460C" w14:textId="62952155"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C.P.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 J. Berdeg</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e. 2004. The Rapid Rise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rkets in Develop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Induced</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Org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niz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tional,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Insti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Technological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Cha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ge</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in Agrifood Syste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b/>
          <w:bCs/>
          <w:sz w:val="24"/>
          <w:szCs w:val="24"/>
        </w:rPr>
        <w:t>Elec</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ronic Jour</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al of</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Agri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ultural and</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Development Econo</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ics</w:t>
      </w:r>
      <w:r w:rsidRPr="00DA7648">
        <w:rPr>
          <w:rFonts w:ascii="Times New Roman" w:eastAsia="Times New Roman" w:hAnsi="Times New Roman" w:cs="Times New Roman"/>
          <w:sz w:val="24"/>
          <w:szCs w:val="24"/>
        </w:rPr>
        <w:t>, Oct. 1(2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hyperlink r:id="rId83">
        <w:r w:rsidRPr="00DA7648">
          <w:rPr>
            <w:rFonts w:ascii="Times New Roman" w:eastAsia="Times New Roman" w:hAnsi="Times New Roman" w:cs="Times New Roman"/>
            <w:color w:val="0000FF"/>
            <w:sz w:val="24"/>
            <w:szCs w:val="24"/>
          </w:rPr>
          <w:t>h</w:t>
        </w:r>
        <w:r w:rsidRPr="00DA7648">
          <w:rPr>
            <w:rFonts w:ascii="Times New Roman" w:eastAsia="Times New Roman" w:hAnsi="Times New Roman" w:cs="Times New Roman"/>
            <w:color w:val="0000FF"/>
            <w:spacing w:val="-1"/>
            <w:sz w:val="24"/>
            <w:szCs w:val="24"/>
          </w:rPr>
          <w:t>t</w:t>
        </w:r>
        <w:r w:rsidRPr="00DA7648">
          <w:rPr>
            <w:rFonts w:ascii="Times New Roman" w:eastAsia="Times New Roman" w:hAnsi="Times New Roman" w:cs="Times New Roman"/>
            <w:color w:val="0000FF"/>
            <w:sz w:val="24"/>
            <w:szCs w:val="24"/>
          </w:rPr>
          <w:t>tp</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w:t>
        </w:r>
        <w:r w:rsidRPr="00DA7648">
          <w:rPr>
            <w:rFonts w:ascii="Times New Roman" w:eastAsia="Times New Roman" w:hAnsi="Times New Roman" w:cs="Times New Roman"/>
            <w:color w:val="0000FF"/>
            <w:spacing w:val="-1"/>
            <w:sz w:val="24"/>
            <w:szCs w:val="24"/>
          </w:rPr>
          <w:t>w</w:t>
        </w:r>
        <w:r w:rsidRPr="00DA7648">
          <w:rPr>
            <w:rFonts w:ascii="Times New Roman" w:eastAsia="Times New Roman" w:hAnsi="Times New Roman" w:cs="Times New Roman"/>
            <w:color w:val="0000FF"/>
            <w:sz w:val="24"/>
            <w:szCs w:val="24"/>
          </w:rPr>
          <w:t>w</w:t>
        </w:r>
        <w:r w:rsidRPr="00DA7648">
          <w:rPr>
            <w:rFonts w:ascii="Times New Roman" w:eastAsia="Times New Roman" w:hAnsi="Times New Roman" w:cs="Times New Roman"/>
            <w:color w:val="0000FF"/>
            <w:spacing w:val="-1"/>
            <w:sz w:val="24"/>
            <w:szCs w:val="24"/>
          </w:rPr>
          <w:t>w</w:t>
        </w:r>
        <w:r w:rsidRPr="00DA7648">
          <w:rPr>
            <w:rFonts w:ascii="Times New Roman" w:eastAsia="Times New Roman" w:hAnsi="Times New Roman" w:cs="Times New Roman"/>
            <w:color w:val="0000FF"/>
            <w:sz w:val="24"/>
            <w:szCs w:val="24"/>
          </w:rPr>
          <w:t>.fao.org</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e</w:t>
        </w:r>
        <w:r w:rsidRPr="00DA7648">
          <w:rPr>
            <w:rFonts w:ascii="Times New Roman" w:eastAsia="Times New Roman" w:hAnsi="Times New Roman" w:cs="Times New Roman"/>
            <w:color w:val="0000FF"/>
            <w:spacing w:val="-1"/>
            <w:sz w:val="24"/>
            <w:szCs w:val="24"/>
          </w:rPr>
          <w:t>s</w:t>
        </w:r>
        <w:r w:rsidRPr="00DA7648">
          <w:rPr>
            <w:rFonts w:ascii="Times New Roman" w:eastAsia="Times New Roman" w:hAnsi="Times New Roman" w:cs="Times New Roman"/>
            <w:color w:val="0000FF"/>
            <w:sz w:val="24"/>
            <w:szCs w:val="24"/>
          </w:rPr>
          <w:t>/ESA/ejade</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v</w:t>
        </w:r>
        <w:r w:rsidRPr="00DA7648">
          <w:rPr>
            <w:rFonts w:ascii="Times New Roman" w:eastAsia="Times New Roman" w:hAnsi="Times New Roman" w:cs="Times New Roman"/>
            <w:color w:val="0000FF"/>
            <w:spacing w:val="-1"/>
            <w:sz w:val="24"/>
            <w:szCs w:val="24"/>
          </w:rPr>
          <w:t>o</w:t>
        </w:r>
        <w:r w:rsidRPr="00DA7648">
          <w:rPr>
            <w:rFonts w:ascii="Times New Roman" w:eastAsia="Times New Roman" w:hAnsi="Times New Roman" w:cs="Times New Roman"/>
            <w:color w:val="0000FF"/>
            <w:sz w:val="24"/>
            <w:szCs w:val="24"/>
          </w:rPr>
          <w:t>l</w:t>
        </w:r>
        <w:r w:rsidRPr="00DA7648">
          <w:rPr>
            <w:rFonts w:ascii="Times New Roman" w:eastAsia="Times New Roman" w:hAnsi="Times New Roman" w:cs="Times New Roman"/>
            <w:color w:val="0000FF"/>
            <w:spacing w:val="-1"/>
            <w:sz w:val="24"/>
            <w:szCs w:val="24"/>
          </w:rPr>
          <w:t>_</w:t>
        </w:r>
        <w:r w:rsidRPr="00DA7648">
          <w:rPr>
            <w:rFonts w:ascii="Times New Roman" w:eastAsia="Times New Roman" w:hAnsi="Times New Roman" w:cs="Times New Roman"/>
            <w:color w:val="0000FF"/>
            <w:sz w:val="24"/>
            <w:szCs w:val="24"/>
          </w:rPr>
          <w:t>1/vo</w:t>
        </w:r>
        <w:r w:rsidRPr="00DA7648">
          <w:rPr>
            <w:rFonts w:ascii="Times New Roman" w:eastAsia="Times New Roman" w:hAnsi="Times New Roman" w:cs="Times New Roman"/>
            <w:color w:val="0000FF"/>
            <w:spacing w:val="1"/>
            <w:sz w:val="24"/>
            <w:szCs w:val="24"/>
          </w:rPr>
          <w:t>l</w:t>
        </w:r>
        <w:r w:rsidRPr="00DA7648">
          <w:rPr>
            <w:rFonts w:ascii="Times New Roman" w:eastAsia="Times New Roman" w:hAnsi="Times New Roman" w:cs="Times New Roman"/>
            <w:color w:val="0000FF"/>
            <w:sz w:val="24"/>
            <w:szCs w:val="24"/>
          </w:rPr>
          <w:t>_1_2</w:t>
        </w:r>
        <w:r w:rsidRPr="00DA7648">
          <w:rPr>
            <w:rFonts w:ascii="Times New Roman" w:eastAsia="Times New Roman" w:hAnsi="Times New Roman" w:cs="Times New Roman"/>
            <w:color w:val="0000FF"/>
            <w:spacing w:val="-1"/>
            <w:sz w:val="24"/>
            <w:szCs w:val="24"/>
          </w:rPr>
          <w:t>.</w:t>
        </w:r>
        <w:r w:rsidRPr="00DA7648">
          <w:rPr>
            <w:rFonts w:ascii="Times New Roman" w:eastAsia="Times New Roman" w:hAnsi="Times New Roman" w:cs="Times New Roman"/>
            <w:color w:val="0000FF"/>
            <w:sz w:val="24"/>
            <w:szCs w:val="24"/>
          </w:rPr>
          <w:t>htm</w:t>
        </w:r>
      </w:hyperlink>
    </w:p>
    <w:p w14:paraId="7CF11025" w14:textId="77777777" w:rsidR="00DD67B9" w:rsidRDefault="00DD67B9" w:rsidP="00CF5319">
      <w:pPr>
        <w:spacing w:after="0" w:line="240" w:lineRule="auto"/>
        <w:ind w:right="279"/>
        <w:rPr>
          <w:rFonts w:ascii="Times New Roman" w:eastAsia="Times New Roman" w:hAnsi="Times New Roman" w:cs="Times New Roman"/>
          <w:sz w:val="24"/>
          <w:szCs w:val="24"/>
        </w:rPr>
      </w:pPr>
    </w:p>
    <w:p w14:paraId="7E5E25A7" w14:textId="2C420CC8" w:rsidR="00CA44A8" w:rsidRPr="00DA7648" w:rsidRDefault="00DF3638" w:rsidP="00DA7648">
      <w:pPr>
        <w:pStyle w:val="ListParagraph"/>
        <w:numPr>
          <w:ilvl w:val="0"/>
          <w:numId w:val="30"/>
        </w:numPr>
        <w:spacing w:after="0" w:line="240" w:lineRule="auto"/>
        <w:ind w:right="27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J.F.M. S</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innen. 2004. Agrifood Sector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Lib</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iza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 and the Rise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For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 Sta</w:t>
      </w:r>
      <w:r w:rsidRPr="00DA7648">
        <w:rPr>
          <w:rFonts w:ascii="Times New Roman" w:eastAsia="Times New Roman" w:hAnsi="Times New Roman" w:cs="Times New Roman"/>
          <w:spacing w:val="1"/>
          <w:sz w:val="24"/>
          <w:szCs w:val="24"/>
        </w:rPr>
        <w:t>te</w:t>
      </w:r>
      <w:r w:rsidRPr="00DA7648">
        <w:rPr>
          <w:rFonts w:ascii="Times New Roman" w:eastAsia="Times New Roman" w:hAnsi="Times New Roman" w:cs="Times New Roman"/>
          <w:sz w:val="24"/>
          <w:szCs w:val="24"/>
        </w:rPr>
        <w:t>-Con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rolled Econo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A 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tive Ove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view, </w:t>
      </w:r>
      <w:r w:rsidRPr="00DA7648">
        <w:rPr>
          <w:rFonts w:ascii="Times New Roman" w:eastAsia="Times New Roman" w:hAnsi="Times New Roman" w:cs="Times New Roman"/>
          <w:b/>
          <w:bCs/>
          <w:sz w:val="24"/>
          <w:szCs w:val="24"/>
        </w:rPr>
        <w:t xml:space="preserve">Development Policy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22(5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51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-23.</w:t>
      </w:r>
    </w:p>
    <w:p w14:paraId="7C3B3E45" w14:textId="77777777" w:rsidR="00DD67B9" w:rsidRDefault="00DD67B9" w:rsidP="00CF5319">
      <w:pPr>
        <w:spacing w:after="0" w:line="240" w:lineRule="auto"/>
        <w:ind w:right="100"/>
        <w:rPr>
          <w:rFonts w:ascii="Times New Roman" w:eastAsia="Times New Roman" w:hAnsi="Times New Roman" w:cs="Times New Roman"/>
          <w:sz w:val="24"/>
          <w:szCs w:val="24"/>
        </w:rPr>
      </w:pPr>
    </w:p>
    <w:p w14:paraId="7CD77C10" w14:textId="262BDFF3" w:rsidR="00CA44A8" w:rsidRPr="00DA7648" w:rsidRDefault="00DF3638" w:rsidP="00DA7648">
      <w:pPr>
        <w:pStyle w:val="ListParagraph"/>
        <w:numPr>
          <w:ilvl w:val="0"/>
          <w:numId w:val="30"/>
        </w:numPr>
        <w:spacing w:after="0" w:line="240" w:lineRule="auto"/>
        <w:ind w:right="10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Drie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 L.,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J. Swinnen. 2004. The Rapid Ri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rkets in Cen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ral and Eas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Europe: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ons for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Agrifood Sector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Rural Devel</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b/>
          <w:bCs/>
          <w:sz w:val="24"/>
          <w:szCs w:val="24"/>
        </w:rPr>
        <w:t xml:space="preserve">Development Policy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22(5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52</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-56.</w:t>
      </w:r>
    </w:p>
    <w:p w14:paraId="72F79BBA" w14:textId="77777777" w:rsidR="00DD67B9" w:rsidRDefault="00DD67B9" w:rsidP="00CF5319">
      <w:pPr>
        <w:spacing w:after="0" w:line="240" w:lineRule="auto"/>
        <w:ind w:right="447"/>
        <w:rPr>
          <w:rFonts w:ascii="Times New Roman" w:eastAsia="Times New Roman" w:hAnsi="Times New Roman" w:cs="Times New Roman"/>
          <w:sz w:val="24"/>
          <w:szCs w:val="24"/>
        </w:rPr>
      </w:pPr>
    </w:p>
    <w:p w14:paraId="71BF7083" w14:textId="7DBDBC8E" w:rsidR="00CA44A8" w:rsidRPr="00DA7648" w:rsidRDefault="00DF3638" w:rsidP="00DA7648">
      <w:pPr>
        <w:pStyle w:val="ListParagraph"/>
        <w:numPr>
          <w:ilvl w:val="0"/>
          <w:numId w:val="30"/>
        </w:numPr>
        <w:spacing w:after="0" w:line="240" w:lineRule="auto"/>
        <w:ind w:right="44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Hu,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T. 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rdon, S. Rozelle, P. Ti</w:t>
      </w:r>
      <w:r w:rsidRPr="00DA7648">
        <w:rPr>
          <w:rFonts w:ascii="Times New Roman" w:eastAsia="Times New Roman" w:hAnsi="Times New Roman" w:cs="Times New Roman"/>
          <w:spacing w:val="-1"/>
          <w:sz w:val="24"/>
          <w:szCs w:val="24"/>
        </w:rPr>
        <w:t>mm</w:t>
      </w:r>
      <w:r w:rsidRPr="00DA7648">
        <w:rPr>
          <w:rFonts w:ascii="Times New Roman" w:eastAsia="Times New Roman" w:hAnsi="Times New Roman" w:cs="Times New Roman"/>
          <w:sz w:val="24"/>
          <w:szCs w:val="24"/>
        </w:rPr>
        <w:t xml:space="preserve">er, H. Wang. 2004. The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ergence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with Chinese Characteristics: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Cha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lenges and Opportun</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for China’s Agricul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ral Develop</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Devel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 xml:space="preserve">pment Policy </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2(4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557-86.</w:t>
      </w:r>
    </w:p>
    <w:p w14:paraId="13A5419F" w14:textId="77777777" w:rsidR="00DD67B9" w:rsidRDefault="00DD67B9" w:rsidP="00CF5319">
      <w:pPr>
        <w:spacing w:after="0" w:line="240" w:lineRule="auto"/>
        <w:ind w:right="58"/>
        <w:rPr>
          <w:rFonts w:ascii="Times New Roman" w:eastAsia="Times New Roman" w:hAnsi="Times New Roman" w:cs="Times New Roman"/>
          <w:sz w:val="24"/>
          <w:szCs w:val="24"/>
        </w:rPr>
      </w:pPr>
    </w:p>
    <w:p w14:paraId="584C57C9" w14:textId="5EA8FAAA"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Hu,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F. Ful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T. Reardon. 2004. The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pact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 the Rapid Develop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Dairy</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Indust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China,</w:t>
      </w:r>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b/>
          <w:bCs/>
          <w:spacing w:val="-2"/>
          <w:sz w:val="24"/>
          <w:szCs w:val="24"/>
        </w:rPr>
        <w:t>Z</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ongguo</w:t>
      </w:r>
      <w:proofErr w:type="spellEnd"/>
      <w:r w:rsidRPr="00DA7648">
        <w:rPr>
          <w:rFonts w:ascii="Times New Roman" w:eastAsia="Times New Roman" w:hAnsi="Times New Roman" w:cs="Times New Roman"/>
          <w:b/>
          <w:bCs/>
          <w:spacing w:val="-6"/>
          <w:sz w:val="24"/>
          <w:szCs w:val="24"/>
        </w:rPr>
        <w:t xml:space="preserve"> </w:t>
      </w:r>
      <w:proofErr w:type="spellStart"/>
      <w:r w:rsidRPr="00DA7648">
        <w:rPr>
          <w:rFonts w:ascii="Times New Roman" w:eastAsia="Times New Roman" w:hAnsi="Times New Roman" w:cs="Times New Roman"/>
          <w:b/>
          <w:bCs/>
          <w:sz w:val="24"/>
          <w:szCs w:val="24"/>
        </w:rPr>
        <w:t>Nongcun</w:t>
      </w:r>
      <w:proofErr w:type="spellEnd"/>
      <w:r w:rsidRPr="00DA7648">
        <w:rPr>
          <w:rFonts w:ascii="Times New Roman" w:eastAsia="Times New Roman" w:hAnsi="Times New Roman" w:cs="Times New Roman"/>
          <w:b/>
          <w:bCs/>
          <w:spacing w:val="-6"/>
          <w:sz w:val="24"/>
          <w:szCs w:val="24"/>
        </w:rPr>
        <w:t xml:space="preserve"> </w:t>
      </w:r>
      <w:proofErr w:type="spellStart"/>
      <w:r w:rsidRPr="00DA7648">
        <w:rPr>
          <w:rFonts w:ascii="Times New Roman" w:eastAsia="Times New Roman" w:hAnsi="Times New Roman" w:cs="Times New Roman"/>
          <w:b/>
          <w:bCs/>
          <w:sz w:val="24"/>
          <w:szCs w:val="24"/>
        </w:rPr>
        <w:t>Jingji</w:t>
      </w:r>
      <w:proofErr w:type="spellEnd"/>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sz w:val="24"/>
          <w:szCs w:val="24"/>
        </w:rPr>
        <w:t>(Chinese</w:t>
      </w:r>
      <w:r w:rsidRPr="00DA7648">
        <w:rPr>
          <w:rFonts w:ascii="Times New Roman" w:eastAsia="Times New Roman" w:hAnsi="Times New Roman" w:cs="Times New Roman"/>
          <w:b/>
          <w:spacing w:val="-9"/>
          <w:sz w:val="24"/>
          <w:szCs w:val="24"/>
        </w:rPr>
        <w:t xml:space="preserve"> </w:t>
      </w:r>
      <w:r w:rsidRPr="00DA7648">
        <w:rPr>
          <w:rFonts w:ascii="Times New Roman" w:eastAsia="Times New Roman" w:hAnsi="Times New Roman" w:cs="Times New Roman"/>
          <w:b/>
          <w:sz w:val="24"/>
          <w:szCs w:val="24"/>
        </w:rPr>
        <w:t>Rural Econ</w:t>
      </w:r>
      <w:r w:rsidRPr="00DA7648">
        <w:rPr>
          <w:rFonts w:ascii="Times New Roman" w:eastAsia="Times New Roman" w:hAnsi="Times New Roman" w:cs="Times New Roman"/>
          <w:b/>
          <w:spacing w:val="1"/>
          <w:sz w:val="24"/>
          <w:szCs w:val="24"/>
        </w:rPr>
        <w:t>o</w:t>
      </w:r>
      <w:r w:rsidRPr="00DA7648">
        <w:rPr>
          <w:rFonts w:ascii="Times New Roman" w:eastAsia="Times New Roman" w:hAnsi="Times New Roman" w:cs="Times New Roman"/>
          <w:b/>
          <w:spacing w:val="-2"/>
          <w:sz w:val="24"/>
          <w:szCs w:val="24"/>
        </w:rPr>
        <w:t>m</w:t>
      </w:r>
      <w:r w:rsidRPr="00DA7648">
        <w:rPr>
          <w:rFonts w:ascii="Times New Roman" w:eastAsia="Times New Roman" w:hAnsi="Times New Roman" w:cs="Times New Roman"/>
          <w:b/>
          <w:sz w:val="24"/>
          <w:szCs w:val="24"/>
        </w:rPr>
        <w:t>y</w:t>
      </w:r>
      <w:r w:rsidRPr="00DA7648">
        <w:rPr>
          <w:rFonts w:ascii="Times New Roman" w:eastAsia="Times New Roman" w:hAnsi="Times New Roman" w:cs="Times New Roman"/>
          <w:b/>
          <w:spacing w:val="1"/>
          <w:sz w:val="24"/>
          <w:szCs w:val="24"/>
        </w:rPr>
        <w: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7 (235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12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18.</w:t>
      </w:r>
    </w:p>
    <w:p w14:paraId="0A4DBDF5" w14:textId="77777777" w:rsidR="00DD67B9" w:rsidRDefault="00DD67B9" w:rsidP="00CF5319">
      <w:pPr>
        <w:spacing w:before="29" w:after="0" w:line="240" w:lineRule="auto"/>
        <w:ind w:right="59"/>
        <w:rPr>
          <w:rFonts w:ascii="Times New Roman" w:eastAsia="Times New Roman" w:hAnsi="Times New Roman" w:cs="Times New Roman"/>
          <w:sz w:val="24"/>
          <w:szCs w:val="24"/>
        </w:rPr>
      </w:pPr>
    </w:p>
    <w:p w14:paraId="759C9B62" w14:textId="51894589" w:rsidR="00CA44A8" w:rsidRPr="00DA7648" w:rsidRDefault="00DF3638" w:rsidP="00DA7648">
      <w:pPr>
        <w:pStyle w:val="ListParagraph"/>
        <w:numPr>
          <w:ilvl w:val="0"/>
          <w:numId w:val="30"/>
        </w:numPr>
        <w:spacing w:before="29" w:after="0" w:line="240" w:lineRule="auto"/>
        <w:ind w:right="59"/>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Codron</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J.A.</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Choices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roduce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arketing: Issues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ble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Exclusion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Costs,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w:t>
      </w:r>
      <w:r w:rsidRPr="00DA7648">
        <w:rPr>
          <w:rFonts w:ascii="Times New Roman" w:eastAsia="Times New Roman" w:hAnsi="Times New Roman" w:cs="Times New Roman"/>
          <w:b/>
          <w:bCs/>
          <w:spacing w:val="-5"/>
          <w:sz w:val="24"/>
          <w:szCs w:val="24"/>
        </w:rPr>
        <w:t xml:space="preserve"> </w:t>
      </w:r>
      <w:r w:rsidRPr="00DA7648">
        <w:rPr>
          <w:rFonts w:ascii="Times New Roman" w:eastAsia="Times New Roman" w:hAnsi="Times New Roman" w:cs="Times New Roman"/>
          <w:b/>
          <w:bCs/>
          <w:sz w:val="24"/>
          <w:szCs w:val="24"/>
        </w:rPr>
        <w:t>of</w:t>
      </w:r>
      <w:r w:rsidRPr="00DA7648">
        <w:rPr>
          <w:rFonts w:ascii="Times New Roman" w:eastAsia="Times New Roman" w:hAnsi="Times New Roman" w:cs="Times New Roman"/>
          <w:b/>
          <w:bCs/>
          <w:spacing w:val="-4"/>
          <w:sz w:val="24"/>
          <w:szCs w:val="24"/>
        </w:rPr>
        <w:t xml:space="preserve"> </w:t>
      </w:r>
      <w:r w:rsidRPr="00DA7648">
        <w:rPr>
          <w:rFonts w:ascii="Times New Roman" w:eastAsia="Times New Roman" w:hAnsi="Times New Roman" w:cs="Times New Roman"/>
          <w:b/>
          <w:bCs/>
          <w:spacing w:val="-1"/>
          <w:sz w:val="24"/>
          <w:szCs w:val="24"/>
        </w:rPr>
        <w:t>F</w:t>
      </w:r>
      <w:r w:rsidRPr="00DA7648">
        <w:rPr>
          <w:rFonts w:ascii="Times New Roman" w:eastAsia="Times New Roman" w:hAnsi="Times New Roman" w:cs="Times New Roman"/>
          <w:b/>
          <w:bCs/>
          <w:sz w:val="24"/>
          <w:szCs w:val="24"/>
        </w:rPr>
        <w:t>ood</w:t>
      </w:r>
      <w:r w:rsidRPr="00DA7648">
        <w:rPr>
          <w:rFonts w:ascii="Times New Roman" w:eastAsia="Times New Roman" w:hAnsi="Times New Roman" w:cs="Times New Roman"/>
          <w:b/>
          <w:bCs/>
          <w:spacing w:val="-5"/>
          <w:sz w:val="24"/>
          <w:szCs w:val="24"/>
        </w:rPr>
        <w:t xml:space="preserve"> </w:t>
      </w:r>
      <w:r w:rsidRPr="00DA7648">
        <w:rPr>
          <w:rFonts w:ascii="Times New Roman" w:eastAsia="Times New Roman" w:hAnsi="Times New Roman" w:cs="Times New Roman"/>
          <w:b/>
          <w:bCs/>
          <w:sz w:val="24"/>
          <w:szCs w:val="24"/>
        </w:rPr>
        <w:t>Distri</w:t>
      </w:r>
      <w:r w:rsidRPr="00DA7648">
        <w:rPr>
          <w:rFonts w:ascii="Times New Roman" w:eastAsia="Times New Roman" w:hAnsi="Times New Roman" w:cs="Times New Roman"/>
          <w:b/>
          <w:bCs/>
          <w:spacing w:val="-1"/>
          <w:sz w:val="24"/>
          <w:szCs w:val="24"/>
        </w:rPr>
        <w:t>b</w:t>
      </w:r>
      <w:r w:rsidRPr="00DA7648">
        <w:rPr>
          <w:rFonts w:ascii="Times New Roman" w:eastAsia="Times New Roman" w:hAnsi="Times New Roman" w:cs="Times New Roman"/>
          <w:b/>
          <w:bCs/>
          <w:sz w:val="24"/>
          <w:szCs w:val="24"/>
        </w:rPr>
        <w:t>ution</w:t>
      </w:r>
      <w:r w:rsidRPr="00DA7648">
        <w:rPr>
          <w:rFonts w:ascii="Times New Roman" w:eastAsia="Times New Roman" w:hAnsi="Times New Roman" w:cs="Times New Roman"/>
          <w:b/>
          <w:bCs/>
          <w:spacing w:val="-4"/>
          <w:sz w:val="24"/>
          <w:szCs w:val="24"/>
        </w:rPr>
        <w:t xml:space="preserve"> </w:t>
      </w:r>
      <w:r w:rsidRPr="00DA7648">
        <w:rPr>
          <w:rFonts w:ascii="Times New Roman" w:eastAsia="Times New Roman" w:hAnsi="Times New Roman" w:cs="Times New Roman"/>
          <w:b/>
          <w:bCs/>
          <w:sz w:val="24"/>
          <w:szCs w:val="24"/>
        </w:rPr>
        <w:t>Rese</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rc</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sz w:val="24"/>
          <w:szCs w:val="24"/>
        </w:rPr>
        <w:t>,</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33(3)</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Nov</w:t>
      </w:r>
      <w:r w:rsidRPr="00DA7648">
        <w:rPr>
          <w:rFonts w:ascii="Times New Roman" w:eastAsia="Times New Roman" w:hAnsi="Times New Roman" w:cs="Times New Roman"/>
          <w:spacing w:val="-1"/>
          <w:sz w:val="24"/>
          <w:szCs w:val="24"/>
        </w:rPr>
        <w:t>em</w:t>
      </w:r>
      <w:r w:rsidRPr="00DA7648">
        <w:rPr>
          <w:rFonts w:ascii="Times New Roman" w:eastAsia="Times New Roman" w:hAnsi="Times New Roman" w:cs="Times New Roman"/>
          <w:sz w:val="24"/>
          <w:szCs w:val="24"/>
        </w:rPr>
        <w:t xml:space="preserve">ber: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-13.</w:t>
      </w:r>
    </w:p>
    <w:p w14:paraId="312B879C" w14:textId="77777777" w:rsidR="00DD67B9" w:rsidRDefault="00DD67B9" w:rsidP="00CF5319">
      <w:pPr>
        <w:spacing w:after="0" w:line="240" w:lineRule="auto"/>
        <w:ind w:right="298"/>
        <w:rPr>
          <w:rFonts w:ascii="Times New Roman" w:eastAsia="Times New Roman" w:hAnsi="Times New Roman" w:cs="Times New Roman"/>
          <w:sz w:val="24"/>
          <w:szCs w:val="24"/>
        </w:rPr>
      </w:pPr>
    </w:p>
    <w:p w14:paraId="1401E6AE" w14:textId="17BFB911" w:rsidR="00CA44A8" w:rsidRPr="00DA7648" w:rsidRDefault="00DF3638" w:rsidP="00DA7648">
      <w:pPr>
        <w:pStyle w:val="ListParagraph"/>
        <w:numPr>
          <w:ilvl w:val="0"/>
          <w:numId w:val="30"/>
        </w:numPr>
        <w:spacing w:after="0" w:line="240" w:lineRule="auto"/>
        <w:ind w:right="29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Hu,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 Yu, H.,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 Sa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Buying Behavior</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resh Agricul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ral Pro</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ucts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China</w:t>
      </w:r>
      <w:r w:rsidRPr="00DA7648">
        <w:rPr>
          <w:rFonts w:ascii="Times New Roman" w:eastAsia="Times New Roman" w:hAnsi="Times New Roman" w:cs="Times New Roman"/>
          <w:spacing w:val="2"/>
          <w:sz w:val="24"/>
          <w:szCs w:val="24"/>
        </w:rPr>
        <w:t>,</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b/>
          <w:bCs/>
          <w:spacing w:val="-2"/>
          <w:sz w:val="24"/>
          <w:szCs w:val="24"/>
        </w:rPr>
        <w:t>Z</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ongguo</w:t>
      </w:r>
      <w:proofErr w:type="spellEnd"/>
      <w:r w:rsidRPr="00DA7648">
        <w:rPr>
          <w:rFonts w:ascii="Times New Roman" w:eastAsia="Times New Roman" w:hAnsi="Times New Roman" w:cs="Times New Roman"/>
          <w:b/>
          <w:bCs/>
          <w:sz w:val="24"/>
          <w:szCs w:val="24"/>
        </w:rPr>
        <w:t xml:space="preserve"> </w:t>
      </w:r>
      <w:proofErr w:type="spellStart"/>
      <w:r w:rsidRPr="00DA7648">
        <w:rPr>
          <w:rFonts w:ascii="Times New Roman" w:eastAsia="Times New Roman" w:hAnsi="Times New Roman" w:cs="Times New Roman"/>
          <w:b/>
          <w:bCs/>
          <w:sz w:val="24"/>
          <w:szCs w:val="24"/>
        </w:rPr>
        <w:t>Nongcun</w:t>
      </w:r>
      <w:proofErr w:type="spellEnd"/>
      <w:r w:rsidRPr="00DA7648">
        <w:rPr>
          <w:rFonts w:ascii="Times New Roman" w:eastAsia="Times New Roman" w:hAnsi="Times New Roman" w:cs="Times New Roman"/>
          <w:b/>
          <w:bCs/>
          <w:spacing w:val="-1"/>
          <w:sz w:val="24"/>
          <w:szCs w:val="24"/>
        </w:rPr>
        <w:t xml:space="preserve"> </w:t>
      </w:r>
      <w:proofErr w:type="spellStart"/>
      <w:proofErr w:type="gramStart"/>
      <w:r w:rsidRPr="00DA7648">
        <w:rPr>
          <w:rFonts w:ascii="Times New Roman" w:eastAsia="Times New Roman" w:hAnsi="Times New Roman" w:cs="Times New Roman"/>
          <w:b/>
          <w:bCs/>
          <w:sz w:val="24"/>
          <w:szCs w:val="24"/>
        </w:rPr>
        <w:t>Jingji</w:t>
      </w:r>
      <w:proofErr w:type="spellEnd"/>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spacing w:val="-59"/>
          <w:sz w:val="24"/>
          <w:szCs w:val="24"/>
        </w:rPr>
        <w:t xml:space="preserve"> </w:t>
      </w:r>
      <w:r w:rsidRPr="00DA7648">
        <w:rPr>
          <w:rFonts w:ascii="Times New Roman" w:eastAsia="Times New Roman" w:hAnsi="Times New Roman" w:cs="Times New Roman"/>
          <w:b/>
          <w:sz w:val="24"/>
          <w:szCs w:val="24"/>
        </w:rPr>
        <w:t>(</w:t>
      </w:r>
      <w:proofErr w:type="gramEnd"/>
      <w:r w:rsidRPr="00DA7648">
        <w:rPr>
          <w:rFonts w:ascii="Times New Roman" w:eastAsia="Times New Roman" w:hAnsi="Times New Roman" w:cs="Times New Roman"/>
          <w:b/>
          <w:sz w:val="24"/>
          <w:szCs w:val="24"/>
        </w:rPr>
        <w:t>Chine</w:t>
      </w:r>
      <w:r w:rsidRPr="00DA7648">
        <w:rPr>
          <w:rFonts w:ascii="Times New Roman" w:eastAsia="Times New Roman" w:hAnsi="Times New Roman" w:cs="Times New Roman"/>
          <w:b/>
          <w:spacing w:val="-1"/>
          <w:sz w:val="24"/>
          <w:szCs w:val="24"/>
        </w:rPr>
        <w:t>s</w:t>
      </w:r>
      <w:r w:rsidRPr="00DA7648">
        <w:rPr>
          <w:rFonts w:ascii="Times New Roman" w:eastAsia="Times New Roman" w:hAnsi="Times New Roman" w:cs="Times New Roman"/>
          <w:b/>
          <w:sz w:val="24"/>
          <w:szCs w:val="24"/>
        </w:rPr>
        <w:t>e Rural Econo</w:t>
      </w:r>
      <w:r w:rsidRPr="00DA7648">
        <w:rPr>
          <w:rFonts w:ascii="Times New Roman" w:eastAsia="Times New Roman" w:hAnsi="Times New Roman" w:cs="Times New Roman"/>
          <w:b/>
          <w:spacing w:val="-1"/>
          <w:sz w:val="24"/>
          <w:szCs w:val="24"/>
        </w:rPr>
        <w:t>m</w:t>
      </w:r>
      <w:r w:rsidRPr="00DA7648">
        <w:rPr>
          <w:rFonts w:ascii="Times New Roman" w:eastAsia="Times New Roman" w:hAnsi="Times New Roman" w:cs="Times New Roman"/>
          <w:b/>
          <w:sz w:val="24"/>
          <w:szCs w:val="24"/>
        </w:rPr>
        <w:t>y)</w:t>
      </w:r>
      <w:r w:rsidRPr="00DA7648">
        <w:rPr>
          <w:rFonts w:ascii="Times New Roman" w:eastAsia="Times New Roman" w:hAnsi="Times New Roman" w:cs="Times New Roman"/>
          <w:sz w:val="24"/>
          <w:szCs w:val="24"/>
        </w:rPr>
        <w:t>, 8(224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p>
    <w:p w14:paraId="20BC63C8" w14:textId="77777777" w:rsidR="00DD67B9" w:rsidRDefault="00DD67B9" w:rsidP="00CF5319">
      <w:pPr>
        <w:spacing w:before="29" w:after="0" w:line="240" w:lineRule="auto"/>
        <w:ind w:right="140"/>
        <w:rPr>
          <w:rFonts w:ascii="Times New Roman" w:eastAsia="Times New Roman" w:hAnsi="Times New Roman" w:cs="Times New Roman"/>
          <w:sz w:val="24"/>
          <w:szCs w:val="24"/>
        </w:rPr>
      </w:pPr>
    </w:p>
    <w:p w14:paraId="27FB603A" w14:textId="66608ADE" w:rsidR="00CA44A8" w:rsidRPr="00DA7648" w:rsidRDefault="00DF3638" w:rsidP="00DA7648">
      <w:pPr>
        <w:pStyle w:val="ListParagraph"/>
        <w:numPr>
          <w:ilvl w:val="0"/>
          <w:numId w:val="30"/>
        </w:numPr>
        <w:spacing w:before="29" w:after="0" w:line="240" w:lineRule="auto"/>
        <w:ind w:right="14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on, S., G.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scobar,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2003. Pover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and En</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 Concepts, Ev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dence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Policy 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Nove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w:t>
      </w:r>
    </w:p>
    <w:p w14:paraId="50FFD718" w14:textId="77777777" w:rsidR="00DD67B9" w:rsidRDefault="00DD67B9" w:rsidP="00CF5319">
      <w:pPr>
        <w:spacing w:after="0" w:line="240" w:lineRule="auto"/>
        <w:ind w:right="57"/>
        <w:rPr>
          <w:rFonts w:ascii="Times New Roman" w:eastAsia="Times New Roman" w:hAnsi="Times New Roman" w:cs="Times New Roman"/>
          <w:sz w:val="24"/>
          <w:szCs w:val="24"/>
        </w:rPr>
      </w:pPr>
    </w:p>
    <w:p w14:paraId="71A761B1" w14:textId="311D6D88"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C.P.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 C.B. Barret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J. Ber</w:t>
      </w:r>
      <w:r w:rsidRPr="00DA7648">
        <w:rPr>
          <w:rFonts w:ascii="Times New Roman" w:eastAsia="Times New Roman" w:hAnsi="Times New Roman" w:cs="Times New Roman"/>
          <w:spacing w:val="-1"/>
          <w:sz w:val="24"/>
          <w:szCs w:val="24"/>
        </w:rPr>
        <w:t>de</w:t>
      </w:r>
      <w:r w:rsidRPr="00DA7648">
        <w:rPr>
          <w:rFonts w:ascii="Times New Roman" w:eastAsia="Times New Roman" w:hAnsi="Times New Roman" w:cs="Times New Roman"/>
          <w:sz w:val="24"/>
          <w:szCs w:val="24"/>
        </w:rPr>
        <w:t xml:space="preserve">gue. 2003. The Rise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Asia,</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 J</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2"/>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5(5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Dec.: 1140</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1146.</w:t>
      </w:r>
    </w:p>
    <w:p w14:paraId="6D8274B3" w14:textId="77777777" w:rsidR="00DD67B9" w:rsidRDefault="00DD67B9" w:rsidP="00CF5319">
      <w:pPr>
        <w:spacing w:after="0" w:line="240" w:lineRule="auto"/>
        <w:ind w:right="214"/>
        <w:rPr>
          <w:rFonts w:ascii="Times New Roman" w:eastAsia="Times New Roman" w:hAnsi="Times New Roman" w:cs="Times New Roman"/>
          <w:sz w:val="24"/>
          <w:szCs w:val="24"/>
        </w:rPr>
      </w:pPr>
    </w:p>
    <w:p w14:paraId="2FBBB1E3" w14:textId="77777777" w:rsidR="00DD67B9" w:rsidRPr="00DA7648" w:rsidRDefault="00DF3638" w:rsidP="00DA7648">
      <w:pPr>
        <w:pStyle w:val="ListParagraph"/>
        <w:numPr>
          <w:ilvl w:val="0"/>
          <w:numId w:val="30"/>
        </w:numPr>
        <w:spacing w:after="0" w:line="240" w:lineRule="auto"/>
        <w:ind w:right="214"/>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Balsev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ch</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 J.A.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erdegue, L. Flores,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 Mai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vi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le,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2003. Super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Pro</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uce Qual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Safety Stand</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Ameri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 xml:space="preserve">an Journal of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85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ce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114</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-1154.</w:t>
      </w:r>
    </w:p>
    <w:p w14:paraId="09524134" w14:textId="77777777" w:rsidR="00DD67B9" w:rsidRDefault="00DD67B9" w:rsidP="00CF5319">
      <w:pPr>
        <w:spacing w:after="0" w:line="240" w:lineRule="auto"/>
        <w:ind w:right="214"/>
        <w:rPr>
          <w:rFonts w:ascii="Times New Roman" w:eastAsia="Times New Roman" w:hAnsi="Times New Roman" w:cs="Times New Roman"/>
          <w:sz w:val="24"/>
          <w:szCs w:val="24"/>
        </w:rPr>
      </w:pPr>
    </w:p>
    <w:p w14:paraId="2EA5456D" w14:textId="5D993C9A" w:rsidR="00CA44A8" w:rsidRPr="00DA7648" w:rsidRDefault="00DF3638" w:rsidP="00DA7648">
      <w:pPr>
        <w:pStyle w:val="ListParagraph"/>
        <w:numPr>
          <w:ilvl w:val="0"/>
          <w:numId w:val="30"/>
        </w:numPr>
        <w:spacing w:after="0" w:line="240" w:lineRule="auto"/>
        <w:ind w:right="214"/>
        <w:rPr>
          <w:rFonts w:ascii="Times New Roman" w:eastAsia="Times New Roman" w:hAnsi="Times New Roman" w:cs="Times New Roman"/>
          <w:sz w:val="24"/>
          <w:szCs w:val="24"/>
        </w:rPr>
      </w:pP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hersp</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on, D.D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2003. The Rise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frica</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ions</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for</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agri</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ood</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sys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ru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or,</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pment</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Policy</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proofErr w:type="gramStart"/>
      <w:r w:rsidRPr="00DA7648">
        <w:rPr>
          <w:rFonts w:ascii="Times New Roman" w:eastAsia="Times New Roman" w:hAnsi="Times New Roman" w:cs="Times New Roman"/>
          <w:sz w:val="24"/>
          <w:szCs w:val="24"/>
        </w:rPr>
        <w:t>May,</w:t>
      </w:r>
      <w:proofErr w:type="gramEnd"/>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21(3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333-</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55.</w:t>
      </w:r>
    </w:p>
    <w:p w14:paraId="4B9ED524" w14:textId="77777777" w:rsidR="00DD67B9" w:rsidRDefault="00DD67B9" w:rsidP="00CF5319">
      <w:pPr>
        <w:spacing w:after="0" w:line="240" w:lineRule="auto"/>
        <w:ind w:right="107"/>
        <w:rPr>
          <w:rFonts w:ascii="Times New Roman" w:eastAsia="Times New Roman" w:hAnsi="Times New Roman" w:cs="Times New Roman"/>
          <w:sz w:val="24"/>
          <w:szCs w:val="24"/>
        </w:rPr>
      </w:pPr>
      <w:bookmarkStart w:id="41" w:name="_Hlk66038521"/>
    </w:p>
    <w:p w14:paraId="156540E4" w14:textId="1ED42512" w:rsidR="00CA44A8" w:rsidRPr="00DA7648" w:rsidRDefault="00DF3638" w:rsidP="00DA7648">
      <w:pPr>
        <w:pStyle w:val="ListParagraph"/>
        <w:numPr>
          <w:ilvl w:val="0"/>
          <w:numId w:val="30"/>
        </w:numPr>
        <w:spacing w:after="0" w:line="240" w:lineRule="auto"/>
        <w:ind w:right="10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J.A. </w:t>
      </w:r>
      <w:proofErr w:type="spellStart"/>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erdegué</w:t>
      </w:r>
      <w:proofErr w:type="spellEnd"/>
      <w:r w:rsidRPr="00DA7648">
        <w:rPr>
          <w:rFonts w:ascii="Times New Roman" w:eastAsia="Times New Roman" w:hAnsi="Times New Roman" w:cs="Times New Roman"/>
          <w:sz w:val="24"/>
          <w:szCs w:val="24"/>
        </w:rPr>
        <w:t>. 2002.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Rapid Rise of Super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 Chall</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nges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Opport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ni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ies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or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Development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 xml:space="preserve">y </w:t>
      </w:r>
      <w:r w:rsidRPr="00DA7648">
        <w:rPr>
          <w:rFonts w:ascii="Times New Roman" w:eastAsia="Times New Roman" w:hAnsi="Times New Roman" w:cs="Times New Roman"/>
          <w:b/>
          <w:bCs/>
          <w:spacing w:val="-2"/>
          <w:sz w:val="24"/>
          <w:szCs w:val="24"/>
        </w:rPr>
        <w:t>R</w:t>
      </w:r>
      <w:r w:rsidRPr="00DA7648">
        <w:rPr>
          <w:rFonts w:ascii="Times New Roman" w:eastAsia="Times New Roman" w:hAnsi="Times New Roman" w:cs="Times New Roman"/>
          <w:b/>
          <w:bCs/>
          <w:sz w:val="24"/>
          <w:szCs w:val="24"/>
        </w:rPr>
        <w:t>evi</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20 (4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31</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-34.</w:t>
      </w:r>
      <w:bookmarkEnd w:id="41"/>
    </w:p>
    <w:p w14:paraId="7D1C4383" w14:textId="77777777" w:rsidR="00DD67B9" w:rsidRDefault="00DD67B9" w:rsidP="00CF5319">
      <w:pPr>
        <w:spacing w:after="0" w:line="240" w:lineRule="auto"/>
        <w:ind w:right="154"/>
        <w:rPr>
          <w:rFonts w:ascii="Times New Roman" w:eastAsia="Times New Roman" w:hAnsi="Times New Roman" w:cs="Times New Roman"/>
          <w:sz w:val="24"/>
          <w:szCs w:val="24"/>
        </w:rPr>
      </w:pPr>
    </w:p>
    <w:p w14:paraId="68771995" w14:textId="1C0B6B33" w:rsidR="00CA44A8" w:rsidRPr="00DA7648" w:rsidRDefault="00DF3638" w:rsidP="00DA7648">
      <w:pPr>
        <w:pStyle w:val="ListParagraph"/>
        <w:numPr>
          <w:ilvl w:val="0"/>
          <w:numId w:val="30"/>
        </w:numPr>
        <w:spacing w:after="0" w:line="240" w:lineRule="auto"/>
        <w:ind w:right="154"/>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Faiguenba</w:t>
      </w:r>
      <w:r w:rsidRPr="00DA7648">
        <w:rPr>
          <w:rFonts w:ascii="Times New Roman" w:eastAsia="Times New Roman" w:hAnsi="Times New Roman" w:cs="Times New Roman"/>
          <w:spacing w:val="-1"/>
          <w:sz w:val="24"/>
          <w:szCs w:val="24"/>
        </w:rPr>
        <w:t>um</w:t>
      </w:r>
      <w:proofErr w:type="spellEnd"/>
      <w:r w:rsidRPr="00DA7648">
        <w:rPr>
          <w:rFonts w:ascii="Times New Roman" w:eastAsia="Times New Roman" w:hAnsi="Times New Roman" w:cs="Times New Roman"/>
          <w:sz w:val="24"/>
          <w:szCs w:val="24"/>
        </w:rPr>
        <w:t>, S., J.A. 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degue,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2002. The Rise of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uper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arkets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Chile: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fects </w:t>
      </w:r>
      <w:proofErr w:type="gramStart"/>
      <w:r w:rsidRPr="00DA7648">
        <w:rPr>
          <w:rFonts w:ascii="Times New Roman" w:eastAsia="Times New Roman" w:hAnsi="Times New Roman" w:cs="Times New Roman"/>
          <w:sz w:val="24"/>
          <w:szCs w:val="24"/>
        </w:rPr>
        <w:t>on  Producers</w:t>
      </w:r>
      <w:proofErr w:type="gram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the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iculture,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Dairy,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Beef</w:t>
      </w:r>
      <w:r w:rsidRPr="00DA7648">
        <w:rPr>
          <w:rFonts w:ascii="Times New Roman" w:eastAsia="Times New Roman" w:hAnsi="Times New Roman" w:cs="Times New Roman"/>
          <w:spacing w:val="59"/>
          <w:sz w:val="24"/>
          <w:szCs w:val="24"/>
        </w:rPr>
        <w:t xml:space="preserve"> </w:t>
      </w:r>
      <w:r w:rsidRPr="00DA7648">
        <w:rPr>
          <w:rFonts w:ascii="Times New Roman" w:eastAsia="Times New Roman" w:hAnsi="Times New Roman" w:cs="Times New Roman"/>
          <w:sz w:val="24"/>
          <w:szCs w:val="24"/>
        </w:rPr>
        <w:t>Chains,</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Develo</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ment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 Rev</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20(4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ept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45</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-471.</w:t>
      </w:r>
    </w:p>
    <w:p w14:paraId="00F46883" w14:textId="77777777" w:rsidR="00DD67B9" w:rsidRDefault="00745211" w:rsidP="00CF5319">
      <w:pPr>
        <w:spacing w:after="0" w:line="240" w:lineRule="auto"/>
        <w:ind w:right="333"/>
        <w:rPr>
          <w:rFonts w:ascii="Times New Roman" w:eastAsia="Times New Roman" w:hAnsi="Times New Roman" w:cs="Times New Roman"/>
          <w:sz w:val="24"/>
          <w:szCs w:val="24"/>
        </w:rPr>
      </w:pPr>
      <w:r w:rsidRPr="00D34B5B">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4ACE7240" wp14:editId="6D01DAF0">
                <wp:simplePos x="0" y="0"/>
                <wp:positionH relativeFrom="page">
                  <wp:posOffset>3527425</wp:posOffset>
                </wp:positionH>
                <wp:positionV relativeFrom="paragraph">
                  <wp:posOffset>333375</wp:posOffset>
                </wp:positionV>
                <wp:extent cx="38100" cy="7620"/>
                <wp:effectExtent l="12700" t="9525" r="6350" b="190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5555" y="525"/>
                          <a:chExt cx="60" cy="12"/>
                        </a:xfrm>
                      </wpg:grpSpPr>
                      <wps:wsp>
                        <wps:cNvPr id="10" name="Freeform 7"/>
                        <wps:cNvSpPr>
                          <a:spLocks/>
                        </wps:cNvSpPr>
                        <wps:spPr bwMode="auto">
                          <a:xfrm>
                            <a:off x="5555" y="525"/>
                            <a:ext cx="60" cy="12"/>
                          </a:xfrm>
                          <a:custGeom>
                            <a:avLst/>
                            <a:gdLst>
                              <a:gd name="T0" fmla="+- 0 5555 5555"/>
                              <a:gd name="T1" fmla="*/ T0 w 60"/>
                              <a:gd name="T2" fmla="+- 0 531 525"/>
                              <a:gd name="T3" fmla="*/ 531 h 12"/>
                              <a:gd name="T4" fmla="+- 0 5615 5555"/>
                              <a:gd name="T5" fmla="*/ T4 w 60"/>
                              <a:gd name="T6" fmla="+- 0 531 525"/>
                              <a:gd name="T7" fmla="*/ 531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BA610" id="Group 6" o:spid="_x0000_s1026" style="position:absolute;margin-left:277.75pt;margin-top:26.25pt;width:3pt;height:.6pt;z-index:-251658240;mso-position-horizontal-relative:page" coordorigin="5555,525"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">
                <v:shape id="Freeform 7" o:spid="_x0000_s1027" style="position:absolute;left:5555;top:525;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" path="m,6r60,e" filled="f" strokeweight=".7pt">
                  <v:path arrowok="t" o:connecttype="custom" o:connectlocs="0,531;60,531" o:connectangles="0,0"/>
                </v:shape>
                <w10:wrap anchorx="page"/>
              </v:group>
            </w:pict>
          </mc:Fallback>
        </mc:AlternateContent>
      </w:r>
      <w:r w:rsidRPr="00D34B5B">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7B391348" wp14:editId="57A5B926">
                <wp:simplePos x="0" y="0"/>
                <wp:positionH relativeFrom="page">
                  <wp:posOffset>2738120</wp:posOffset>
                </wp:positionH>
                <wp:positionV relativeFrom="paragraph">
                  <wp:posOffset>508635</wp:posOffset>
                </wp:positionV>
                <wp:extent cx="38100" cy="7620"/>
                <wp:effectExtent l="13970" t="3810" r="5080" b="762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4312" y="801"/>
                          <a:chExt cx="60" cy="12"/>
                        </a:xfrm>
                      </wpg:grpSpPr>
                      <wps:wsp>
                        <wps:cNvPr id="8" name="Freeform 5"/>
                        <wps:cNvSpPr>
                          <a:spLocks/>
                        </wps:cNvSpPr>
                        <wps:spPr bwMode="auto">
                          <a:xfrm>
                            <a:off x="4312" y="801"/>
                            <a:ext cx="60" cy="12"/>
                          </a:xfrm>
                          <a:custGeom>
                            <a:avLst/>
                            <a:gdLst>
                              <a:gd name="T0" fmla="+- 0 4312 4312"/>
                              <a:gd name="T1" fmla="*/ T0 w 60"/>
                              <a:gd name="T2" fmla="+- 0 807 801"/>
                              <a:gd name="T3" fmla="*/ 807 h 12"/>
                              <a:gd name="T4" fmla="+- 0 4372 4312"/>
                              <a:gd name="T5" fmla="*/ T4 w 60"/>
                              <a:gd name="T6" fmla="+- 0 807 801"/>
                              <a:gd name="T7" fmla="*/ 807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63545" id="Group 4" o:spid="_x0000_s1026" style="position:absolute;margin-left:215.6pt;margin-top:40.05pt;width:3pt;height:.6pt;z-index:-251657216;mso-position-horizontal-relative:page" coordorigin="4312,801"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">
                <v:shape id="Freeform 5" o:spid="_x0000_s1027" style="position:absolute;left:4312;top:801;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" path="m,6r60,e" filled="f" strokeweight=".7pt">
                  <v:path arrowok="t" o:connecttype="custom" o:connectlocs="0,807;60,807" o:connectangles="0,0"/>
                </v:shape>
                <w10:wrap anchorx="page"/>
              </v:group>
            </w:pict>
          </mc:Fallback>
        </mc:AlternateContent>
      </w:r>
    </w:p>
    <w:p w14:paraId="00AA1813" w14:textId="77777777" w:rsidR="00DD67B9" w:rsidRPr="00DA7648" w:rsidRDefault="00DF3638" w:rsidP="00DA7648">
      <w:pPr>
        <w:pStyle w:val="ListParagraph"/>
        <w:numPr>
          <w:ilvl w:val="0"/>
          <w:numId w:val="30"/>
        </w:numPr>
        <w:spacing w:after="0" w:line="240" w:lineRule="auto"/>
        <w:ind w:right="3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E.M.M.Q. Farina.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 xml:space="preserve">002. The Rise of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vate Food </w:t>
      </w:r>
      <w:r w:rsidRPr="00DA7648">
        <w:rPr>
          <w:rFonts w:ascii="Times New Roman" w:eastAsia="Times New Roman" w:hAnsi="Times New Roman" w:cs="Times New Roman"/>
          <w:spacing w:val="-1"/>
          <w:sz w:val="24"/>
          <w:szCs w:val="24"/>
        </w:rPr>
        <w:t>Q</w:t>
      </w:r>
      <w:r w:rsidRPr="00DA7648">
        <w:rPr>
          <w:rFonts w:ascii="Times New Roman" w:eastAsia="Times New Roman" w:hAnsi="Times New Roman" w:cs="Times New Roman"/>
          <w:sz w:val="24"/>
          <w:szCs w:val="24"/>
        </w:rPr>
        <w:t>ual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ty and Safety Standards: Illus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ratio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 fr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Braz</w:t>
      </w:r>
      <w:r w:rsidRPr="00DA7648">
        <w:rPr>
          <w:rFonts w:ascii="Times New Roman" w:eastAsia="Times New Roman" w:hAnsi="Times New Roman" w:cs="Times New Roman"/>
          <w:spacing w:val="1"/>
          <w:sz w:val="24"/>
          <w:szCs w:val="24"/>
        </w:rPr>
        <w:t>il</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 xml:space="preserve">al Food and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w:t>
      </w:r>
      <w:r w:rsidRPr="00DA7648">
        <w:rPr>
          <w:rFonts w:ascii="Times New Roman" w:eastAsia="Times New Roman" w:hAnsi="Times New Roman" w:cs="Times New Roman"/>
          <w:b/>
          <w:bCs/>
          <w:spacing w:val="2"/>
          <w:sz w:val="24"/>
          <w:szCs w:val="24"/>
        </w:rPr>
        <w:t>i</w:t>
      </w:r>
      <w:r w:rsidRPr="00DA7648">
        <w:rPr>
          <w:rFonts w:ascii="Times New Roman" w:eastAsia="Times New Roman" w:hAnsi="Times New Roman" w:cs="Times New Roman"/>
          <w:b/>
          <w:bCs/>
          <w:sz w:val="24"/>
          <w:szCs w:val="24"/>
        </w:rPr>
        <w:t>business Management Review</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41</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-421.</w:t>
      </w:r>
    </w:p>
    <w:p w14:paraId="3E2D41AA" w14:textId="77777777" w:rsidR="00DD67B9" w:rsidRDefault="00DD67B9" w:rsidP="00CF5319">
      <w:pPr>
        <w:spacing w:after="0" w:line="240" w:lineRule="auto"/>
        <w:ind w:right="333"/>
        <w:rPr>
          <w:rFonts w:ascii="Times New Roman" w:eastAsia="Times New Roman" w:hAnsi="Times New Roman" w:cs="Times New Roman"/>
          <w:sz w:val="24"/>
          <w:szCs w:val="24"/>
        </w:rPr>
      </w:pPr>
    </w:p>
    <w:p w14:paraId="42B00659" w14:textId="611F2834" w:rsidR="00CA44A8" w:rsidRPr="00DA7648" w:rsidRDefault="00DF3638" w:rsidP="00DA7648">
      <w:pPr>
        <w:pStyle w:val="ListParagraph"/>
        <w:numPr>
          <w:ilvl w:val="0"/>
          <w:numId w:val="30"/>
        </w:numPr>
        <w:spacing w:after="0" w:line="240" w:lineRule="auto"/>
        <w:ind w:right="3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Aust-Ste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 and T. Reardon.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2. Dete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and Effects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 Institutional Ch</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nge:</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Case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Study</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Dry</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Bean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Grades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Standards,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b/>
          <w:bCs/>
          <w:sz w:val="24"/>
          <w:szCs w:val="24"/>
        </w:rPr>
        <w:t>Journal</w:t>
      </w:r>
      <w:r w:rsidRPr="00DA7648">
        <w:rPr>
          <w:rFonts w:ascii="Times New Roman" w:eastAsia="Times New Roman" w:hAnsi="Times New Roman" w:cs="Times New Roman"/>
          <w:b/>
          <w:bCs/>
          <w:spacing w:val="-5"/>
          <w:sz w:val="24"/>
          <w:szCs w:val="24"/>
        </w:rPr>
        <w:t xml:space="preserve"> </w:t>
      </w:r>
      <w:r w:rsidRPr="00DA7648">
        <w:rPr>
          <w:rFonts w:ascii="Times New Roman" w:eastAsia="Times New Roman" w:hAnsi="Times New Roman" w:cs="Times New Roman"/>
          <w:b/>
          <w:bCs/>
          <w:sz w:val="24"/>
          <w:szCs w:val="24"/>
        </w:rPr>
        <w:t>of</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Economic</w:t>
      </w:r>
      <w:r w:rsidRPr="00DA7648">
        <w:rPr>
          <w:rFonts w:ascii="Times New Roman" w:eastAsia="Times New Roman" w:hAnsi="Times New Roman" w:cs="Times New Roman"/>
          <w:b/>
          <w:bCs/>
          <w:spacing w:val="-4"/>
          <w:sz w:val="24"/>
          <w:szCs w:val="24"/>
        </w:rPr>
        <w:t xml:space="preserve"> </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ssue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(36</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1-16.</w:t>
      </w:r>
    </w:p>
    <w:p w14:paraId="39634EB9" w14:textId="77777777" w:rsidR="00DD67B9" w:rsidRDefault="00DD67B9" w:rsidP="00CF5319">
      <w:pPr>
        <w:spacing w:after="0" w:line="240" w:lineRule="auto"/>
        <w:ind w:right="541"/>
        <w:rPr>
          <w:rFonts w:ascii="Times New Roman" w:eastAsia="Times New Roman" w:hAnsi="Times New Roman" w:cs="Times New Roman"/>
          <w:sz w:val="24"/>
          <w:szCs w:val="24"/>
        </w:rPr>
      </w:pPr>
    </w:p>
    <w:p w14:paraId="75F06E21" w14:textId="11B33172" w:rsidR="00CA44A8" w:rsidRPr="00DA7648" w:rsidRDefault="00DF3638" w:rsidP="00DA7648">
      <w:pPr>
        <w:pStyle w:val="ListParagraph"/>
        <w:numPr>
          <w:ilvl w:val="0"/>
          <w:numId w:val="30"/>
        </w:numPr>
        <w:spacing w:after="0" w:line="240" w:lineRule="auto"/>
        <w:ind w:right="54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 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and P.</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bb. 2001.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lastRenderedPageBreak/>
        <w:t>Diver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ifica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Household Livel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hood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Strat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ies 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Rural Africa: Concept</w:t>
      </w:r>
      <w:r w:rsidRPr="00DA7648">
        <w:rPr>
          <w:rFonts w:ascii="Times New Roman" w:eastAsia="Times New Roman" w:hAnsi="Times New Roman" w:cs="Times New Roman"/>
          <w:spacing w:val="2"/>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Dyn</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ics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ions,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 xml:space="preserve">cy, </w:t>
      </w:r>
      <w:r w:rsidRPr="00DA7648">
        <w:rPr>
          <w:rFonts w:ascii="Times New Roman" w:eastAsia="Times New Roman" w:hAnsi="Times New Roman" w:cs="Times New Roman"/>
          <w:sz w:val="24"/>
          <w:szCs w:val="24"/>
        </w:rPr>
        <w:t>26(4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ugus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31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31.</w:t>
      </w:r>
    </w:p>
    <w:p w14:paraId="6B3CDCEE"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7542D6CE" w14:textId="77777777" w:rsidR="00DD67B9"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Barrett,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Barbier,</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2001.</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Agroindustr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G</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obal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 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ernatio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al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Env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ron</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w:t>
      </w:r>
      <w:r w:rsidR="0088147D"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viron</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 xml:space="preserve">ent and Development Economics, </w:t>
      </w:r>
      <w:r w:rsidRPr="00DA7648">
        <w:rPr>
          <w:rFonts w:ascii="Times New Roman" w:eastAsia="Times New Roman" w:hAnsi="Times New Roman" w:cs="Times New Roman"/>
          <w:sz w:val="24"/>
          <w:szCs w:val="24"/>
        </w:rPr>
        <w:t>6(4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ober.</w:t>
      </w:r>
    </w:p>
    <w:p w14:paraId="0DECD8B3"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5A370D85" w14:textId="4A237D25" w:rsidR="00CA44A8" w:rsidRPr="00DA7648" w:rsidRDefault="00DD67B9"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w:t>
      </w:r>
      <w:r w:rsidR="00DF3638" w:rsidRPr="00DA7648">
        <w:rPr>
          <w:rFonts w:ascii="Times New Roman" w:eastAsia="Times New Roman" w:hAnsi="Times New Roman" w:cs="Times New Roman"/>
          <w:sz w:val="24"/>
          <w:szCs w:val="24"/>
        </w:rPr>
        <w:t>arrett, C.</w:t>
      </w:r>
      <w:r w:rsidR="00DF3638" w:rsidRPr="00DA7648">
        <w:rPr>
          <w:rFonts w:ascii="Times New Roman" w:eastAsia="Times New Roman" w:hAnsi="Times New Roman" w:cs="Times New Roman"/>
          <w:spacing w:val="-1"/>
          <w:sz w:val="24"/>
          <w:szCs w:val="24"/>
        </w:rPr>
        <w:t>B</w:t>
      </w:r>
      <w:r w:rsidR="00DF3638" w:rsidRPr="00DA7648">
        <w:rPr>
          <w:rFonts w:ascii="Times New Roman" w:eastAsia="Times New Roman" w:hAnsi="Times New Roman" w:cs="Times New Roman"/>
          <w:sz w:val="24"/>
          <w:szCs w:val="24"/>
        </w:rPr>
        <w:t xml:space="preserve">., E. </w:t>
      </w:r>
      <w:r w:rsidR="00DF3638" w:rsidRPr="00DA7648">
        <w:rPr>
          <w:rFonts w:ascii="Times New Roman" w:eastAsia="Times New Roman" w:hAnsi="Times New Roman" w:cs="Times New Roman"/>
          <w:spacing w:val="-1"/>
          <w:sz w:val="24"/>
          <w:szCs w:val="24"/>
        </w:rPr>
        <w:t>B</w:t>
      </w:r>
      <w:r w:rsidR="00DF3638" w:rsidRPr="00DA7648">
        <w:rPr>
          <w:rFonts w:ascii="Times New Roman" w:eastAsia="Times New Roman" w:hAnsi="Times New Roman" w:cs="Times New Roman"/>
          <w:sz w:val="24"/>
          <w:szCs w:val="24"/>
        </w:rPr>
        <w:t>arbie</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z w:val="24"/>
          <w:szCs w:val="24"/>
        </w:rPr>
        <w:t>,</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and T. Reardon. 2001. Po</w:t>
      </w:r>
      <w:r w:rsidR="00DF3638" w:rsidRPr="00DA7648">
        <w:rPr>
          <w:rFonts w:ascii="Times New Roman" w:eastAsia="Times New Roman" w:hAnsi="Times New Roman" w:cs="Times New Roman"/>
          <w:spacing w:val="1"/>
          <w:sz w:val="24"/>
          <w:szCs w:val="24"/>
        </w:rPr>
        <w:t>l</w:t>
      </w:r>
      <w:r w:rsidR="00DF3638" w:rsidRPr="00DA7648">
        <w:rPr>
          <w:rFonts w:ascii="Times New Roman" w:eastAsia="Times New Roman" w:hAnsi="Times New Roman" w:cs="Times New Roman"/>
          <w:sz w:val="24"/>
          <w:szCs w:val="24"/>
        </w:rPr>
        <w:t>icy Fo</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pacing w:val="-1"/>
          <w:sz w:val="24"/>
          <w:szCs w:val="24"/>
        </w:rPr>
        <w:t>u</w:t>
      </w:r>
      <w:r w:rsidR="00DF3638" w:rsidRPr="00DA7648">
        <w:rPr>
          <w:rFonts w:ascii="Times New Roman" w:eastAsia="Times New Roman" w:hAnsi="Times New Roman" w:cs="Times New Roman"/>
          <w:sz w:val="24"/>
          <w:szCs w:val="24"/>
        </w:rPr>
        <w:t>m</w:t>
      </w:r>
      <w:r w:rsidR="00DF3638" w:rsidRPr="00DA7648">
        <w:rPr>
          <w:rFonts w:ascii="Times New Roman" w:eastAsia="Times New Roman" w:hAnsi="Times New Roman" w:cs="Times New Roman"/>
          <w:spacing w:val="-1"/>
          <w:sz w:val="24"/>
          <w:szCs w:val="24"/>
        </w:rPr>
        <w:t xml:space="preserve"> </w:t>
      </w:r>
      <w:r w:rsidR="00DF3638" w:rsidRPr="00DA7648">
        <w:rPr>
          <w:rFonts w:ascii="Times New Roman" w:eastAsia="Times New Roman" w:hAnsi="Times New Roman" w:cs="Times New Roman"/>
          <w:sz w:val="24"/>
          <w:szCs w:val="24"/>
        </w:rPr>
        <w:t>In</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roduct</w:t>
      </w:r>
      <w:r w:rsidR="00DF3638" w:rsidRPr="00DA7648">
        <w:rPr>
          <w:rFonts w:ascii="Times New Roman" w:eastAsia="Times New Roman" w:hAnsi="Times New Roman" w:cs="Times New Roman"/>
          <w:spacing w:val="-1"/>
          <w:sz w:val="24"/>
          <w:szCs w:val="24"/>
        </w:rPr>
        <w:t>i</w:t>
      </w:r>
      <w:r w:rsidR="00DF3638" w:rsidRPr="00DA7648">
        <w:rPr>
          <w:rFonts w:ascii="Times New Roman" w:eastAsia="Times New Roman" w:hAnsi="Times New Roman" w:cs="Times New Roman"/>
          <w:sz w:val="24"/>
          <w:szCs w:val="24"/>
        </w:rPr>
        <w:t>on: Fa</w:t>
      </w:r>
      <w:r w:rsidR="00DF3638" w:rsidRPr="00DA7648">
        <w:rPr>
          <w:rFonts w:ascii="Times New Roman" w:eastAsia="Times New Roman" w:hAnsi="Times New Roman" w:cs="Times New Roman"/>
          <w:spacing w:val="1"/>
          <w:sz w:val="24"/>
          <w:szCs w:val="24"/>
        </w:rPr>
        <w:t>r</w:t>
      </w:r>
      <w:r w:rsidR="00DF3638" w:rsidRPr="00DA7648">
        <w:rPr>
          <w:rFonts w:ascii="Times New Roman" w:eastAsia="Times New Roman" w:hAnsi="Times New Roman" w:cs="Times New Roman"/>
          <w:spacing w:val="-2"/>
          <w:sz w:val="24"/>
          <w:szCs w:val="24"/>
        </w:rPr>
        <w:t>m</w:t>
      </w:r>
      <w:r w:rsidR="00DF3638" w:rsidRPr="00DA7648">
        <w:rPr>
          <w:rFonts w:ascii="Times New Roman" w:eastAsia="Times New Roman" w:hAnsi="Times New Roman" w:cs="Times New Roman"/>
          <w:sz w:val="24"/>
          <w:szCs w:val="24"/>
        </w:rPr>
        <w:t xml:space="preserve">ing </w:t>
      </w:r>
      <w:r w:rsidR="00DF3638" w:rsidRPr="00DA7648">
        <w:rPr>
          <w:rFonts w:ascii="Times New Roman" w:eastAsia="Times New Roman" w:hAnsi="Times New Roman" w:cs="Times New Roman"/>
          <w:spacing w:val="1"/>
          <w:sz w:val="24"/>
          <w:szCs w:val="24"/>
        </w:rPr>
        <w:t>t</w:t>
      </w:r>
      <w:r w:rsidR="00DF3638" w:rsidRPr="00DA7648">
        <w:rPr>
          <w:rFonts w:ascii="Times New Roman" w:eastAsia="Times New Roman" w:hAnsi="Times New Roman" w:cs="Times New Roman"/>
          <w:sz w:val="24"/>
          <w:szCs w:val="24"/>
        </w:rPr>
        <w:t>he</w:t>
      </w:r>
      <w:r w:rsidR="00745211" w:rsidRPr="00D34B5B">
        <w:rPr>
          <w:noProof/>
        </w:rPr>
        <mc:AlternateContent>
          <mc:Choice Requires="wpg">
            <w:drawing>
              <wp:anchor distT="0" distB="0" distL="114300" distR="114300" simplePos="0" relativeHeight="251660288" behindDoc="1" locked="0" layoutInCell="1" allowOverlap="1" wp14:anchorId="0BBCDAB9" wp14:editId="671F9E9B">
                <wp:simplePos x="0" y="0"/>
                <wp:positionH relativeFrom="page">
                  <wp:posOffset>5262245</wp:posOffset>
                </wp:positionH>
                <wp:positionV relativeFrom="paragraph">
                  <wp:posOffset>158115</wp:posOffset>
                </wp:positionV>
                <wp:extent cx="38100" cy="7620"/>
                <wp:effectExtent l="13970" t="5715" r="5080" b="571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8287" y="249"/>
                          <a:chExt cx="60" cy="12"/>
                        </a:xfrm>
                      </wpg:grpSpPr>
                      <wps:wsp>
                        <wps:cNvPr id="6" name="Freeform 3"/>
                        <wps:cNvSpPr>
                          <a:spLocks/>
                        </wps:cNvSpPr>
                        <wps:spPr bwMode="auto">
                          <a:xfrm>
                            <a:off x="8287" y="249"/>
                            <a:ext cx="60" cy="12"/>
                          </a:xfrm>
                          <a:custGeom>
                            <a:avLst/>
                            <a:gdLst>
                              <a:gd name="T0" fmla="+- 0 8287 8287"/>
                              <a:gd name="T1" fmla="*/ T0 w 60"/>
                              <a:gd name="T2" fmla="+- 0 255 249"/>
                              <a:gd name="T3" fmla="*/ 255 h 12"/>
                              <a:gd name="T4" fmla="+- 0 8347 8287"/>
                              <a:gd name="T5" fmla="*/ T4 w 60"/>
                              <a:gd name="T6" fmla="+- 0 255 249"/>
                              <a:gd name="T7" fmla="*/ 255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5D906" id="Group 2" o:spid="_x0000_s1026" style="position:absolute;margin-left:414.35pt;margin-top:12.45pt;width:3pt;height:.6pt;z-index:-251656192;mso-position-horizontal-relative:page" coordorigin="8287,249"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">
                <v:shape id="Freeform 3" o:spid="_x0000_s1027" style="position:absolute;left:8287;top:249;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" path="m,6r60,e" filled="f" strokeweight=".7pt">
                  <v:path arrowok="t" o:connecttype="custom" o:connectlocs="0,255;60,255" o:connectangles="0,0"/>
                </v:shape>
                <w10:wrap anchorx="page"/>
              </v:group>
            </w:pict>
          </mc:Fallback>
        </mc:AlternateContent>
      </w:r>
      <w:r w:rsidRPr="00DA7648">
        <w:rPr>
          <w:rFonts w:ascii="Times New Roman" w:eastAsia="Times New Roman" w:hAnsi="Times New Roman" w:cs="Times New Roman"/>
          <w:sz w:val="24"/>
          <w:szCs w:val="24"/>
        </w:rPr>
        <w:t xml:space="preserve"> </w:t>
      </w:r>
      <w:r w:rsidR="00DF3638" w:rsidRPr="00DA7648">
        <w:rPr>
          <w:rFonts w:ascii="Times New Roman" w:eastAsia="Times New Roman" w:hAnsi="Times New Roman" w:cs="Times New Roman"/>
          <w:position w:val="-1"/>
          <w:sz w:val="24"/>
          <w:szCs w:val="24"/>
        </w:rPr>
        <w:t>Garden of Eden,</w:t>
      </w:r>
      <w:r w:rsidR="00DF3638" w:rsidRPr="00DA7648">
        <w:rPr>
          <w:rFonts w:ascii="Times New Roman" w:eastAsia="Times New Roman" w:hAnsi="Times New Roman" w:cs="Times New Roman"/>
          <w:b/>
          <w:position w:val="-1"/>
          <w:sz w:val="24"/>
          <w:szCs w:val="24"/>
        </w:rPr>
        <w:t xml:space="preserve"> </w:t>
      </w:r>
      <w:r w:rsidR="00DF3638" w:rsidRPr="00DA7648">
        <w:rPr>
          <w:rFonts w:ascii="Times New Roman" w:eastAsia="Times New Roman" w:hAnsi="Times New Roman" w:cs="Times New Roman"/>
          <w:b/>
          <w:bCs/>
          <w:position w:val="-1"/>
          <w:sz w:val="24"/>
          <w:szCs w:val="24"/>
        </w:rPr>
        <w:t>E</w:t>
      </w:r>
      <w:r w:rsidR="00DF3638" w:rsidRPr="00DA7648">
        <w:rPr>
          <w:rFonts w:ascii="Times New Roman" w:eastAsia="Times New Roman" w:hAnsi="Times New Roman" w:cs="Times New Roman"/>
          <w:b/>
          <w:bCs/>
          <w:spacing w:val="-1"/>
          <w:position w:val="-1"/>
          <w:sz w:val="24"/>
          <w:szCs w:val="24"/>
        </w:rPr>
        <w:t>n</w:t>
      </w:r>
      <w:r w:rsidR="00DF3638" w:rsidRPr="00DA7648">
        <w:rPr>
          <w:rFonts w:ascii="Times New Roman" w:eastAsia="Times New Roman" w:hAnsi="Times New Roman" w:cs="Times New Roman"/>
          <w:b/>
          <w:bCs/>
          <w:position w:val="-1"/>
          <w:sz w:val="24"/>
          <w:szCs w:val="24"/>
        </w:rPr>
        <w:t>viron</w:t>
      </w:r>
      <w:r w:rsidR="00DF3638" w:rsidRPr="00DA7648">
        <w:rPr>
          <w:rFonts w:ascii="Times New Roman" w:eastAsia="Times New Roman" w:hAnsi="Times New Roman" w:cs="Times New Roman"/>
          <w:b/>
          <w:bCs/>
          <w:spacing w:val="1"/>
          <w:position w:val="-1"/>
          <w:sz w:val="24"/>
          <w:szCs w:val="24"/>
        </w:rPr>
        <w:t>m</w:t>
      </w:r>
      <w:r w:rsidR="00DF3638" w:rsidRPr="00DA7648">
        <w:rPr>
          <w:rFonts w:ascii="Times New Roman" w:eastAsia="Times New Roman" w:hAnsi="Times New Roman" w:cs="Times New Roman"/>
          <w:b/>
          <w:bCs/>
          <w:position w:val="-1"/>
          <w:sz w:val="24"/>
          <w:szCs w:val="24"/>
        </w:rPr>
        <w:t>ent and Developm</w:t>
      </w:r>
      <w:r w:rsidR="00DF3638" w:rsidRPr="00DA7648">
        <w:rPr>
          <w:rFonts w:ascii="Times New Roman" w:eastAsia="Times New Roman" w:hAnsi="Times New Roman" w:cs="Times New Roman"/>
          <w:b/>
          <w:bCs/>
          <w:spacing w:val="-1"/>
          <w:position w:val="-1"/>
          <w:sz w:val="24"/>
          <w:szCs w:val="24"/>
        </w:rPr>
        <w:t>e</w:t>
      </w:r>
      <w:r w:rsidR="00DF3638" w:rsidRPr="00DA7648">
        <w:rPr>
          <w:rFonts w:ascii="Times New Roman" w:eastAsia="Times New Roman" w:hAnsi="Times New Roman" w:cs="Times New Roman"/>
          <w:b/>
          <w:bCs/>
          <w:position w:val="-1"/>
          <w:sz w:val="24"/>
          <w:szCs w:val="24"/>
        </w:rPr>
        <w:t>nt Economic</w:t>
      </w:r>
      <w:r w:rsidR="00DF3638" w:rsidRPr="00DA7648">
        <w:rPr>
          <w:rFonts w:ascii="Times New Roman" w:eastAsia="Times New Roman" w:hAnsi="Times New Roman" w:cs="Times New Roman"/>
          <w:b/>
          <w:bCs/>
          <w:spacing w:val="1"/>
          <w:position w:val="-1"/>
          <w:sz w:val="24"/>
          <w:szCs w:val="24"/>
        </w:rPr>
        <w:t>s</w:t>
      </w:r>
      <w:r w:rsidR="00DF3638" w:rsidRPr="00DA7648">
        <w:rPr>
          <w:rFonts w:ascii="Times New Roman" w:eastAsia="Times New Roman" w:hAnsi="Times New Roman" w:cs="Times New Roman"/>
          <w:position w:val="-1"/>
          <w:sz w:val="24"/>
          <w:szCs w:val="24"/>
        </w:rPr>
        <w:t>, 6(4</w:t>
      </w:r>
      <w:r w:rsidR="00DF3638" w:rsidRPr="00DA7648">
        <w:rPr>
          <w:rFonts w:ascii="Times New Roman" w:eastAsia="Times New Roman" w:hAnsi="Times New Roman" w:cs="Times New Roman"/>
          <w:spacing w:val="1"/>
          <w:position w:val="-1"/>
          <w:sz w:val="24"/>
          <w:szCs w:val="24"/>
        </w:rPr>
        <w:t>)</w:t>
      </w:r>
      <w:r w:rsidR="00DF3638" w:rsidRPr="00DA7648">
        <w:rPr>
          <w:rFonts w:ascii="Times New Roman" w:eastAsia="Times New Roman" w:hAnsi="Times New Roman" w:cs="Times New Roman"/>
          <w:position w:val="-1"/>
          <w:sz w:val="24"/>
          <w:szCs w:val="24"/>
        </w:rPr>
        <w:t>, Oc</w:t>
      </w:r>
      <w:r w:rsidR="00DF3638" w:rsidRPr="00DA7648">
        <w:rPr>
          <w:rFonts w:ascii="Times New Roman" w:eastAsia="Times New Roman" w:hAnsi="Times New Roman" w:cs="Times New Roman"/>
          <w:spacing w:val="-1"/>
          <w:position w:val="-1"/>
          <w:sz w:val="24"/>
          <w:szCs w:val="24"/>
        </w:rPr>
        <w:t>t</w:t>
      </w:r>
      <w:r w:rsidR="00DF3638" w:rsidRPr="00DA7648">
        <w:rPr>
          <w:rFonts w:ascii="Times New Roman" w:eastAsia="Times New Roman" w:hAnsi="Times New Roman" w:cs="Times New Roman"/>
          <w:position w:val="-1"/>
          <w:sz w:val="24"/>
          <w:szCs w:val="24"/>
        </w:rPr>
        <w:t>ober.</w:t>
      </w:r>
    </w:p>
    <w:p w14:paraId="44AD3ED6" w14:textId="77777777" w:rsidR="00DD67B9" w:rsidRDefault="00DD67B9" w:rsidP="00CF5319">
      <w:pPr>
        <w:spacing w:before="29" w:after="0" w:line="240" w:lineRule="auto"/>
        <w:ind w:right="-20"/>
        <w:rPr>
          <w:rFonts w:ascii="Times New Roman" w:eastAsia="Times New Roman" w:hAnsi="Times New Roman" w:cs="Times New Roman"/>
          <w:sz w:val="24"/>
          <w:szCs w:val="24"/>
        </w:rPr>
      </w:pPr>
    </w:p>
    <w:p w14:paraId="00556F05" w14:textId="3BEB3E3D" w:rsidR="00CA44A8" w:rsidRPr="00DA7648" w:rsidRDefault="00DF3638" w:rsidP="00DA7648">
      <w:pPr>
        <w:pStyle w:val="ListParagraph"/>
        <w:numPr>
          <w:ilvl w:val="0"/>
          <w:numId w:val="30"/>
        </w:numPr>
        <w:spacing w:before="29"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Corral, L.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2001.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-farm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Nica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inants, and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b/>
          <w:bCs/>
          <w:sz w:val="24"/>
          <w:szCs w:val="24"/>
        </w:rPr>
        <w:t>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xml:space="preserve">, 29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3), Mar</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h.</w:t>
      </w:r>
    </w:p>
    <w:p w14:paraId="22D2E067" w14:textId="77777777" w:rsidR="00DD67B9" w:rsidRDefault="00DD67B9" w:rsidP="00CF5319">
      <w:pPr>
        <w:spacing w:after="0" w:line="240" w:lineRule="auto"/>
        <w:ind w:right="-20"/>
        <w:rPr>
          <w:rFonts w:ascii="Times New Roman" w:eastAsia="Times New Roman" w:hAnsi="Times New Roman" w:cs="Times New Roman"/>
          <w:sz w:val="24"/>
          <w:szCs w:val="24"/>
        </w:rPr>
      </w:pPr>
    </w:p>
    <w:p w14:paraId="12289E8C" w14:textId="4D8421E4"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Berdegue, J</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E.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ez, T. Reardon, G. Escoba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2001.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non-farm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Chile,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Wo</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ld Develop</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29 (</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 March.</w:t>
      </w:r>
    </w:p>
    <w:p w14:paraId="37550405" w14:textId="77777777" w:rsidR="00DD67B9" w:rsidRDefault="00DD67B9" w:rsidP="00CF5319">
      <w:pPr>
        <w:spacing w:after="0" w:line="240" w:lineRule="auto"/>
        <w:ind w:right="733"/>
        <w:rPr>
          <w:rFonts w:ascii="Times New Roman" w:eastAsia="Times New Roman" w:hAnsi="Times New Roman" w:cs="Times New Roman"/>
          <w:sz w:val="24"/>
          <w:szCs w:val="24"/>
        </w:rPr>
      </w:pPr>
    </w:p>
    <w:p w14:paraId="4C2525BD" w14:textId="77777777" w:rsidR="00DD67B9"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J. </w:t>
      </w:r>
      <w:proofErr w:type="spellStart"/>
      <w:r w:rsidRPr="00DA7648">
        <w:rPr>
          <w:rFonts w:ascii="Times New Roman" w:eastAsia="Times New Roman" w:hAnsi="Times New Roman" w:cs="Times New Roman"/>
          <w:sz w:val="24"/>
          <w:szCs w:val="24"/>
        </w:rPr>
        <w:t>Berdegu</w:t>
      </w:r>
      <w:r w:rsidRPr="00DA7648">
        <w:rPr>
          <w:rFonts w:ascii="Times New Roman" w:eastAsia="Times New Roman" w:hAnsi="Times New Roman" w:cs="Times New Roman"/>
          <w:spacing w:val="-1"/>
          <w:sz w:val="24"/>
          <w:szCs w:val="24"/>
        </w:rPr>
        <w:t>é</w:t>
      </w:r>
      <w:proofErr w:type="spellEnd"/>
      <w:r w:rsidRPr="00DA7648">
        <w:rPr>
          <w:rFonts w:ascii="Times New Roman" w:eastAsia="Times New Roman" w:hAnsi="Times New Roman" w:cs="Times New Roman"/>
          <w:sz w:val="24"/>
          <w:szCs w:val="24"/>
        </w:rPr>
        <w:t>, and G. Escobar. 20</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1.Rural Nonfarm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over</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iew</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of issues, pat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inants,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World Development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29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ch.</w:t>
      </w:r>
    </w:p>
    <w:p w14:paraId="531258A4" w14:textId="77777777" w:rsidR="00F4578E" w:rsidRDefault="00F4578E" w:rsidP="00CF5319">
      <w:pPr>
        <w:spacing w:after="0" w:line="240" w:lineRule="auto"/>
        <w:ind w:right="733"/>
        <w:rPr>
          <w:rFonts w:ascii="Times New Roman" w:eastAsia="Times New Roman" w:hAnsi="Times New Roman" w:cs="Times New Roman"/>
          <w:sz w:val="24"/>
          <w:szCs w:val="24"/>
        </w:rPr>
      </w:pPr>
    </w:p>
    <w:p w14:paraId="7888AAD3" w14:textId="007AD756" w:rsidR="00DD67B9"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E</w:t>
      </w:r>
      <w:r w:rsidR="00C46362" w:rsidRPr="00DA7648">
        <w:rPr>
          <w:rFonts w:ascii="Times New Roman" w:eastAsia="Times New Roman" w:hAnsi="Times New Roman" w:cs="Times New Roman"/>
          <w:sz w:val="24"/>
          <w:szCs w:val="24"/>
        </w:rPr>
        <w:t xml:space="preserve">MMQ, </w:t>
      </w:r>
      <w:r w:rsidRPr="00DA7648">
        <w:rPr>
          <w:rFonts w:ascii="Times New Roman" w:eastAsia="Times New Roman" w:hAnsi="Times New Roman" w:cs="Times New Roman"/>
          <w:sz w:val="24"/>
          <w:szCs w:val="24"/>
        </w:rPr>
        <w:t xml:space="preserve">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2000. Agrifood grades and 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ards in the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xtend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d MER</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OS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 condit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ers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in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 agr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food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sys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Journal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82(5),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ce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117</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-76.</w:t>
      </w:r>
    </w:p>
    <w:p w14:paraId="76A11A95" w14:textId="77777777" w:rsidR="00DD67B9" w:rsidRDefault="00DD67B9" w:rsidP="00CF5319">
      <w:pPr>
        <w:spacing w:after="0" w:line="240" w:lineRule="auto"/>
        <w:ind w:right="733"/>
        <w:rPr>
          <w:rFonts w:ascii="Times New Roman" w:eastAsia="Times New Roman" w:hAnsi="Times New Roman" w:cs="Times New Roman"/>
          <w:sz w:val="24"/>
          <w:szCs w:val="24"/>
        </w:rPr>
      </w:pPr>
    </w:p>
    <w:p w14:paraId="60C55F1E" w14:textId="77777777" w:rsidR="00DD67B9"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Schej</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2000.</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pleo</w:t>
      </w:r>
      <w:proofErr w:type="spellEnd"/>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no</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agrícola</w:t>
      </w:r>
      <w:proofErr w:type="spellEnd"/>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sz w:val="24"/>
          <w:szCs w:val="24"/>
        </w:rPr>
        <w:t>proye</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s</w:t>
      </w:r>
      <w:proofErr w:type="spellEnd"/>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w:t>
      </w:r>
      <w:proofErr w:type="spellEnd"/>
      <w:r w:rsidRPr="00DA7648">
        <w:rPr>
          <w:rFonts w:ascii="Times New Roman" w:eastAsia="Times New Roman" w:hAnsi="Times New Roman" w:cs="Times New Roman"/>
          <w:spacing w:val="-7"/>
          <w:sz w:val="24"/>
          <w:szCs w:val="24"/>
        </w:rPr>
        <w:t xml:space="preserve"> </w:t>
      </w:r>
      <w:proofErr w:type="spellStart"/>
      <w:r w:rsidRPr="00DA7648">
        <w:rPr>
          <w:rFonts w:ascii="Times New Roman" w:eastAsia="Times New Roman" w:hAnsi="Times New Roman" w:cs="Times New Roman"/>
          <w:sz w:val="24"/>
          <w:szCs w:val="24"/>
        </w:rPr>
        <w:t>pol</w:t>
      </w:r>
      <w:r w:rsidRPr="00DA7648">
        <w:rPr>
          <w:rFonts w:ascii="Times New Roman" w:eastAsia="Times New Roman" w:hAnsi="Times New Roman" w:cs="Times New Roman"/>
          <w:spacing w:val="2"/>
          <w:sz w:val="24"/>
          <w:szCs w:val="24"/>
        </w:rPr>
        <w:t>í</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proofErr w:type="spellEnd"/>
      <w:r w:rsidRPr="00DA7648">
        <w:rPr>
          <w:rFonts w:ascii="Times New Roman" w:eastAsia="Times New Roman" w:hAnsi="Times New Roman" w:cs="Times New Roman"/>
          <w:sz w:val="24"/>
          <w:szCs w:val="24"/>
        </w:rPr>
        <w:t xml:space="preserve"> ru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b/>
          <w:sz w:val="24"/>
          <w:szCs w:val="24"/>
        </w:rPr>
        <w:t xml:space="preserve">, </w:t>
      </w:r>
      <w:proofErr w:type="spellStart"/>
      <w:r w:rsidRPr="00DA7648">
        <w:rPr>
          <w:rFonts w:ascii="Times New Roman" w:eastAsia="Times New Roman" w:hAnsi="Times New Roman" w:cs="Times New Roman"/>
          <w:b/>
          <w:bCs/>
          <w:sz w:val="24"/>
          <w:szCs w:val="24"/>
        </w:rPr>
        <w:t>Est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dios</w:t>
      </w:r>
      <w:proofErr w:type="spellEnd"/>
      <w:r w:rsidRPr="00DA7648">
        <w:rPr>
          <w:rFonts w:ascii="Times New Roman" w:eastAsia="Times New Roman" w:hAnsi="Times New Roman" w:cs="Times New Roman"/>
          <w:b/>
          <w:bCs/>
          <w:sz w:val="24"/>
          <w:szCs w:val="24"/>
        </w:rPr>
        <w:t xml:space="preserve"> </w:t>
      </w:r>
      <w:proofErr w:type="spellStart"/>
      <w:r w:rsidRPr="00DA7648">
        <w:rPr>
          <w:rFonts w:ascii="Times New Roman" w:eastAsia="Times New Roman" w:hAnsi="Times New Roman" w:cs="Times New Roman"/>
          <w:b/>
          <w:bCs/>
          <w:sz w:val="24"/>
          <w:szCs w:val="24"/>
        </w:rPr>
        <w:t>Agrarios</w:t>
      </w:r>
      <w:proofErr w:type="spellEnd"/>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b/>
          <w:spacing w:val="1"/>
          <w:sz w:val="24"/>
          <w:szCs w:val="24"/>
        </w:rPr>
        <w:t>t</w:t>
      </w:r>
      <w:r w:rsidRPr="00DA7648">
        <w:rPr>
          <w:rFonts w:ascii="Times New Roman" w:eastAsia="Times New Roman" w:hAnsi="Times New Roman" w:cs="Times New Roman"/>
          <w:b/>
          <w:sz w:val="24"/>
          <w:szCs w:val="24"/>
        </w:rPr>
        <w:t>he</w:t>
      </w:r>
      <w:r w:rsidRPr="00DA7648">
        <w:rPr>
          <w:rFonts w:ascii="Times New Roman" w:eastAsia="Times New Roman" w:hAnsi="Times New Roman" w:cs="Times New Roman"/>
          <w:b/>
          <w:spacing w:val="-1"/>
          <w:sz w:val="24"/>
          <w:szCs w:val="24"/>
        </w:rPr>
        <w:t xml:space="preserve"> </w:t>
      </w:r>
      <w:r w:rsidRPr="00DA7648">
        <w:rPr>
          <w:rFonts w:ascii="Times New Roman" w:eastAsia="Times New Roman" w:hAnsi="Times New Roman" w:cs="Times New Roman"/>
          <w:b/>
          <w:sz w:val="24"/>
          <w:szCs w:val="24"/>
        </w:rPr>
        <w:t>jou</w:t>
      </w:r>
      <w:r w:rsidRPr="00DA7648">
        <w:rPr>
          <w:rFonts w:ascii="Times New Roman" w:eastAsia="Times New Roman" w:hAnsi="Times New Roman" w:cs="Times New Roman"/>
          <w:b/>
          <w:spacing w:val="1"/>
          <w:sz w:val="24"/>
          <w:szCs w:val="24"/>
        </w:rPr>
        <w:t>r</w:t>
      </w:r>
      <w:r w:rsidRPr="00DA7648">
        <w:rPr>
          <w:rFonts w:ascii="Times New Roman" w:eastAsia="Times New Roman" w:hAnsi="Times New Roman" w:cs="Times New Roman"/>
          <w:b/>
          <w:spacing w:val="-1"/>
          <w:sz w:val="24"/>
          <w:szCs w:val="24"/>
        </w:rPr>
        <w:t>n</w:t>
      </w:r>
      <w:r w:rsidRPr="00DA7648">
        <w:rPr>
          <w:rFonts w:ascii="Times New Roman" w:eastAsia="Times New Roman" w:hAnsi="Times New Roman" w:cs="Times New Roman"/>
          <w:b/>
          <w:sz w:val="24"/>
          <w:szCs w:val="24"/>
        </w:rPr>
        <w:t xml:space="preserve">al of the </w:t>
      </w:r>
      <w:proofErr w:type="spellStart"/>
      <w:r w:rsidRPr="00DA7648">
        <w:rPr>
          <w:rFonts w:ascii="Times New Roman" w:eastAsia="Times New Roman" w:hAnsi="Times New Roman" w:cs="Times New Roman"/>
          <w:b/>
          <w:sz w:val="24"/>
          <w:szCs w:val="24"/>
        </w:rPr>
        <w:t>P</w:t>
      </w:r>
      <w:r w:rsidRPr="00DA7648">
        <w:rPr>
          <w:rFonts w:ascii="Times New Roman" w:eastAsia="Times New Roman" w:hAnsi="Times New Roman" w:cs="Times New Roman"/>
          <w:b/>
          <w:spacing w:val="1"/>
          <w:sz w:val="24"/>
          <w:szCs w:val="24"/>
        </w:rPr>
        <w:t>r</w:t>
      </w:r>
      <w:r w:rsidRPr="00DA7648">
        <w:rPr>
          <w:rFonts w:ascii="Times New Roman" w:eastAsia="Times New Roman" w:hAnsi="Times New Roman" w:cs="Times New Roman"/>
          <w:b/>
          <w:spacing w:val="-1"/>
          <w:sz w:val="24"/>
          <w:szCs w:val="24"/>
        </w:rPr>
        <w:t>o</w:t>
      </w:r>
      <w:r w:rsidRPr="00DA7648">
        <w:rPr>
          <w:rFonts w:ascii="Times New Roman" w:eastAsia="Times New Roman" w:hAnsi="Times New Roman" w:cs="Times New Roman"/>
          <w:b/>
          <w:sz w:val="24"/>
          <w:szCs w:val="24"/>
        </w:rPr>
        <w:t>curaduría</w:t>
      </w:r>
      <w:proofErr w:type="spellEnd"/>
      <w:r w:rsidRPr="00DA7648">
        <w:rPr>
          <w:rFonts w:ascii="Times New Roman" w:eastAsia="Times New Roman" w:hAnsi="Times New Roman" w:cs="Times New Roman"/>
          <w:b/>
          <w:sz w:val="24"/>
          <w:szCs w:val="24"/>
        </w:rPr>
        <w:t xml:space="preserve"> </w:t>
      </w:r>
      <w:proofErr w:type="spellStart"/>
      <w:r w:rsidRPr="00DA7648">
        <w:rPr>
          <w:rFonts w:ascii="Times New Roman" w:eastAsia="Times New Roman" w:hAnsi="Times New Roman" w:cs="Times New Roman"/>
          <w:b/>
          <w:sz w:val="24"/>
          <w:szCs w:val="24"/>
        </w:rPr>
        <w:t>Agra</w:t>
      </w:r>
      <w:r w:rsidRPr="00DA7648">
        <w:rPr>
          <w:rFonts w:ascii="Times New Roman" w:eastAsia="Times New Roman" w:hAnsi="Times New Roman" w:cs="Times New Roman"/>
          <w:b/>
          <w:spacing w:val="1"/>
          <w:sz w:val="24"/>
          <w:szCs w:val="24"/>
        </w:rPr>
        <w:t>r</w:t>
      </w:r>
      <w:r w:rsidRPr="00DA7648">
        <w:rPr>
          <w:rFonts w:ascii="Times New Roman" w:eastAsia="Times New Roman" w:hAnsi="Times New Roman" w:cs="Times New Roman"/>
          <w:b/>
          <w:sz w:val="24"/>
          <w:szCs w:val="24"/>
        </w:rPr>
        <w:t>ia</w:t>
      </w:r>
      <w:proofErr w:type="spellEnd"/>
      <w:r w:rsidRPr="00DA7648">
        <w:rPr>
          <w:rFonts w:ascii="Times New Roman" w:eastAsia="Times New Roman" w:hAnsi="Times New Roman" w:cs="Times New Roman"/>
          <w:b/>
          <w:sz w:val="24"/>
          <w:szCs w:val="24"/>
        </w:rPr>
        <w:t>, Mex</w:t>
      </w:r>
      <w:r w:rsidRPr="00DA7648">
        <w:rPr>
          <w:rFonts w:ascii="Times New Roman" w:eastAsia="Times New Roman" w:hAnsi="Times New Roman" w:cs="Times New Roman"/>
          <w:b/>
          <w:spacing w:val="-1"/>
          <w:sz w:val="24"/>
          <w:szCs w:val="24"/>
        </w:rPr>
        <w:t>i</w:t>
      </w:r>
      <w:r w:rsidRPr="00DA7648">
        <w:rPr>
          <w:rFonts w:ascii="Times New Roman" w:eastAsia="Times New Roman" w:hAnsi="Times New Roman" w:cs="Times New Roman"/>
          <w:b/>
          <w:sz w:val="24"/>
          <w:szCs w:val="24"/>
        </w:rPr>
        <w:t>co</w:t>
      </w:r>
      <w:r w:rsidRPr="00DA7648">
        <w:rPr>
          <w:rFonts w:ascii="Times New Roman" w:eastAsia="Times New Roman" w:hAnsi="Times New Roman" w:cs="Times New Roman"/>
          <w:sz w:val="24"/>
          <w:szCs w:val="24"/>
        </w:rPr>
        <w:t>), 6 (14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January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pr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 9-30.</w:t>
      </w:r>
    </w:p>
    <w:p w14:paraId="17950858" w14:textId="77777777" w:rsidR="00DD67B9" w:rsidRDefault="00DD67B9" w:rsidP="00CF5319">
      <w:pPr>
        <w:spacing w:after="0" w:line="240" w:lineRule="auto"/>
        <w:ind w:right="733"/>
        <w:rPr>
          <w:rFonts w:ascii="Times New Roman" w:eastAsia="Times New Roman" w:hAnsi="Times New Roman" w:cs="Times New Roman"/>
          <w:sz w:val="24"/>
          <w:szCs w:val="24"/>
        </w:rPr>
      </w:pPr>
    </w:p>
    <w:p w14:paraId="405CCFB2" w14:textId="0EDEE21C" w:rsidR="00CA44A8" w:rsidRPr="00DA7648" w:rsidRDefault="00DF3638" w:rsidP="00DA7648">
      <w:pPr>
        <w:pStyle w:val="ListParagraph"/>
        <w:numPr>
          <w:ilvl w:val="0"/>
          <w:numId w:val="30"/>
        </w:numPr>
        <w:spacing w:after="0" w:line="240" w:lineRule="auto"/>
        <w:ind w:right="733"/>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and C.B.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ett. 2000. </w:t>
      </w:r>
      <w:proofErr w:type="spellStart"/>
      <w:r w:rsidRPr="00DA7648">
        <w:rPr>
          <w:rFonts w:ascii="Times New Roman" w:eastAsia="Times New Roman" w:hAnsi="Times New Roman" w:cs="Times New Roman"/>
          <w:sz w:val="24"/>
          <w:szCs w:val="24"/>
        </w:rPr>
        <w:t>Agroindus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proofErr w:type="spellEnd"/>
      <w:r w:rsidRPr="00DA7648">
        <w:rPr>
          <w:rFonts w:ascii="Times New Roman" w:eastAsia="Times New Roman" w:hAnsi="Times New Roman" w:cs="Times New Roman"/>
          <w:sz w:val="24"/>
          <w:szCs w:val="24"/>
        </w:rPr>
        <w:t>, G</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obal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ernatio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al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 ov</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rview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is</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ues, pat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rns,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23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19</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-205.</w:t>
      </w:r>
    </w:p>
    <w:p w14:paraId="67BBF15F" w14:textId="77777777" w:rsidR="00DD67B9" w:rsidRDefault="00DD67B9" w:rsidP="00CF5319">
      <w:pPr>
        <w:spacing w:after="0" w:line="240" w:lineRule="auto"/>
        <w:ind w:right="599"/>
        <w:rPr>
          <w:rFonts w:ascii="Times New Roman" w:eastAsia="Times New Roman" w:hAnsi="Times New Roman" w:cs="Times New Roman"/>
          <w:sz w:val="24"/>
          <w:szCs w:val="24"/>
        </w:rPr>
      </w:pPr>
    </w:p>
    <w:p w14:paraId="4398B442" w14:textId="5534DAD5" w:rsidR="00CA44A8" w:rsidRPr="00DA7648" w:rsidRDefault="00DF3638" w:rsidP="00DA7648">
      <w:pPr>
        <w:pStyle w:val="ListParagraph"/>
        <w:numPr>
          <w:ilvl w:val="0"/>
          <w:numId w:val="30"/>
        </w:numPr>
        <w:spacing w:after="0" w:line="240" w:lineRule="auto"/>
        <w:ind w:right="59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Escoba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V.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greda, and T. Reardon. 2000. Instit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change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proofErr w:type="spellStart"/>
      <w:r w:rsidRPr="00DA7648">
        <w:rPr>
          <w:rFonts w:ascii="Times New Roman" w:eastAsia="Times New Roman" w:hAnsi="Times New Roman" w:cs="Times New Roman"/>
          <w:sz w:val="24"/>
          <w:szCs w:val="24"/>
        </w:rPr>
        <w:t>agroindustrial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proofErr w:type="spellEnd"/>
      <w:r w:rsidRPr="00DA7648">
        <w:rPr>
          <w:rFonts w:ascii="Times New Roman" w:eastAsia="Times New Roman" w:hAnsi="Times New Roman" w:cs="Times New Roman"/>
          <w:sz w:val="24"/>
          <w:szCs w:val="24"/>
        </w:rPr>
        <w:t xml:space="preserve"> 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Peruvian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coas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innovations, 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ct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and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ons,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23(3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 26</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-278.</w:t>
      </w:r>
    </w:p>
    <w:p w14:paraId="725DF472" w14:textId="77777777" w:rsidR="00DD67B9" w:rsidRDefault="00DD67B9" w:rsidP="00CF5319">
      <w:pPr>
        <w:spacing w:after="0" w:line="240" w:lineRule="auto"/>
        <w:ind w:right="484"/>
        <w:rPr>
          <w:rFonts w:ascii="Times New Roman" w:eastAsia="Times New Roman" w:hAnsi="Times New Roman" w:cs="Times New Roman"/>
          <w:sz w:val="24"/>
          <w:szCs w:val="24"/>
        </w:rPr>
      </w:pPr>
    </w:p>
    <w:p w14:paraId="54482496" w14:textId="20DA50E4" w:rsidR="00CA44A8" w:rsidRPr="00DA7648" w:rsidRDefault="00DF3638" w:rsidP="00DA7648">
      <w:pPr>
        <w:pStyle w:val="ListParagraph"/>
        <w:numPr>
          <w:ilvl w:val="0"/>
          <w:numId w:val="30"/>
        </w:numPr>
        <w:spacing w:after="0" w:line="240" w:lineRule="auto"/>
        <w:ind w:right="484"/>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JE Taylor,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 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oul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s, P.  </w:t>
      </w:r>
      <w:proofErr w:type="spellStart"/>
      <w:proofErr w:type="gramStart"/>
      <w:r w:rsidRPr="00DA7648">
        <w:rPr>
          <w:rFonts w:ascii="Times New Roman" w:eastAsia="Times New Roman" w:hAnsi="Times New Roman" w:cs="Times New Roman"/>
          <w:sz w:val="24"/>
          <w:szCs w:val="24"/>
        </w:rPr>
        <w:t>Lanjouw</w:t>
      </w:r>
      <w:proofErr w:type="spellEnd"/>
      <w:r w:rsidRPr="00DA7648">
        <w:rPr>
          <w:rFonts w:ascii="Times New Roman" w:eastAsia="Times New Roman" w:hAnsi="Times New Roman" w:cs="Times New Roman"/>
          <w:sz w:val="24"/>
          <w:szCs w:val="24"/>
        </w:rPr>
        <w:t>,  A.</w:t>
      </w:r>
      <w:proofErr w:type="gram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sac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  2000.</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fects of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 on Rur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z w:val="24"/>
          <w:szCs w:val="24"/>
        </w:rPr>
        <w:t>nequality in Dev</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ping 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 An Invest</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ent </w:t>
      </w:r>
      <w:proofErr w:type="gramStart"/>
      <w:r w:rsidRPr="00DA7648">
        <w:rPr>
          <w:rFonts w:ascii="Times New Roman" w:eastAsia="Times New Roman" w:hAnsi="Times New Roman" w:cs="Times New Roman"/>
          <w:sz w:val="24"/>
          <w:szCs w:val="24"/>
        </w:rPr>
        <w:t>Perspective</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Journal</w:t>
      </w:r>
      <w:proofErr w:type="gramEnd"/>
      <w:r w:rsidRPr="00DA7648">
        <w:rPr>
          <w:rFonts w:ascii="Times New Roman" w:eastAsia="Times New Roman" w:hAnsi="Times New Roman" w:cs="Times New Roman"/>
          <w:b/>
          <w:bCs/>
          <w:sz w:val="24"/>
          <w:szCs w:val="24"/>
        </w:rPr>
        <w:t xml:space="preserve"> of Agr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ral Economics</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 xml:space="preserve">51(2),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ay: 26</w:t>
      </w:r>
      <w:r w:rsidRPr="00DA7648">
        <w:rPr>
          <w:rFonts w:ascii="Times New Roman" w:eastAsia="Times New Roman" w:hAnsi="Times New Roman" w:cs="Times New Roman"/>
          <w:spacing w:val="1"/>
          <w:sz w:val="24"/>
          <w:szCs w:val="24"/>
        </w:rPr>
        <w:t>6</w:t>
      </w:r>
      <w:r w:rsidRPr="00DA7648">
        <w:rPr>
          <w:rFonts w:ascii="Times New Roman" w:eastAsia="Times New Roman" w:hAnsi="Times New Roman" w:cs="Times New Roman"/>
          <w:sz w:val="24"/>
          <w:szCs w:val="24"/>
        </w:rPr>
        <w:t>-288.</w:t>
      </w:r>
    </w:p>
    <w:p w14:paraId="0BCA3A88" w14:textId="77777777" w:rsidR="00DD67B9" w:rsidRDefault="00DD67B9" w:rsidP="00CF5319">
      <w:pPr>
        <w:spacing w:after="0" w:line="240" w:lineRule="auto"/>
        <w:ind w:right="366"/>
        <w:rPr>
          <w:rFonts w:ascii="Times New Roman" w:eastAsia="Times New Roman" w:hAnsi="Times New Roman" w:cs="Times New Roman"/>
          <w:sz w:val="24"/>
          <w:szCs w:val="24"/>
        </w:rPr>
      </w:pPr>
    </w:p>
    <w:p w14:paraId="6EB07BCF" w14:textId="3118498C" w:rsidR="00CA44A8" w:rsidRPr="00DA7648" w:rsidRDefault="00DF3638" w:rsidP="00DA7648">
      <w:pPr>
        <w:pStyle w:val="ListParagraph"/>
        <w:numPr>
          <w:ilvl w:val="0"/>
          <w:numId w:val="30"/>
        </w:numPr>
        <w:spacing w:after="0" w:line="240" w:lineRule="auto"/>
        <w:ind w:right="36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Cook, M.,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C.</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Barret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J</w:t>
      </w:r>
      <w:r w:rsidRPr="00DA7648">
        <w:rPr>
          <w:rFonts w:ascii="Times New Roman" w:eastAsia="Times New Roman" w:hAnsi="Times New Roman" w:cs="Times New Roman"/>
          <w:sz w:val="24"/>
          <w:szCs w:val="24"/>
        </w:rPr>
        <w:t>. Cacho. 1999. Globa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ization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proofErr w:type="spellStart"/>
      <w:r w:rsidRPr="00DA7648">
        <w:rPr>
          <w:rFonts w:ascii="Times New Roman" w:eastAsia="Times New Roman" w:hAnsi="Times New Roman" w:cs="Times New Roman"/>
          <w:sz w:val="24"/>
          <w:szCs w:val="24"/>
        </w:rPr>
        <w:t>Agroindus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n</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sigh</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from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agribusiness research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s</w:t>
      </w:r>
      <w:r w:rsidRPr="00DA7648">
        <w:rPr>
          <w:rFonts w:ascii="Times New Roman" w:eastAsia="Times New Roman" w:hAnsi="Times New Roman" w:cs="Times New Roman"/>
          <w:sz w:val="24"/>
          <w:szCs w:val="24"/>
        </w:rPr>
        <w:t xml:space="preserve">ia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La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 xml:space="preserve">al Food and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gribus</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ness Manag</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ment 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w:t>
      </w:r>
    </w:p>
    <w:p w14:paraId="77BDFA78" w14:textId="77777777" w:rsidR="00DD67B9" w:rsidRDefault="00DD67B9" w:rsidP="00CF5319">
      <w:pPr>
        <w:spacing w:after="0" w:line="240" w:lineRule="auto"/>
        <w:ind w:right="679"/>
        <w:rPr>
          <w:rFonts w:ascii="Times New Roman" w:eastAsia="Times New Roman" w:hAnsi="Times New Roman" w:cs="Times New Roman"/>
          <w:sz w:val="24"/>
          <w:szCs w:val="24"/>
        </w:rPr>
      </w:pPr>
    </w:p>
    <w:p w14:paraId="7B4BC455" w14:textId="5941CA1A" w:rsidR="00CA44A8" w:rsidRPr="00DA7648" w:rsidRDefault="00DF3638" w:rsidP="00DA7648">
      <w:pPr>
        <w:pStyle w:val="ListParagraph"/>
        <w:numPr>
          <w:ilvl w:val="0"/>
          <w:numId w:val="30"/>
        </w:numPr>
        <w:spacing w:after="0" w:line="240" w:lineRule="auto"/>
        <w:ind w:right="67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lastRenderedPageBreak/>
        <w:t xml:space="preserve">Reardon, T., J-M. </w:t>
      </w:r>
      <w:proofErr w:type="spellStart"/>
      <w:r w:rsidRPr="00DA7648">
        <w:rPr>
          <w:rFonts w:ascii="Times New Roman" w:eastAsia="Times New Roman" w:hAnsi="Times New Roman" w:cs="Times New Roman"/>
          <w:sz w:val="24"/>
          <w:szCs w:val="24"/>
        </w:rPr>
        <w:t>Codr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w:t>
      </w:r>
      <w:proofErr w:type="spellEnd"/>
      <w:r w:rsidRPr="00DA7648">
        <w:rPr>
          <w:rFonts w:ascii="Times New Roman" w:eastAsia="Times New Roman" w:hAnsi="Times New Roman" w:cs="Times New Roman"/>
          <w:sz w:val="24"/>
          <w:szCs w:val="24"/>
        </w:rPr>
        <w:t xml:space="preserve">, L.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 xml:space="preserve">usch, J. Bingen, C.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is. 19</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9. Global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Change in Agrifood </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rades and 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ndards: Agr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business 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rategic Res</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onses in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velop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Countr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 xml:space="preserve">al Food and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gribus</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ness Manag</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ment Revie</w:t>
      </w:r>
      <w:r w:rsidRPr="00DA7648">
        <w:rPr>
          <w:rFonts w:ascii="Times New Roman" w:eastAsia="Times New Roman" w:hAnsi="Times New Roman" w:cs="Times New Roman"/>
          <w:b/>
          <w:bCs/>
          <w:spacing w:val="-1"/>
          <w:sz w:val="24"/>
          <w:szCs w:val="24"/>
        </w:rPr>
        <w:t>w</w:t>
      </w:r>
      <w:r w:rsidRPr="00DA7648">
        <w:rPr>
          <w:rFonts w:ascii="Times New Roman" w:eastAsia="Times New Roman" w:hAnsi="Times New Roman" w:cs="Times New Roman"/>
          <w:sz w:val="24"/>
          <w:szCs w:val="24"/>
        </w:rPr>
        <w:t>, 2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421-435.</w:t>
      </w:r>
    </w:p>
    <w:p w14:paraId="13BF9C4A"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24B7E1B9" w14:textId="054A7037"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Diagana,</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Household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Responses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to</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anc</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 Devalua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 Evidence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rom Urban Senegal,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pacing w:val="-1"/>
          <w:sz w:val="24"/>
          <w:szCs w:val="24"/>
        </w:rPr>
        <w:t>F</w:t>
      </w:r>
      <w:r w:rsidRPr="00DA7648">
        <w:rPr>
          <w:rFonts w:ascii="Times New Roman" w:eastAsia="Times New Roman" w:hAnsi="Times New Roman" w:cs="Times New Roman"/>
          <w:b/>
          <w:bCs/>
          <w:sz w:val="24"/>
          <w:szCs w:val="24"/>
        </w:rPr>
        <w:t>ood Polic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24(5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Octo</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495-516.</w:t>
      </w:r>
    </w:p>
    <w:p w14:paraId="57C4CB2E" w14:textId="77777777" w:rsidR="00DD67B9" w:rsidRDefault="00DD67B9" w:rsidP="00CF5319">
      <w:pPr>
        <w:spacing w:after="0" w:line="240" w:lineRule="auto"/>
        <w:ind w:right="57"/>
        <w:rPr>
          <w:rFonts w:ascii="Times New Roman" w:eastAsia="Times New Roman" w:hAnsi="Times New Roman" w:cs="Times New Roman"/>
          <w:sz w:val="24"/>
          <w:szCs w:val="24"/>
        </w:rPr>
      </w:pPr>
    </w:p>
    <w:p w14:paraId="3D5B3EF7" w14:textId="3DEA1217"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Diagana,</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sz w:val="24"/>
          <w:szCs w:val="24"/>
        </w:rPr>
        <w:t>Akindes</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Savadogo,</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z</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 franc deval</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urban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ood con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in</w:t>
      </w:r>
      <w:r w:rsidRPr="00DA7648">
        <w:rPr>
          <w:rFonts w:ascii="Times New Roman" w:eastAsia="Times New Roman" w:hAnsi="Times New Roman" w:cs="Times New Roman"/>
          <w:spacing w:val="-1"/>
          <w:sz w:val="24"/>
          <w:szCs w:val="24"/>
        </w:rPr>
        <w:t xml:space="preserve"> W</w:t>
      </w:r>
      <w:r w:rsidRPr="00DA7648">
        <w:rPr>
          <w:rFonts w:ascii="Times New Roman" w:eastAsia="Times New Roman" w:hAnsi="Times New Roman" w:cs="Times New Roman"/>
          <w:sz w:val="24"/>
          <w:szCs w:val="24"/>
        </w:rPr>
        <w:t>est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ove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 xml:space="preserve">iew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cros</w:t>
      </w:r>
      <w:r w:rsidRPr="00DA7648">
        <w:rPr>
          <w:rFonts w:ascii="Times New Roman" w:eastAsia="Times New Roman" w:hAnsi="Times New Roman" w:cs="Times New Roman"/>
          <w:spacing w:val="2"/>
          <w:sz w:val="24"/>
          <w:szCs w:val="24"/>
        </w:rPr>
        <w:t>s</w:t>
      </w:r>
      <w:r w:rsidRPr="00DA7648">
        <w:rPr>
          <w:rFonts w:ascii="Times New Roman" w:eastAsia="Times New Roman" w:hAnsi="Times New Roman" w:cs="Times New Roman"/>
          <w:sz w:val="24"/>
          <w:szCs w:val="24"/>
        </w:rPr>
        <w:t>-co</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y 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parison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 xml:space="preserve">cy, </w:t>
      </w:r>
      <w:r w:rsidRPr="00DA7648">
        <w:rPr>
          <w:rFonts w:ascii="Times New Roman" w:eastAsia="Times New Roman" w:hAnsi="Times New Roman" w:cs="Times New Roman"/>
          <w:sz w:val="24"/>
          <w:szCs w:val="24"/>
        </w:rPr>
        <w:t>24(5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ctob</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 46</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478.</w:t>
      </w:r>
    </w:p>
    <w:p w14:paraId="4C2EE1D0" w14:textId="77777777" w:rsidR="00DD67B9" w:rsidRDefault="00DD67B9" w:rsidP="00CF5319">
      <w:pPr>
        <w:spacing w:after="0" w:line="240" w:lineRule="auto"/>
        <w:ind w:right="57"/>
        <w:rPr>
          <w:rFonts w:ascii="Times New Roman" w:eastAsia="Times New Roman" w:hAnsi="Times New Roman" w:cs="Times New Roman"/>
          <w:sz w:val="24"/>
          <w:szCs w:val="24"/>
        </w:rPr>
      </w:pPr>
    </w:p>
    <w:p w14:paraId="708B4B84" w14:textId="1F243C6D" w:rsidR="00CA44A8" w:rsidRPr="00DA7648" w:rsidRDefault="00DF3638" w:rsidP="00DA7648">
      <w:pPr>
        <w:pStyle w:val="ListParagraph"/>
        <w:numPr>
          <w:ilvl w:val="0"/>
          <w:numId w:val="30"/>
        </w:numPr>
        <w:spacing w:after="0" w:line="240" w:lineRule="auto"/>
        <w:ind w:right="57"/>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Singa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w:t>
      </w:r>
      <w:proofErr w:type="spellEnd"/>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anza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Sanogo.</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Household consu</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responses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to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he franc</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 devaluat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evidence from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ban Ma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Food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w:t>
      </w:r>
      <w:r w:rsidRPr="00DA7648">
        <w:rPr>
          <w:rFonts w:ascii="Times New Roman" w:eastAsia="Times New Roman" w:hAnsi="Times New Roman" w:cs="Times New Roman"/>
          <w:sz w:val="24"/>
          <w:szCs w:val="24"/>
        </w:rPr>
        <w:t>, 24(</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 xml:space="preserve">), October: </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17-534.</w:t>
      </w:r>
    </w:p>
    <w:p w14:paraId="7A7159E4" w14:textId="77777777" w:rsidR="00DD67B9" w:rsidRDefault="00DD67B9" w:rsidP="00CF5319">
      <w:pPr>
        <w:spacing w:after="0" w:line="240" w:lineRule="auto"/>
        <w:ind w:right="60"/>
        <w:rPr>
          <w:rFonts w:ascii="Times New Roman" w:eastAsia="Times New Roman" w:hAnsi="Times New Roman" w:cs="Times New Roman"/>
          <w:sz w:val="24"/>
          <w:szCs w:val="24"/>
        </w:rPr>
      </w:pPr>
    </w:p>
    <w:p w14:paraId="796BBDAD" w14:textId="33F8E812" w:rsidR="00CA44A8" w:rsidRPr="00DA7648" w:rsidRDefault="00DF3638" w:rsidP="00DA7648">
      <w:pPr>
        <w:pStyle w:val="ListParagraph"/>
        <w:numPr>
          <w:ilvl w:val="0"/>
          <w:numId w:val="30"/>
        </w:numPr>
        <w:spacing w:after="0" w:line="240" w:lineRule="auto"/>
        <w:ind w:right="6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Barret</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Kelly,</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Savad</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go.</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1999.</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refor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sus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ainable agricultural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ification 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frica, </w:t>
      </w:r>
      <w:r w:rsidRPr="00DA7648">
        <w:rPr>
          <w:rFonts w:ascii="Times New Roman" w:eastAsia="Times New Roman" w:hAnsi="Times New Roman" w:cs="Times New Roman"/>
          <w:b/>
          <w:bCs/>
          <w:sz w:val="24"/>
          <w:szCs w:val="24"/>
        </w:rPr>
        <w:t>Development Policy</w:t>
      </w:r>
      <w:r w:rsidRPr="00DA7648">
        <w:rPr>
          <w:rFonts w:ascii="Times New Roman" w:eastAsia="Times New Roman" w:hAnsi="Times New Roman" w:cs="Times New Roman"/>
          <w:bCs/>
          <w:spacing w:val="-1"/>
          <w:sz w:val="24"/>
          <w:szCs w:val="24"/>
        </w:rPr>
        <w:t xml:space="preserve"> </w:t>
      </w:r>
      <w:r w:rsidRPr="00DA7648">
        <w:rPr>
          <w:rFonts w:ascii="Times New Roman" w:eastAsia="Times New Roman" w:hAnsi="Times New Roman" w:cs="Times New Roman"/>
          <w:b/>
          <w:bCs/>
          <w:sz w:val="24"/>
          <w:szCs w:val="24"/>
        </w:rPr>
        <w:t xml:space="preserve">Review </w:t>
      </w:r>
      <w:r w:rsidRPr="00DA7648">
        <w:rPr>
          <w:rFonts w:ascii="Times New Roman" w:eastAsia="Times New Roman" w:hAnsi="Times New Roman" w:cs="Times New Roman"/>
          <w:sz w:val="24"/>
          <w:szCs w:val="24"/>
        </w:rPr>
        <w:t xml:space="preserve">17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 Dece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375-395.</w:t>
      </w:r>
    </w:p>
    <w:p w14:paraId="5ED0A448" w14:textId="77777777" w:rsidR="00DD67B9" w:rsidRDefault="00DD67B9" w:rsidP="00CF5319">
      <w:pPr>
        <w:spacing w:after="0" w:line="240" w:lineRule="auto"/>
        <w:ind w:right="58"/>
        <w:rPr>
          <w:rFonts w:ascii="Times New Roman" w:eastAsia="Times New Roman" w:hAnsi="Times New Roman" w:cs="Times New Roman"/>
          <w:sz w:val="24"/>
          <w:szCs w:val="24"/>
        </w:rPr>
      </w:pPr>
    </w:p>
    <w:p w14:paraId="66D2A853" w14:textId="77777777" w:rsidR="00DD67B9"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K.</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Stamouli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1998.</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Rel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ting</w:t>
      </w:r>
      <w:r w:rsidRPr="00DA7648">
        <w:rPr>
          <w:rFonts w:ascii="Times New Roman" w:eastAsia="Times New Roman" w:hAnsi="Times New Roman" w:cs="Times New Roman"/>
          <w:spacing w:val="-6"/>
          <w:sz w:val="24"/>
          <w:szCs w:val="24"/>
        </w:rPr>
        <w:t xml:space="preserve"> </w:t>
      </w:r>
      <w:proofErr w:type="spellStart"/>
      <w:r w:rsidRPr="00DA7648">
        <w:rPr>
          <w:rFonts w:ascii="Times New Roman" w:eastAsia="Times New Roman" w:hAnsi="Times New Roman" w:cs="Times New Roman"/>
          <w:spacing w:val="-2"/>
          <w:sz w:val="24"/>
          <w:szCs w:val="24"/>
        </w:rPr>
        <w:t>A</w:t>
      </w:r>
      <w:r w:rsidRPr="00DA7648">
        <w:rPr>
          <w:rFonts w:ascii="Times New Roman" w:eastAsia="Times New Roman" w:hAnsi="Times New Roman" w:cs="Times New Roman"/>
          <w:sz w:val="24"/>
          <w:szCs w:val="24"/>
        </w:rPr>
        <w:t>gr</w:t>
      </w:r>
      <w:r w:rsidRPr="00DA7648">
        <w:rPr>
          <w:rFonts w:ascii="Times New Roman" w:eastAsia="Times New Roman" w:hAnsi="Times New Roman" w:cs="Times New Roman"/>
          <w:spacing w:val="1"/>
          <w:sz w:val="24"/>
          <w:szCs w:val="24"/>
        </w:rPr>
        <w:t>o</w:t>
      </w:r>
      <w:proofErr w:type="spellEnd"/>
      <w:r w:rsidRPr="00DA7648">
        <w:rPr>
          <w:rFonts w:ascii="Times New Roman" w:eastAsia="Times New Roman" w:hAnsi="Times New Roman" w:cs="Times New Roman"/>
          <w:sz w:val="24"/>
          <w:szCs w:val="24"/>
        </w:rPr>
        <w:t>-indust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ialization,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Inter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edi</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te</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es, 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-Nonfa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Lin</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ages:</w:t>
      </w:r>
      <w:r w:rsidRPr="00DA7648">
        <w:rPr>
          <w:rFonts w:ascii="Times New Roman" w:eastAsia="Times New Roman" w:hAnsi="Times New Roman" w:cs="Times New Roman"/>
          <w:spacing w:val="-3"/>
          <w:sz w:val="24"/>
          <w:szCs w:val="24"/>
        </w:rPr>
        <w:t xml:space="preserve"> </w:t>
      </w:r>
      <w:proofErr w:type="gramStart"/>
      <w:r w:rsidRPr="00DA7648">
        <w:rPr>
          <w:rFonts w:ascii="Times New Roman" w:eastAsia="Times New Roman" w:hAnsi="Times New Roman" w:cs="Times New Roman"/>
          <w:sz w:val="24"/>
          <w:szCs w:val="24"/>
        </w:rPr>
        <w:t>an</w:t>
      </w:r>
      <w:proofErr w:type="gramEnd"/>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Invest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Perspec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ive</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w</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th</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c</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Exa</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es, </w:t>
      </w:r>
      <w:proofErr w:type="spellStart"/>
      <w:r w:rsidRPr="00DA7648">
        <w:rPr>
          <w:rFonts w:ascii="Times New Roman" w:eastAsia="Times New Roman" w:hAnsi="Times New Roman" w:cs="Times New Roman"/>
          <w:b/>
          <w:bCs/>
          <w:sz w:val="24"/>
          <w:szCs w:val="24"/>
        </w:rPr>
        <w:t>Poli</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ica</w:t>
      </w:r>
      <w:proofErr w:type="spellEnd"/>
      <w:r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gri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ola</w:t>
      </w:r>
      <w:r w:rsidRPr="00DA7648">
        <w:rPr>
          <w:rFonts w:ascii="Times New Roman" w:eastAsia="Times New Roman" w:hAnsi="Times New Roman" w:cs="Times New Roman"/>
          <w:bCs/>
          <w:sz w:val="24"/>
          <w:szCs w:val="24"/>
        </w:rPr>
        <w:t>,</w:t>
      </w:r>
      <w:r w:rsidRPr="00DA7648">
        <w:rPr>
          <w:rFonts w:ascii="Times New Roman" w:eastAsia="Times New Roman" w:hAnsi="Times New Roman" w:cs="Times New Roman"/>
          <w:b/>
          <w:bCs/>
          <w:spacing w:val="1"/>
          <w:sz w:val="24"/>
          <w:szCs w:val="24"/>
        </w:rPr>
        <w:t xml:space="preserve"> </w:t>
      </w:r>
      <w:proofErr w:type="spellStart"/>
      <w:r w:rsidRPr="00DA7648">
        <w:rPr>
          <w:rFonts w:ascii="Times New Roman" w:eastAsia="Times New Roman" w:hAnsi="Times New Roman" w:cs="Times New Roman"/>
          <w:sz w:val="24"/>
          <w:szCs w:val="24"/>
        </w:rPr>
        <w:t>Nú</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ero</w:t>
      </w:r>
      <w:proofErr w:type="spellEnd"/>
      <w:r w:rsidRPr="00DA7648">
        <w:rPr>
          <w:rFonts w:ascii="Times New Roman" w:eastAsia="Times New Roman" w:hAnsi="Times New Roman" w:cs="Times New Roman"/>
          <w:sz w:val="24"/>
          <w:szCs w:val="24"/>
        </w:rPr>
        <w:t xml:space="preserve"> Especial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pub. Univ. de Mex</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201-226.</w:t>
      </w:r>
    </w:p>
    <w:p w14:paraId="40984C12" w14:textId="77777777" w:rsidR="007A5CF2" w:rsidRDefault="007A5CF2" w:rsidP="00CF5319">
      <w:pPr>
        <w:spacing w:after="0" w:line="240" w:lineRule="auto"/>
        <w:ind w:right="58"/>
        <w:rPr>
          <w:rFonts w:ascii="Times New Roman" w:eastAsia="Times New Roman" w:hAnsi="Times New Roman" w:cs="Times New Roman"/>
          <w:sz w:val="24"/>
          <w:szCs w:val="24"/>
        </w:rPr>
      </w:pPr>
    </w:p>
    <w:p w14:paraId="2108B357" w14:textId="56D4E66A"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Savadogo, K.,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and K. </w:t>
      </w:r>
      <w:proofErr w:type="spellStart"/>
      <w:r w:rsidRPr="00DA7648">
        <w:rPr>
          <w:rFonts w:ascii="Times New Roman" w:eastAsia="Times New Roman" w:hAnsi="Times New Roman" w:cs="Times New Roman"/>
          <w:sz w:val="24"/>
          <w:szCs w:val="24"/>
        </w:rPr>
        <w:t>Pieto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1998.</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Adopt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proved Lan</w:t>
      </w:r>
      <w:r w:rsidRPr="00DA7648">
        <w:rPr>
          <w:rFonts w:ascii="Times New Roman" w:eastAsia="Times New Roman" w:hAnsi="Times New Roman" w:cs="Times New Roman"/>
          <w:spacing w:val="2"/>
          <w:sz w:val="24"/>
          <w:szCs w:val="24"/>
        </w:rPr>
        <w:t>d</w:t>
      </w:r>
      <w:r w:rsidRPr="00DA7648">
        <w:rPr>
          <w:rFonts w:ascii="Times New Roman" w:eastAsia="Times New Roman" w:hAnsi="Times New Roman" w:cs="Times New Roman"/>
          <w:sz w:val="24"/>
          <w:szCs w:val="24"/>
        </w:rPr>
        <w:t>-Use Technologies to In</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se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Food Security in Burkina Faso: Relating Ani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al 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and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 Inc</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Sys</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em</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59"/>
          <w:sz w:val="24"/>
          <w:szCs w:val="24"/>
        </w:rPr>
        <w:t xml:space="preserve"> </w:t>
      </w:r>
      <w:r w:rsidRPr="00DA7648">
        <w:rPr>
          <w:rFonts w:ascii="Times New Roman" w:eastAsia="Times New Roman" w:hAnsi="Times New Roman" w:cs="Times New Roman"/>
          <w:sz w:val="24"/>
          <w:szCs w:val="24"/>
        </w:rPr>
        <w:t>58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ber: 44</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-4</w:t>
      </w:r>
      <w:r w:rsidRPr="00DA7648">
        <w:rPr>
          <w:rFonts w:ascii="Times New Roman" w:eastAsia="Times New Roman" w:hAnsi="Times New Roman" w:cs="Times New Roman"/>
          <w:spacing w:val="-1"/>
          <w:sz w:val="24"/>
          <w:szCs w:val="24"/>
        </w:rPr>
        <w:t>6</w:t>
      </w:r>
      <w:r w:rsidRPr="00DA7648">
        <w:rPr>
          <w:rFonts w:ascii="Times New Roman" w:eastAsia="Times New Roman" w:hAnsi="Times New Roman" w:cs="Times New Roman"/>
          <w:sz w:val="24"/>
          <w:szCs w:val="24"/>
        </w:rPr>
        <w:t>4.</w:t>
      </w:r>
    </w:p>
    <w:p w14:paraId="39FCADF4" w14:textId="77777777" w:rsidR="00DD67B9" w:rsidRDefault="00DD67B9" w:rsidP="00CF5319">
      <w:pPr>
        <w:spacing w:after="0" w:line="240" w:lineRule="auto"/>
        <w:ind w:right="521"/>
        <w:rPr>
          <w:rFonts w:ascii="Times New Roman" w:eastAsia="Times New Roman" w:hAnsi="Times New Roman" w:cs="Times New Roman"/>
          <w:sz w:val="24"/>
          <w:szCs w:val="24"/>
        </w:rPr>
      </w:pPr>
    </w:p>
    <w:p w14:paraId="65D4C667" w14:textId="5868727B" w:rsidR="00CA44A8" w:rsidRPr="00DA7648" w:rsidRDefault="00DF3638" w:rsidP="00DA7648">
      <w:pPr>
        <w:pStyle w:val="ListParagraph"/>
        <w:numPr>
          <w:ilvl w:val="0"/>
          <w:numId w:val="30"/>
        </w:numPr>
        <w:spacing w:after="0" w:line="240" w:lineRule="auto"/>
        <w:ind w:right="52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Clay, 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 J. Kangasn</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 1998.</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ainab</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Intensific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 Highland 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opic</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Rwa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dan Far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Invest</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s in Land Conse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vation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 Soil Fer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ility</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Economic</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velop</w:t>
      </w:r>
      <w:r w:rsidRPr="00DA7648">
        <w:rPr>
          <w:rFonts w:ascii="Times New Roman" w:eastAsia="Times New Roman" w:hAnsi="Times New Roman" w:cs="Times New Roman"/>
          <w:b/>
          <w:bCs/>
          <w:spacing w:val="1"/>
          <w:sz w:val="24"/>
          <w:szCs w:val="24"/>
        </w:rPr>
        <w:t>m</w:t>
      </w:r>
      <w:r w:rsidRPr="00DA7648">
        <w:rPr>
          <w:rFonts w:ascii="Times New Roman" w:eastAsia="Times New Roman" w:hAnsi="Times New Roman" w:cs="Times New Roman"/>
          <w:b/>
          <w:bCs/>
          <w:sz w:val="24"/>
          <w:szCs w:val="24"/>
        </w:rPr>
        <w:t xml:space="preserve">ent </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 xml:space="preserve">nd </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ultural Chang</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sz w:val="24"/>
          <w:szCs w:val="24"/>
        </w:rPr>
        <w:t>, 46 (2)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(Jan</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ary):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351-7</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w:t>
      </w:r>
    </w:p>
    <w:p w14:paraId="61AD78DC" w14:textId="77777777" w:rsidR="00DD67B9" w:rsidRDefault="00DD67B9" w:rsidP="00CF5319">
      <w:pPr>
        <w:spacing w:after="0" w:line="240" w:lineRule="auto"/>
        <w:ind w:right="221"/>
        <w:rPr>
          <w:rFonts w:ascii="Times New Roman" w:eastAsia="Times New Roman" w:hAnsi="Times New Roman" w:cs="Times New Roman"/>
          <w:sz w:val="24"/>
          <w:szCs w:val="24"/>
        </w:rPr>
      </w:pPr>
    </w:p>
    <w:p w14:paraId="20303988" w14:textId="3D9A409C" w:rsidR="00DD67B9" w:rsidRPr="00DA7648" w:rsidRDefault="00DF3638" w:rsidP="00DA7648">
      <w:pPr>
        <w:pStyle w:val="ListParagraph"/>
        <w:numPr>
          <w:ilvl w:val="0"/>
          <w:numId w:val="30"/>
        </w:numPr>
        <w:spacing w:after="0" w:line="240" w:lineRule="auto"/>
        <w:ind w:right="221"/>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Mach</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the</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and D. Mead. 1997. Pro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ot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ng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arm-Nonfarm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Linkages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for </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plo</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t of the Poor in South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A Resea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ch Agenda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Focused on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3"/>
          <w:sz w:val="24"/>
          <w:szCs w:val="24"/>
        </w:rPr>
        <w:t>l</w:t>
      </w:r>
      <w:r w:rsidRPr="00DA7648">
        <w:rPr>
          <w:rFonts w:ascii="Times New Roman" w:eastAsia="Times New Roman" w:hAnsi="Times New Roman" w:cs="Times New Roman"/>
          <w:sz w:val="24"/>
          <w:szCs w:val="24"/>
        </w:rPr>
        <w:t>-Scale Far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s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Agroindus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ry, </w:t>
      </w:r>
      <w:r w:rsidRPr="00DA7648">
        <w:rPr>
          <w:rFonts w:ascii="Times New Roman" w:eastAsia="Times New Roman" w:hAnsi="Times New Roman" w:cs="Times New Roman"/>
          <w:b/>
          <w:bCs/>
          <w:sz w:val="24"/>
          <w:szCs w:val="24"/>
        </w:rPr>
        <w:t>Develo</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ment Sout</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ern Afr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14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ber: 37</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4.</w:t>
      </w:r>
    </w:p>
    <w:p w14:paraId="4A3BB3B2" w14:textId="77777777" w:rsidR="00DD67B9" w:rsidRDefault="00DD67B9" w:rsidP="00CF5319">
      <w:pPr>
        <w:spacing w:after="0" w:line="240" w:lineRule="auto"/>
        <w:ind w:left="100" w:right="221"/>
        <w:rPr>
          <w:rFonts w:ascii="Times New Roman" w:eastAsia="Times New Roman" w:hAnsi="Times New Roman" w:cs="Times New Roman"/>
          <w:sz w:val="24"/>
          <w:szCs w:val="24"/>
        </w:rPr>
      </w:pPr>
    </w:p>
    <w:p w14:paraId="6DD7D4F8" w14:textId="751BE561" w:rsidR="00CA44A8" w:rsidRPr="00DA7648" w:rsidRDefault="00DF3638" w:rsidP="00DA7648">
      <w:pPr>
        <w:pStyle w:val="ListParagraph"/>
        <w:numPr>
          <w:ilvl w:val="0"/>
          <w:numId w:val="30"/>
        </w:numPr>
        <w:spacing w:after="0" w:line="240" w:lineRule="auto"/>
        <w:ind w:right="221"/>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V.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y, 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rawford, B.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iag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na, J. Dione, K. Savadogo,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Boughton.</w:t>
      </w:r>
    </w:p>
    <w:p w14:paraId="3086EB5B" w14:textId="41F0024F"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1997. Pro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ot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Susta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nable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Inten</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ifica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z w:val="24"/>
          <w:szCs w:val="24"/>
        </w:rPr>
        <w:t>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Growth in Sahel</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Agricul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re after Ma</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roecono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ic </w:t>
      </w:r>
      <w:r w:rsidRPr="00DA7648">
        <w:rPr>
          <w:rFonts w:ascii="Times New Roman" w:eastAsia="Times New Roman" w:hAnsi="Times New Roman" w:cs="Times New Roman"/>
          <w:spacing w:val="1"/>
          <w:sz w:val="24"/>
          <w:szCs w:val="24"/>
        </w:rPr>
        <w:t>P</w:t>
      </w:r>
      <w:r w:rsidRPr="00DA7648">
        <w:rPr>
          <w:rFonts w:ascii="Times New Roman" w:eastAsia="Times New Roman" w:hAnsi="Times New Roman" w:cs="Times New Roman"/>
          <w:sz w:val="24"/>
          <w:szCs w:val="24"/>
        </w:rPr>
        <w:t>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Re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orm, </w:t>
      </w:r>
      <w:r w:rsidRPr="00DA7648">
        <w:rPr>
          <w:rFonts w:ascii="Times New Roman" w:eastAsia="Times New Roman" w:hAnsi="Times New Roman" w:cs="Times New Roman"/>
          <w:b/>
          <w:bCs/>
          <w:sz w:val="24"/>
          <w:szCs w:val="24"/>
        </w:rPr>
        <w:t>Food Po</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 22 (</w:t>
      </w:r>
      <w:r w:rsidRPr="00DA7648">
        <w:rPr>
          <w:rFonts w:ascii="Times New Roman" w:eastAsia="Times New Roman" w:hAnsi="Times New Roman" w:cs="Times New Roman"/>
          <w:spacing w:val="-1"/>
          <w:sz w:val="24"/>
          <w:szCs w:val="24"/>
        </w:rPr>
        <w:t>4</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ugust: 3</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7-328.</w:t>
      </w:r>
    </w:p>
    <w:p w14:paraId="172C5B23" w14:textId="77777777" w:rsidR="00DD67B9" w:rsidRDefault="00DD67B9" w:rsidP="00CF5319">
      <w:pPr>
        <w:spacing w:after="0" w:line="240" w:lineRule="auto"/>
        <w:ind w:right="175"/>
        <w:rPr>
          <w:rFonts w:ascii="Times New Roman" w:eastAsia="Times New Roman" w:hAnsi="Times New Roman" w:cs="Times New Roman"/>
          <w:sz w:val="24"/>
          <w:szCs w:val="24"/>
        </w:rPr>
      </w:pPr>
    </w:p>
    <w:p w14:paraId="42FFE26B" w14:textId="5702881B" w:rsidR="00CA44A8" w:rsidRPr="00DA7648" w:rsidRDefault="00DF3638" w:rsidP="00DA7648">
      <w:pPr>
        <w:pStyle w:val="ListParagraph"/>
        <w:numPr>
          <w:ilvl w:val="0"/>
          <w:numId w:val="30"/>
        </w:numPr>
        <w:spacing w:after="0" w:line="240" w:lineRule="auto"/>
        <w:ind w:right="17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Boughton, D. and T. 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19</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 xml:space="preserve">7.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l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ot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se grain process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lastRenderedPageBreak/>
        <w:t>turn the 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de for traditional ce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als in the Sah</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l?  Recent 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evidence from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Food 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22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 August: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307-16.</w:t>
      </w:r>
    </w:p>
    <w:p w14:paraId="1EB6435A" w14:textId="77777777" w:rsidR="00DD67B9" w:rsidRDefault="00DD67B9" w:rsidP="00CF5319">
      <w:pPr>
        <w:spacing w:after="0" w:line="240" w:lineRule="auto"/>
        <w:ind w:right="395"/>
        <w:rPr>
          <w:rFonts w:ascii="Times New Roman" w:eastAsia="Times New Roman" w:hAnsi="Times New Roman" w:cs="Times New Roman"/>
          <w:sz w:val="24"/>
          <w:szCs w:val="24"/>
        </w:rPr>
      </w:pPr>
    </w:p>
    <w:p w14:paraId="6D9DECF9" w14:textId="1812A7A6" w:rsidR="00CA44A8" w:rsidRPr="00DA7648" w:rsidRDefault="00DF3638" w:rsidP="00DA7648">
      <w:pPr>
        <w:pStyle w:val="ListParagraph"/>
        <w:numPr>
          <w:ilvl w:val="0"/>
          <w:numId w:val="30"/>
        </w:numPr>
        <w:spacing w:after="0" w:line="240" w:lineRule="auto"/>
        <w:ind w:right="39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Sakurai, T. and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1997. Potential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and for drought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insuran</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 xml:space="preserve">e in Burkina Faso and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ts dete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inants,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Americ</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n Journal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ral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79 (Nove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1193-1207.</w:t>
      </w:r>
    </w:p>
    <w:p w14:paraId="6AFF401E" w14:textId="77777777" w:rsidR="00DD67B9" w:rsidRDefault="00DD67B9" w:rsidP="00CF5319">
      <w:pPr>
        <w:spacing w:after="0" w:line="240" w:lineRule="auto"/>
        <w:ind w:right="58"/>
        <w:rPr>
          <w:rFonts w:ascii="Times New Roman" w:eastAsia="Times New Roman" w:hAnsi="Times New Roman" w:cs="Times New Roman"/>
          <w:sz w:val="24"/>
          <w:szCs w:val="24"/>
        </w:rPr>
      </w:pPr>
      <w:bookmarkStart w:id="42" w:name="_Hlk66038446"/>
    </w:p>
    <w:p w14:paraId="7163DEB1" w14:textId="77777777" w:rsidR="00DD67B9"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1997.</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Using</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Evidence</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Household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Diversification</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to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orm</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Study of the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bor Mark</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t in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frica,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World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5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735-</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48.</w:t>
      </w:r>
      <w:bookmarkEnd w:id="42"/>
    </w:p>
    <w:p w14:paraId="37F4A1F6" w14:textId="77777777" w:rsidR="00DD67B9" w:rsidRDefault="00DD67B9" w:rsidP="00CF5319">
      <w:pPr>
        <w:spacing w:after="0" w:line="240" w:lineRule="auto"/>
        <w:ind w:right="58"/>
        <w:rPr>
          <w:rFonts w:ascii="Times New Roman" w:eastAsia="Times New Roman" w:hAnsi="Times New Roman" w:cs="Times New Roman"/>
          <w:sz w:val="24"/>
          <w:szCs w:val="24"/>
        </w:rPr>
      </w:pPr>
    </w:p>
    <w:p w14:paraId="05199094" w14:textId="06C4C0DA" w:rsidR="00CA44A8" w:rsidRPr="00DA7648" w:rsidRDefault="00DF3638" w:rsidP="00DA7648">
      <w:pPr>
        <w:pStyle w:val="ListParagraph"/>
        <w:numPr>
          <w:ilvl w:val="0"/>
          <w:numId w:val="30"/>
        </w:numPr>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Dibley, D., T. Reardon, and </w:t>
      </w:r>
      <w:r w:rsidRPr="00DA7648">
        <w:rPr>
          <w:rFonts w:ascii="Times New Roman" w:eastAsia="Times New Roman" w:hAnsi="Times New Roman" w:cs="Times New Roman"/>
          <w:spacing w:val="1"/>
          <w:sz w:val="24"/>
          <w:szCs w:val="24"/>
        </w:rPr>
        <w:t>J</w:t>
      </w:r>
      <w:r w:rsidRPr="00DA7648">
        <w:rPr>
          <w:rFonts w:ascii="Times New Roman" w:eastAsia="Times New Roman" w:hAnsi="Times New Roman" w:cs="Times New Roman"/>
          <w:sz w:val="24"/>
          <w:szCs w:val="24"/>
        </w:rPr>
        <w:t>. Staat</w:t>
      </w:r>
      <w:r w:rsidRPr="00DA7648">
        <w:rPr>
          <w:rFonts w:ascii="Times New Roman" w:eastAsia="Times New Roman" w:hAnsi="Times New Roman" w:cs="Times New Roman"/>
          <w:spacing w:val="-1"/>
          <w:sz w:val="24"/>
          <w:szCs w:val="24"/>
        </w:rPr>
        <w:t>z</w:t>
      </w:r>
      <w:r w:rsidRPr="00DA7648">
        <w:rPr>
          <w:rFonts w:ascii="Times New Roman" w:eastAsia="Times New Roman" w:hAnsi="Times New Roman" w:cs="Times New Roman"/>
          <w:sz w:val="24"/>
          <w:szCs w:val="24"/>
        </w:rPr>
        <w:t>. 1997. How</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does a deva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uation af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 econo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y?</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Lessons from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Afr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 Asia and Lat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Etudes et </w:t>
      </w:r>
      <w:proofErr w:type="spellStart"/>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echer</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hes</w:t>
      </w:r>
      <w:proofErr w:type="spellEnd"/>
      <w:r w:rsidRPr="00DA7648">
        <w:rPr>
          <w:rFonts w:ascii="Times New Roman" w:eastAsia="Times New Roman" w:hAnsi="Times New Roman" w:cs="Times New Roman"/>
          <w:b/>
          <w:bCs/>
          <w:sz w:val="24"/>
          <w:szCs w:val="24"/>
        </w:rPr>
        <w:t xml:space="preserve"> </w:t>
      </w:r>
      <w:proofErr w:type="spellStart"/>
      <w:r w:rsidRPr="00DA7648">
        <w:rPr>
          <w:rFonts w:ascii="Times New Roman" w:eastAsia="Times New Roman" w:hAnsi="Times New Roman" w:cs="Times New Roman"/>
          <w:b/>
          <w:bCs/>
          <w:sz w:val="24"/>
          <w:szCs w:val="24"/>
        </w:rPr>
        <w:t>sa</w:t>
      </w:r>
      <w:r w:rsidRPr="00DA7648">
        <w:rPr>
          <w:rFonts w:ascii="Times New Roman" w:eastAsia="Times New Roman" w:hAnsi="Times New Roman" w:cs="Times New Roman"/>
          <w:b/>
          <w:bCs/>
          <w:spacing w:val="-1"/>
          <w:sz w:val="24"/>
          <w:szCs w:val="24"/>
        </w:rPr>
        <w:t>h</w:t>
      </w:r>
      <w:r w:rsidRPr="00DA7648">
        <w:rPr>
          <w:rFonts w:ascii="Times New Roman" w:eastAsia="Times New Roman" w:hAnsi="Times New Roman" w:cs="Times New Roman"/>
          <w:b/>
          <w:bCs/>
          <w:sz w:val="24"/>
          <w:szCs w:val="24"/>
        </w:rPr>
        <w:t>él</w:t>
      </w:r>
      <w:r w:rsidRPr="00DA7648">
        <w:rPr>
          <w:rFonts w:ascii="Times New Roman" w:eastAsia="Times New Roman" w:hAnsi="Times New Roman" w:cs="Times New Roman"/>
          <w:b/>
          <w:bCs/>
          <w:spacing w:val="1"/>
          <w:sz w:val="24"/>
          <w:szCs w:val="24"/>
        </w:rPr>
        <w:t>ie</w:t>
      </w:r>
      <w:r w:rsidRPr="00DA7648">
        <w:rPr>
          <w:rFonts w:ascii="Times New Roman" w:eastAsia="Times New Roman" w:hAnsi="Times New Roman" w:cs="Times New Roman"/>
          <w:b/>
          <w:bCs/>
          <w:sz w:val="24"/>
          <w:szCs w:val="24"/>
        </w:rPr>
        <w:t>nnes</w:t>
      </w:r>
      <w:proofErr w:type="spellEnd"/>
      <w:r w:rsidRPr="00DA7648">
        <w:rPr>
          <w:rFonts w:ascii="Times New Roman" w:eastAsia="Times New Roman" w:hAnsi="Times New Roman" w:cs="Times New Roman"/>
          <w:sz w:val="24"/>
          <w:szCs w:val="24"/>
        </w:rPr>
        <w:t>, Jul</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-Dece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ber: </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-26.</w:t>
      </w:r>
    </w:p>
    <w:p w14:paraId="4D698241"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40CC2DCC" w14:textId="5D9F9023"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Kante,</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Keit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lang w:val="fr-FR"/>
        </w:rPr>
        <w:t>1997.</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Dévalu</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t</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z w:val="24"/>
          <w:szCs w:val="24"/>
          <w:lang w:val="fr-FR"/>
        </w:rPr>
        <w:t>on</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du</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franc</w:t>
      </w:r>
      <w:r w:rsidRPr="00DA7648">
        <w:rPr>
          <w:rFonts w:ascii="Times New Roman" w:eastAsia="Times New Roman" w:hAnsi="Times New Roman" w:cs="Times New Roman"/>
          <w:spacing w:val="-6"/>
          <w:sz w:val="24"/>
          <w:szCs w:val="24"/>
          <w:lang w:val="fr-FR"/>
        </w:rPr>
        <w:t xml:space="preserve"> </w:t>
      </w:r>
      <w:proofErr w:type="spellStart"/>
      <w:proofErr w:type="gramStart"/>
      <w:r w:rsidRPr="00DA7648">
        <w:rPr>
          <w:rFonts w:ascii="Times New Roman" w:eastAsia="Times New Roman" w:hAnsi="Times New Roman" w:cs="Times New Roman"/>
          <w:sz w:val="24"/>
          <w:szCs w:val="24"/>
          <w:lang w:val="fr-FR"/>
        </w:rPr>
        <w:t>cfa</w:t>
      </w:r>
      <w:proofErr w:type="spellEnd"/>
      <w:r w:rsidRPr="00DA7648">
        <w:rPr>
          <w:rFonts w:ascii="Times New Roman" w:eastAsia="Times New Roman" w:hAnsi="Times New Roman" w:cs="Times New Roman"/>
          <w:sz w:val="24"/>
          <w:szCs w:val="24"/>
          <w:lang w:val="fr-FR"/>
        </w:rPr>
        <w:t>:</w:t>
      </w:r>
      <w:proofErr w:type="gramEnd"/>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analyse</w:t>
      </w:r>
      <w:r w:rsidRPr="00DA7648">
        <w:rPr>
          <w:rFonts w:ascii="Times New Roman" w:eastAsia="Times New Roman" w:hAnsi="Times New Roman" w:cs="Times New Roman"/>
          <w:spacing w:val="-6"/>
          <w:sz w:val="24"/>
          <w:szCs w:val="24"/>
          <w:lang w:val="fr-FR"/>
        </w:rPr>
        <w:t xml:space="preserve"> </w:t>
      </w:r>
      <w:r w:rsidRPr="00DA7648">
        <w:rPr>
          <w:rFonts w:ascii="Times New Roman" w:eastAsia="Times New Roman" w:hAnsi="Times New Roman" w:cs="Times New Roman"/>
          <w:sz w:val="24"/>
          <w:szCs w:val="24"/>
          <w:lang w:val="fr-FR"/>
        </w:rPr>
        <w:t>typo</w:t>
      </w:r>
      <w:r w:rsidRPr="00DA7648">
        <w:rPr>
          <w:rFonts w:ascii="Times New Roman" w:eastAsia="Times New Roman" w:hAnsi="Times New Roman" w:cs="Times New Roman"/>
          <w:spacing w:val="1"/>
          <w:sz w:val="24"/>
          <w:szCs w:val="24"/>
          <w:lang w:val="fr-FR"/>
        </w:rPr>
        <w:t>l</w:t>
      </w:r>
      <w:r w:rsidRPr="00DA7648">
        <w:rPr>
          <w:rFonts w:ascii="Times New Roman" w:eastAsia="Times New Roman" w:hAnsi="Times New Roman" w:cs="Times New Roman"/>
          <w:sz w:val="24"/>
          <w:szCs w:val="24"/>
          <w:lang w:val="fr-FR"/>
        </w:rPr>
        <w:t>og</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z w:val="24"/>
          <w:szCs w:val="24"/>
          <w:lang w:val="fr-FR"/>
        </w:rPr>
        <w:t xml:space="preserve">que des </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esu</w:t>
      </w:r>
      <w:r w:rsidRPr="00DA7648">
        <w:rPr>
          <w:rFonts w:ascii="Times New Roman" w:eastAsia="Times New Roman" w:hAnsi="Times New Roman" w:cs="Times New Roman"/>
          <w:spacing w:val="1"/>
          <w:sz w:val="24"/>
          <w:szCs w:val="24"/>
          <w:lang w:val="fr-FR"/>
        </w:rPr>
        <w:t>r</w:t>
      </w:r>
      <w:r w:rsidRPr="00DA7648">
        <w:rPr>
          <w:rFonts w:ascii="Times New Roman" w:eastAsia="Times New Roman" w:hAnsi="Times New Roman" w:cs="Times New Roman"/>
          <w:sz w:val="24"/>
          <w:szCs w:val="24"/>
          <w:lang w:val="fr-FR"/>
        </w:rPr>
        <w:t>es d</w:t>
      </w:r>
      <w:r w:rsidRPr="00DA7648">
        <w:rPr>
          <w:rFonts w:ascii="Times New Roman" w:eastAsia="Times New Roman" w:hAnsi="Times New Roman" w:cs="Times New Roman"/>
          <w:spacing w:val="1"/>
          <w:sz w:val="24"/>
          <w:szCs w:val="24"/>
          <w:lang w:val="fr-FR"/>
        </w:rPr>
        <w:t>’</w:t>
      </w:r>
      <w:r w:rsidRPr="00DA7648">
        <w:rPr>
          <w:rFonts w:ascii="Times New Roman" w:eastAsia="Times New Roman" w:hAnsi="Times New Roman" w:cs="Times New Roman"/>
          <w:sz w:val="24"/>
          <w:szCs w:val="24"/>
          <w:lang w:val="fr-FR"/>
        </w:rPr>
        <w:t>acco</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pagne</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ent ,</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b/>
          <w:bCs/>
          <w:sz w:val="24"/>
          <w:szCs w:val="24"/>
          <w:lang w:val="fr-FR"/>
        </w:rPr>
        <w:t>Etudes et</w:t>
      </w:r>
      <w:r w:rsidRPr="00DA7648">
        <w:rPr>
          <w:rFonts w:ascii="Times New Roman" w:eastAsia="Times New Roman" w:hAnsi="Times New Roman" w:cs="Times New Roman"/>
          <w:b/>
          <w:bCs/>
          <w:spacing w:val="1"/>
          <w:sz w:val="24"/>
          <w:szCs w:val="24"/>
          <w:lang w:val="fr-FR"/>
        </w:rPr>
        <w:t xml:space="preserve"> </w:t>
      </w:r>
      <w:r w:rsidRPr="00DA7648">
        <w:rPr>
          <w:rFonts w:ascii="Times New Roman" w:eastAsia="Times New Roman" w:hAnsi="Times New Roman" w:cs="Times New Roman"/>
          <w:b/>
          <w:bCs/>
          <w:sz w:val="24"/>
          <w:szCs w:val="24"/>
          <w:lang w:val="fr-FR"/>
        </w:rPr>
        <w:t>r</w:t>
      </w:r>
      <w:r w:rsidRPr="00DA7648">
        <w:rPr>
          <w:rFonts w:ascii="Times New Roman" w:eastAsia="Times New Roman" w:hAnsi="Times New Roman" w:cs="Times New Roman"/>
          <w:b/>
          <w:bCs/>
          <w:spacing w:val="-1"/>
          <w:sz w:val="24"/>
          <w:szCs w:val="24"/>
          <w:lang w:val="fr-FR"/>
        </w:rPr>
        <w:t>ec</w:t>
      </w:r>
      <w:r w:rsidRPr="00DA7648">
        <w:rPr>
          <w:rFonts w:ascii="Times New Roman" w:eastAsia="Times New Roman" w:hAnsi="Times New Roman" w:cs="Times New Roman"/>
          <w:b/>
          <w:bCs/>
          <w:sz w:val="24"/>
          <w:szCs w:val="24"/>
          <w:lang w:val="fr-FR"/>
        </w:rPr>
        <w:t xml:space="preserve">herches </w:t>
      </w:r>
      <w:r w:rsidRPr="00DA7648">
        <w:rPr>
          <w:rFonts w:ascii="Times New Roman" w:eastAsia="Times New Roman" w:hAnsi="Times New Roman" w:cs="Times New Roman"/>
          <w:b/>
          <w:bCs/>
          <w:spacing w:val="1"/>
          <w:sz w:val="24"/>
          <w:szCs w:val="24"/>
          <w:lang w:val="fr-FR"/>
        </w:rPr>
        <w:t>s</w:t>
      </w:r>
      <w:r w:rsidRPr="00DA7648">
        <w:rPr>
          <w:rFonts w:ascii="Times New Roman" w:eastAsia="Times New Roman" w:hAnsi="Times New Roman" w:cs="Times New Roman"/>
          <w:b/>
          <w:bCs/>
          <w:sz w:val="24"/>
          <w:szCs w:val="24"/>
          <w:lang w:val="fr-FR"/>
        </w:rPr>
        <w:t>a</w:t>
      </w:r>
      <w:r w:rsidRPr="00DA7648">
        <w:rPr>
          <w:rFonts w:ascii="Times New Roman" w:eastAsia="Times New Roman" w:hAnsi="Times New Roman" w:cs="Times New Roman"/>
          <w:b/>
          <w:bCs/>
          <w:spacing w:val="-1"/>
          <w:sz w:val="24"/>
          <w:szCs w:val="24"/>
          <w:lang w:val="fr-FR"/>
        </w:rPr>
        <w:t>h</w:t>
      </w:r>
      <w:r w:rsidRPr="00DA7648">
        <w:rPr>
          <w:rFonts w:ascii="Times New Roman" w:eastAsia="Times New Roman" w:hAnsi="Times New Roman" w:cs="Times New Roman"/>
          <w:b/>
          <w:bCs/>
          <w:sz w:val="24"/>
          <w:szCs w:val="24"/>
          <w:lang w:val="fr-FR"/>
        </w:rPr>
        <w:t>él</w:t>
      </w:r>
      <w:r w:rsidRPr="00DA7648">
        <w:rPr>
          <w:rFonts w:ascii="Times New Roman" w:eastAsia="Times New Roman" w:hAnsi="Times New Roman" w:cs="Times New Roman"/>
          <w:b/>
          <w:bCs/>
          <w:spacing w:val="1"/>
          <w:sz w:val="24"/>
          <w:szCs w:val="24"/>
          <w:lang w:val="fr-FR"/>
        </w:rPr>
        <w:t>i</w:t>
      </w:r>
      <w:r w:rsidRPr="00DA7648">
        <w:rPr>
          <w:rFonts w:ascii="Times New Roman" w:eastAsia="Times New Roman" w:hAnsi="Times New Roman" w:cs="Times New Roman"/>
          <w:b/>
          <w:bCs/>
          <w:sz w:val="24"/>
          <w:szCs w:val="24"/>
          <w:lang w:val="fr-FR"/>
        </w:rPr>
        <w:t>enne</w:t>
      </w:r>
      <w:r w:rsidRPr="00DA7648">
        <w:rPr>
          <w:rFonts w:ascii="Times New Roman" w:eastAsia="Times New Roman" w:hAnsi="Times New Roman" w:cs="Times New Roman"/>
          <w:b/>
          <w:bCs/>
          <w:spacing w:val="2"/>
          <w:sz w:val="24"/>
          <w:szCs w:val="24"/>
          <w:lang w:val="fr-FR"/>
        </w:rPr>
        <w:t>s</w:t>
      </w:r>
      <w:r w:rsidRPr="00DA7648">
        <w:rPr>
          <w:rFonts w:ascii="Times New Roman" w:eastAsia="Times New Roman" w:hAnsi="Times New Roman" w:cs="Times New Roman"/>
          <w:b/>
          <w:sz w:val="24"/>
          <w:szCs w:val="24"/>
          <w:lang w:val="fr-FR"/>
        </w:rPr>
        <w:t>,</w:t>
      </w:r>
      <w:r w:rsidRPr="00DA7648">
        <w:rPr>
          <w:rFonts w:ascii="Times New Roman" w:eastAsia="Times New Roman" w:hAnsi="Times New Roman" w:cs="Times New Roman"/>
          <w:sz w:val="24"/>
          <w:szCs w:val="24"/>
          <w:lang w:val="fr-FR"/>
        </w:rPr>
        <w:t xml:space="preserve"> J</w:t>
      </w:r>
      <w:r w:rsidRPr="00DA7648">
        <w:rPr>
          <w:rFonts w:ascii="Times New Roman" w:eastAsia="Times New Roman" w:hAnsi="Times New Roman" w:cs="Times New Roman"/>
          <w:spacing w:val="-1"/>
          <w:sz w:val="24"/>
          <w:szCs w:val="24"/>
          <w:lang w:val="fr-FR"/>
        </w:rPr>
        <w:t>u</w:t>
      </w:r>
      <w:r w:rsidRPr="00DA7648">
        <w:rPr>
          <w:rFonts w:ascii="Times New Roman" w:eastAsia="Times New Roman" w:hAnsi="Times New Roman" w:cs="Times New Roman"/>
          <w:sz w:val="24"/>
          <w:szCs w:val="24"/>
          <w:lang w:val="fr-FR"/>
        </w:rPr>
        <w:t>l</w:t>
      </w:r>
      <w:r w:rsidRPr="00DA7648">
        <w:rPr>
          <w:rFonts w:ascii="Times New Roman" w:eastAsia="Times New Roman" w:hAnsi="Times New Roman" w:cs="Times New Roman"/>
          <w:spacing w:val="-1"/>
          <w:sz w:val="24"/>
          <w:szCs w:val="24"/>
          <w:lang w:val="fr-FR"/>
        </w:rPr>
        <w:t>y</w:t>
      </w:r>
      <w:r w:rsidRPr="00DA7648">
        <w:rPr>
          <w:rFonts w:ascii="Times New Roman" w:eastAsia="Times New Roman" w:hAnsi="Times New Roman" w:cs="Times New Roman"/>
          <w:sz w:val="24"/>
          <w:szCs w:val="24"/>
          <w:lang w:val="fr-FR"/>
        </w:rPr>
        <w:t>-</w:t>
      </w:r>
      <w:proofErr w:type="spellStart"/>
      <w:r w:rsidRPr="00DA7648">
        <w:rPr>
          <w:rFonts w:ascii="Times New Roman" w:eastAsia="Times New Roman" w:hAnsi="Times New Roman" w:cs="Times New Roman"/>
          <w:sz w:val="24"/>
          <w:szCs w:val="24"/>
          <w:lang w:val="fr-FR"/>
        </w:rPr>
        <w:t>Dec</w:t>
      </w:r>
      <w:proofErr w:type="spellEnd"/>
      <w:r w:rsidR="00CC36B2" w:rsidRPr="00DA7648">
        <w:rPr>
          <w:rFonts w:ascii="Times New Roman" w:eastAsia="Times New Roman" w:hAnsi="Times New Roman" w:cs="Times New Roman"/>
          <w:sz w:val="24"/>
          <w:szCs w:val="24"/>
          <w:lang w:val="fr-FR"/>
        </w:rPr>
        <w:t xml:space="preserve">. </w:t>
      </w:r>
      <w:r w:rsidR="00CC36B2" w:rsidRPr="00DA7648">
        <w:rPr>
          <w:rFonts w:ascii="Times New Roman" w:eastAsia="Times New Roman" w:hAnsi="Times New Roman" w:cs="Times New Roman"/>
          <w:sz w:val="24"/>
          <w:szCs w:val="24"/>
        </w:rPr>
        <w:t>2</w:t>
      </w:r>
      <w:r w:rsidRPr="00DA7648">
        <w:rPr>
          <w:rFonts w:ascii="Times New Roman" w:eastAsia="Times New Roman" w:hAnsi="Times New Roman" w:cs="Times New Roman"/>
          <w:sz w:val="24"/>
          <w:szCs w:val="24"/>
        </w:rPr>
        <w:t>7-34.</w:t>
      </w:r>
    </w:p>
    <w:p w14:paraId="436CFDC6" w14:textId="77777777" w:rsidR="00DD67B9" w:rsidRDefault="00DD67B9" w:rsidP="00CF5319">
      <w:pPr>
        <w:spacing w:after="0" w:line="240" w:lineRule="auto"/>
        <w:ind w:right="-20"/>
        <w:rPr>
          <w:rFonts w:ascii="Times New Roman" w:eastAsia="Times New Roman" w:hAnsi="Times New Roman" w:cs="Times New Roman"/>
          <w:sz w:val="24"/>
          <w:szCs w:val="24"/>
        </w:rPr>
      </w:pPr>
    </w:p>
    <w:p w14:paraId="07063890" w14:textId="0AB53B40"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proofErr w:type="spellStart"/>
      <w:r w:rsidRPr="00DA7648">
        <w:rPr>
          <w:rFonts w:ascii="Times New Roman" w:eastAsia="Times New Roman" w:hAnsi="Times New Roman" w:cs="Times New Roman"/>
          <w:sz w:val="24"/>
          <w:szCs w:val="24"/>
        </w:rPr>
        <w:t>Byir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ro</w:t>
      </w:r>
      <w:proofErr w:type="spellEnd"/>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and T. Reardon. 1996.</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prod</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ty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 </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wanda: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of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iz</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erosion, 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soil conser</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inves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Ag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icu</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Nov.:127-136.</w:t>
      </w:r>
    </w:p>
    <w:p w14:paraId="7B45E42B" w14:textId="77777777" w:rsidR="00DD67B9" w:rsidRPr="00D34B5B" w:rsidRDefault="00DD67B9" w:rsidP="00CF5319">
      <w:pPr>
        <w:spacing w:after="0" w:line="240" w:lineRule="auto"/>
        <w:ind w:right="-20"/>
        <w:rPr>
          <w:rFonts w:ascii="Times New Roman" w:eastAsia="Times New Roman" w:hAnsi="Times New Roman" w:cs="Times New Roman"/>
          <w:sz w:val="24"/>
          <w:szCs w:val="24"/>
        </w:rPr>
      </w:pPr>
    </w:p>
    <w:p w14:paraId="70997798" w14:textId="33812226" w:rsidR="00CA44A8" w:rsidRPr="00DA7648" w:rsidRDefault="00DF3638" w:rsidP="00DA7648">
      <w:pPr>
        <w:pStyle w:val="ListParagraph"/>
        <w:numPr>
          <w:ilvl w:val="0"/>
          <w:numId w:val="30"/>
        </w:numPr>
        <w:spacing w:after="0" w:line="240" w:lineRule="auto"/>
        <w:ind w:right="-2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Taylo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1996.</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grocl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Shock,</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Inequality,</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Po</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Evidence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Burkina Faso,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World</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Developm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24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May: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901-</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14.</w:t>
      </w:r>
    </w:p>
    <w:p w14:paraId="69B0F1E5" w14:textId="77777777" w:rsidR="00DD67B9" w:rsidRDefault="00DD67B9" w:rsidP="00CF5319">
      <w:pPr>
        <w:spacing w:after="0" w:line="240" w:lineRule="auto"/>
        <w:ind w:right="90"/>
        <w:rPr>
          <w:rFonts w:ascii="Times New Roman" w:eastAsia="Times New Roman" w:hAnsi="Times New Roman" w:cs="Times New Roman"/>
          <w:sz w:val="24"/>
          <w:szCs w:val="24"/>
        </w:rPr>
      </w:pPr>
    </w:p>
    <w:p w14:paraId="4A8E0066" w14:textId="5621CC8C" w:rsidR="00FE3B82" w:rsidRPr="00DA7648" w:rsidRDefault="00DF3638" w:rsidP="00DA7648">
      <w:pPr>
        <w:pStyle w:val="ListParagraph"/>
        <w:numPr>
          <w:ilvl w:val="0"/>
          <w:numId w:val="30"/>
        </w:numPr>
        <w:spacing w:after="0" w:line="240" w:lineRule="auto"/>
        <w:ind w:right="9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Savadogo, K.,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and K. </w:t>
      </w:r>
      <w:proofErr w:type="spellStart"/>
      <w:r w:rsidRPr="00DA7648">
        <w:rPr>
          <w:rFonts w:ascii="Times New Roman" w:eastAsia="Times New Roman" w:hAnsi="Times New Roman" w:cs="Times New Roman"/>
          <w:sz w:val="24"/>
          <w:szCs w:val="24"/>
        </w:rPr>
        <w:t>Pieto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1995.</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Mechaniz</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and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icu</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 xml:space="preserve">pply Response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the Sahel: A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-Level Profit Function Analysis,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Journal of Af</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ican Economie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4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Dec.:</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336-377.</w:t>
      </w:r>
    </w:p>
    <w:p w14:paraId="5535F7DC" w14:textId="77777777" w:rsidR="00DD67B9" w:rsidRDefault="00DD67B9" w:rsidP="00CF5319">
      <w:pPr>
        <w:spacing w:after="0" w:line="240" w:lineRule="auto"/>
        <w:ind w:right="90"/>
        <w:rPr>
          <w:rFonts w:ascii="Times New Roman" w:eastAsia="Times New Roman" w:hAnsi="Times New Roman" w:cs="Times New Roman"/>
          <w:sz w:val="24"/>
          <w:szCs w:val="24"/>
        </w:rPr>
      </w:pPr>
    </w:p>
    <w:p w14:paraId="17C8EF2C" w14:textId="77777777" w:rsidR="00DD67B9" w:rsidRPr="00DA7648" w:rsidRDefault="00DF3638" w:rsidP="00DA7648">
      <w:pPr>
        <w:pStyle w:val="ListParagraph"/>
        <w:numPr>
          <w:ilvl w:val="0"/>
          <w:numId w:val="30"/>
        </w:numPr>
        <w:spacing w:after="0" w:line="240" w:lineRule="auto"/>
        <w:ind w:right="9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1995. Sus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inab</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lity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Is</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ues for Agricultural Re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ch Strategies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the</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-Arid Tropics: Foc</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 on the Sa</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Agric</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ltural System</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48 (3):</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345-360. </w:t>
      </w:r>
    </w:p>
    <w:p w14:paraId="28141D07" w14:textId="77777777" w:rsidR="00DD67B9" w:rsidRDefault="00DD67B9" w:rsidP="00CF5319">
      <w:pPr>
        <w:spacing w:after="0" w:line="240" w:lineRule="auto"/>
        <w:ind w:right="90"/>
        <w:rPr>
          <w:rFonts w:ascii="Times New Roman" w:eastAsia="Times New Roman" w:hAnsi="Times New Roman" w:cs="Times New Roman"/>
          <w:sz w:val="24"/>
          <w:szCs w:val="24"/>
        </w:rPr>
      </w:pPr>
    </w:p>
    <w:p w14:paraId="72CF323B" w14:textId="128C3684" w:rsidR="00CA44A8" w:rsidRPr="00DA7648" w:rsidRDefault="00DF3638" w:rsidP="00DA7648">
      <w:pPr>
        <w:pStyle w:val="ListParagraph"/>
        <w:numPr>
          <w:ilvl w:val="0"/>
          <w:numId w:val="30"/>
        </w:numPr>
        <w:spacing w:after="0" w:line="240" w:lineRule="auto"/>
        <w:ind w:right="90"/>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Kelly,</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B.</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Diagana,</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Fal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19</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5.</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deva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uation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Senega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e househo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cy 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plicat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ons</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b/>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0 (4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299-</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13.</w:t>
      </w:r>
    </w:p>
    <w:p w14:paraId="3F5FA1BD" w14:textId="77777777" w:rsidR="00DD67B9" w:rsidRDefault="00DD67B9" w:rsidP="00CF5319">
      <w:pPr>
        <w:spacing w:after="0" w:line="240" w:lineRule="auto"/>
        <w:ind w:right="59"/>
        <w:rPr>
          <w:rFonts w:ascii="Times New Roman" w:eastAsia="Times New Roman" w:hAnsi="Times New Roman" w:cs="Times New Roman"/>
          <w:sz w:val="24"/>
          <w:szCs w:val="24"/>
        </w:rPr>
      </w:pPr>
    </w:p>
    <w:p w14:paraId="11C705E9" w14:textId="5C7CEB66" w:rsidR="00CA44A8" w:rsidRPr="00DA7648" w:rsidRDefault="00DF3638" w:rsidP="00DA7648">
      <w:pPr>
        <w:pStyle w:val="ListParagraph"/>
        <w:numPr>
          <w:ilvl w:val="0"/>
          <w:numId w:val="30"/>
        </w:numPr>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S.A. Vost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 1995. </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inks between rural</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po</w:t>
      </w:r>
      <w:r w:rsidRPr="00DA7648">
        <w:rPr>
          <w:rFonts w:ascii="Times New Roman" w:eastAsia="Times New Roman" w:hAnsi="Times New Roman" w:cs="Times New Roman"/>
          <w:spacing w:val="-1"/>
          <w:sz w:val="24"/>
          <w:szCs w:val="24"/>
        </w:rPr>
        <w:t>ve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 and en</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iro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deve</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oping</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count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ies:</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Asset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g</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ries</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invest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ent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povert</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World</w:t>
      </w:r>
      <w:r w:rsidRPr="00DA7648">
        <w:rPr>
          <w:rFonts w:ascii="Times New Roman" w:eastAsia="Times New Roman" w:hAnsi="Times New Roman" w:cs="Times New Roman"/>
          <w:b/>
          <w:bCs/>
          <w:spacing w:val="-2"/>
          <w:sz w:val="24"/>
          <w:szCs w:val="24"/>
        </w:rPr>
        <w:t xml:space="preserve"> </w:t>
      </w:r>
      <w:r w:rsidRPr="00DA7648">
        <w:rPr>
          <w:rFonts w:ascii="Times New Roman" w:eastAsia="Times New Roman" w:hAnsi="Times New Roman" w:cs="Times New Roman"/>
          <w:b/>
          <w:bCs/>
          <w:sz w:val="24"/>
          <w:szCs w:val="24"/>
        </w:rPr>
        <w:t>Development</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23 (9</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Septe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149</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506.</w:t>
      </w:r>
    </w:p>
    <w:p w14:paraId="42647461" w14:textId="77777777" w:rsidR="00DD67B9" w:rsidRDefault="00DD67B9" w:rsidP="00CF5319">
      <w:pPr>
        <w:tabs>
          <w:tab w:val="left" w:pos="1180"/>
        </w:tabs>
        <w:spacing w:after="0" w:line="240" w:lineRule="auto"/>
        <w:ind w:right="59"/>
        <w:rPr>
          <w:rFonts w:ascii="Times New Roman" w:eastAsia="Times New Roman" w:hAnsi="Times New Roman" w:cs="Times New Roman"/>
          <w:sz w:val="24"/>
          <w:szCs w:val="24"/>
        </w:rPr>
      </w:pPr>
    </w:p>
    <w:p w14:paraId="4C1B0DAB" w14:textId="77777777" w:rsidR="00DD67B9" w:rsidRPr="00DA7648" w:rsidRDefault="00DF3638" w:rsidP="00DA7648">
      <w:pPr>
        <w:pStyle w:val="ListParagraph"/>
        <w:numPr>
          <w:ilvl w:val="0"/>
          <w:numId w:val="30"/>
        </w:numPr>
        <w:tabs>
          <w:tab w:val="left" w:pos="1180"/>
        </w:tabs>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Dibley,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Bought</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ardon.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1995.</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Processing</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prepar</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costs for rice and coarse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1"/>
          <w:sz w:val="24"/>
          <w:szCs w:val="24"/>
        </w:rPr>
        <w:t>g</w:t>
      </w:r>
      <w:r w:rsidRPr="00DA7648">
        <w:rPr>
          <w:rFonts w:ascii="Times New Roman" w:eastAsia="Times New Roman" w:hAnsi="Times New Roman" w:cs="Times New Roman"/>
          <w:sz w:val="24"/>
          <w:szCs w:val="24"/>
        </w:rPr>
        <w:t>ra</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s in urban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subje</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ting conventi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nal wi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to </w:t>
      </w:r>
      <w:r w:rsidRPr="00DA7648">
        <w:rPr>
          <w:rFonts w:ascii="Times New Roman" w:eastAsia="Times New Roman" w:hAnsi="Times New Roman" w:cs="Times New Roman"/>
          <w:spacing w:val="2"/>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ical sc</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u</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iny,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pacing w:val="-1"/>
          <w:sz w:val="24"/>
          <w:szCs w:val="24"/>
        </w:rPr>
        <w:t>F</w:t>
      </w:r>
      <w:r w:rsidRPr="00DA7648">
        <w:rPr>
          <w:rFonts w:ascii="Times New Roman" w:eastAsia="Times New Roman" w:hAnsi="Times New Roman" w:cs="Times New Roman"/>
          <w:b/>
          <w:bCs/>
          <w:sz w:val="24"/>
          <w:szCs w:val="24"/>
        </w:rPr>
        <w:t>ood Polic</w:t>
      </w:r>
      <w:r w:rsidRPr="00DA7648">
        <w:rPr>
          <w:rFonts w:ascii="Times New Roman" w:eastAsia="Times New Roman" w:hAnsi="Times New Roman" w:cs="Times New Roman"/>
          <w:b/>
          <w:bCs/>
          <w:spacing w:val="1"/>
          <w:sz w:val="24"/>
          <w:szCs w:val="24"/>
        </w:rPr>
        <w:t>y</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20 (1</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41-</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0.</w:t>
      </w:r>
    </w:p>
    <w:p w14:paraId="1DFFF620" w14:textId="77777777" w:rsidR="00DD67B9" w:rsidRDefault="00DD67B9" w:rsidP="00CF5319">
      <w:pPr>
        <w:tabs>
          <w:tab w:val="left" w:pos="1180"/>
        </w:tabs>
        <w:spacing w:after="0" w:line="240" w:lineRule="auto"/>
        <w:ind w:right="59"/>
        <w:rPr>
          <w:rFonts w:ascii="Times New Roman" w:eastAsia="Times New Roman" w:hAnsi="Times New Roman" w:cs="Times New Roman"/>
          <w:sz w:val="24"/>
          <w:szCs w:val="24"/>
        </w:rPr>
      </w:pPr>
    </w:p>
    <w:p w14:paraId="766154BC" w14:textId="22D41B3B" w:rsidR="00CA44A8" w:rsidRPr="00DA7648" w:rsidRDefault="00DF3638" w:rsidP="00DA7648">
      <w:pPr>
        <w:pStyle w:val="ListParagraph"/>
        <w:numPr>
          <w:ilvl w:val="0"/>
          <w:numId w:val="30"/>
        </w:numPr>
        <w:tabs>
          <w:tab w:val="left" w:pos="1180"/>
        </w:tabs>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Tschi</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ley,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 xml:space="preserve">., T.S. Jayne, L. Rubey,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Staa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z,</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Shaf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er, and M.</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ebe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 1995. Confronting the </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t ch</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llenge </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f hu</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ger: a con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nce synthes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b/>
          <w:bCs/>
          <w:sz w:val="24"/>
          <w:szCs w:val="24"/>
        </w:rPr>
        <w:t>F</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od</w:t>
      </w:r>
      <w:r w:rsidR="00DD67B9"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bCs/>
          <w:sz w:val="24"/>
          <w:szCs w:val="24"/>
        </w:rPr>
        <w:t>Poli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y</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lastRenderedPageBreak/>
        <w:t xml:space="preserve">20 </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4), August: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367-70.</w:t>
      </w:r>
    </w:p>
    <w:p w14:paraId="55727FFA" w14:textId="77777777" w:rsidR="00DD67B9" w:rsidRDefault="00DD67B9" w:rsidP="00CF5319">
      <w:pPr>
        <w:tabs>
          <w:tab w:val="left" w:pos="1180"/>
        </w:tabs>
        <w:spacing w:after="0" w:line="240" w:lineRule="auto"/>
        <w:ind w:right="317"/>
        <w:rPr>
          <w:rFonts w:ascii="Times New Roman" w:eastAsia="Times New Roman" w:hAnsi="Times New Roman" w:cs="Times New Roman"/>
          <w:sz w:val="24"/>
          <w:szCs w:val="24"/>
        </w:rPr>
      </w:pPr>
    </w:p>
    <w:p w14:paraId="0EFC996D" w14:textId="28837028" w:rsidR="00CA44A8" w:rsidRPr="00DA7648" w:rsidRDefault="00DF3638" w:rsidP="00DA7648">
      <w:pPr>
        <w:pStyle w:val="ListParagraph"/>
        <w:numPr>
          <w:ilvl w:val="0"/>
          <w:numId w:val="30"/>
        </w:numPr>
        <w:tabs>
          <w:tab w:val="left" w:pos="1180"/>
        </w:tabs>
        <w:spacing w:after="0" w:line="240" w:lineRule="auto"/>
        <w:ind w:right="31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E. Craw</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o</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 and V. </w:t>
      </w:r>
      <w:r w:rsidRPr="00DA7648">
        <w:rPr>
          <w:rFonts w:ascii="Times New Roman" w:eastAsia="Times New Roman" w:hAnsi="Times New Roman" w:cs="Times New Roman"/>
          <w:spacing w:val="-1"/>
          <w:sz w:val="24"/>
          <w:szCs w:val="24"/>
        </w:rPr>
        <w:t>K</w:t>
      </w:r>
      <w:r w:rsidRPr="00DA7648">
        <w:rPr>
          <w:rFonts w:ascii="Times New Roman" w:eastAsia="Times New Roman" w:hAnsi="Times New Roman" w:cs="Times New Roman"/>
          <w:sz w:val="24"/>
          <w:szCs w:val="24"/>
        </w:rPr>
        <w:t>el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y. 1994. </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inks between non</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2"/>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 and farm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Households: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ad</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g the </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apit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l </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arket p</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rspect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 xml:space="preserve">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 xml:space="preserve">can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Economic</w:t>
      </w:r>
      <w:r w:rsidRPr="00DA7648">
        <w:rPr>
          <w:rFonts w:ascii="Times New Roman" w:eastAsia="Times New Roman" w:hAnsi="Times New Roman" w:cs="Times New Roman"/>
          <w:b/>
          <w:bCs/>
          <w:spacing w:val="2"/>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76 (5</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Dec</w:t>
      </w:r>
      <w:r w:rsidRPr="00DA7648">
        <w:rPr>
          <w:rFonts w:ascii="Times New Roman" w:eastAsia="Times New Roman" w:hAnsi="Times New Roman" w:cs="Times New Roman"/>
          <w:spacing w:val="-1"/>
          <w:sz w:val="24"/>
          <w:szCs w:val="24"/>
        </w:rPr>
        <w:t>em</w:t>
      </w:r>
      <w:r w:rsidRPr="00DA7648">
        <w:rPr>
          <w:rFonts w:ascii="Times New Roman" w:eastAsia="Times New Roman" w:hAnsi="Times New Roman" w:cs="Times New Roman"/>
          <w:sz w:val="24"/>
          <w:szCs w:val="24"/>
        </w:rPr>
        <w:t>ber: 117</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1176.</w:t>
      </w:r>
    </w:p>
    <w:p w14:paraId="440F06D0" w14:textId="77777777" w:rsidR="00DD67B9" w:rsidRDefault="00DD67B9" w:rsidP="00CF5319">
      <w:pPr>
        <w:tabs>
          <w:tab w:val="left" w:pos="1180"/>
        </w:tabs>
        <w:spacing w:after="0" w:line="240" w:lineRule="auto"/>
        <w:ind w:right="59"/>
        <w:rPr>
          <w:rFonts w:ascii="Times New Roman" w:eastAsia="Times New Roman" w:hAnsi="Times New Roman" w:cs="Times New Roman"/>
          <w:sz w:val="24"/>
          <w:szCs w:val="24"/>
        </w:rPr>
      </w:pPr>
    </w:p>
    <w:p w14:paraId="0B969815" w14:textId="47167839" w:rsidR="00CA44A8" w:rsidRPr="00DA7648" w:rsidRDefault="00DF3638" w:rsidP="00DA7648">
      <w:pPr>
        <w:pStyle w:val="ListParagraph"/>
        <w:numPr>
          <w:ilvl w:val="0"/>
          <w:numId w:val="30"/>
        </w:numPr>
        <w:tabs>
          <w:tab w:val="left" w:pos="1180"/>
        </w:tabs>
        <w:spacing w:after="0" w:line="240" w:lineRule="auto"/>
        <w:ind w:right="59"/>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Savadogo, K.,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don, and K. </w:t>
      </w:r>
      <w:proofErr w:type="spellStart"/>
      <w:r w:rsidRPr="00DA7648">
        <w:rPr>
          <w:rFonts w:ascii="Times New Roman" w:eastAsia="Times New Roman" w:hAnsi="Times New Roman" w:cs="Times New Roman"/>
          <w:sz w:val="24"/>
          <w:szCs w:val="24"/>
        </w:rPr>
        <w:t>Pieto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a</w:t>
      </w:r>
      <w:proofErr w:type="spellEnd"/>
      <w:r w:rsidRPr="00DA7648">
        <w:rPr>
          <w:rFonts w:ascii="Times New Roman" w:eastAsia="Times New Roman" w:hAnsi="Times New Roman" w:cs="Times New Roman"/>
          <w:sz w:val="24"/>
          <w:szCs w:val="24"/>
        </w:rPr>
        <w:t>. 1994.</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product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v</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ty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n </w:t>
      </w:r>
      <w:r w:rsidRPr="00DA7648">
        <w:rPr>
          <w:rFonts w:ascii="Times New Roman" w:eastAsia="Times New Roman" w:hAnsi="Times New Roman" w:cs="Times New Roman"/>
          <w:spacing w:val="-2"/>
          <w:sz w:val="24"/>
          <w:szCs w:val="24"/>
        </w:rPr>
        <w:t>B</w:t>
      </w:r>
      <w:r w:rsidRPr="00DA7648">
        <w:rPr>
          <w:rFonts w:ascii="Times New Roman" w:eastAsia="Times New Roman" w:hAnsi="Times New Roman" w:cs="Times New Roman"/>
          <w:sz w:val="24"/>
          <w:szCs w:val="24"/>
        </w:rPr>
        <w:t>urk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Faso:</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an</w:t>
      </w:r>
      <w:r w:rsidRPr="00DA7648">
        <w:rPr>
          <w:rFonts w:ascii="Times New Roman" w:eastAsia="Times New Roman" w:hAnsi="Times New Roman" w:cs="Times New Roman"/>
          <w:spacing w:val="2"/>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ion</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onfa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inco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Journal</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of</w:t>
      </w:r>
      <w:r w:rsidRPr="00DA7648">
        <w:rPr>
          <w:rFonts w:ascii="Times New Roman" w:eastAsia="Times New Roman" w:hAnsi="Times New Roman" w:cs="Times New Roman"/>
          <w:b/>
          <w:bCs/>
          <w:spacing w:val="-6"/>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ural Economic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76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August: 608-61</w:t>
      </w:r>
      <w:r w:rsidRPr="00DA7648">
        <w:rPr>
          <w:rFonts w:ascii="Times New Roman" w:eastAsia="Times New Roman" w:hAnsi="Times New Roman" w:cs="Times New Roman"/>
          <w:spacing w:val="-1"/>
          <w:sz w:val="24"/>
          <w:szCs w:val="24"/>
        </w:rPr>
        <w:t>2</w:t>
      </w:r>
      <w:r w:rsidRPr="00DA7648">
        <w:rPr>
          <w:rFonts w:ascii="Times New Roman" w:eastAsia="Times New Roman" w:hAnsi="Times New Roman" w:cs="Times New Roman"/>
          <w:sz w:val="24"/>
          <w:szCs w:val="24"/>
        </w:rPr>
        <w:t>.</w:t>
      </w:r>
    </w:p>
    <w:p w14:paraId="2AEE9FCA" w14:textId="77777777" w:rsidR="00DD67B9" w:rsidRDefault="00DD67B9" w:rsidP="00CF5319">
      <w:pPr>
        <w:tabs>
          <w:tab w:val="left" w:pos="1180"/>
        </w:tabs>
        <w:spacing w:after="0" w:line="240" w:lineRule="auto"/>
        <w:ind w:right="306"/>
        <w:rPr>
          <w:rFonts w:ascii="Times New Roman" w:eastAsia="Times New Roman" w:hAnsi="Times New Roman" w:cs="Times New Roman"/>
          <w:sz w:val="24"/>
          <w:szCs w:val="24"/>
        </w:rPr>
      </w:pPr>
    </w:p>
    <w:p w14:paraId="0CDB8451" w14:textId="77777777" w:rsidR="00DD67B9" w:rsidRPr="00DA7648" w:rsidRDefault="00DF3638" w:rsidP="00DA7648">
      <w:pPr>
        <w:pStyle w:val="ListParagraph"/>
        <w:numPr>
          <w:ilvl w:val="0"/>
          <w:numId w:val="30"/>
        </w:numPr>
        <w:tabs>
          <w:tab w:val="left" w:pos="1180"/>
        </w:tabs>
        <w:spacing w:after="0" w:line="240" w:lineRule="auto"/>
        <w:ind w:right="30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Jayne, T.S., </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xml:space="preserve">. Khatri, C. </w:t>
      </w:r>
      <w:proofErr w:type="spellStart"/>
      <w:r w:rsidRPr="00DA7648">
        <w:rPr>
          <w:rFonts w:ascii="Times New Roman" w:eastAsia="Times New Roman" w:hAnsi="Times New Roman" w:cs="Times New Roman"/>
          <w:sz w:val="24"/>
          <w:szCs w:val="24"/>
        </w:rPr>
        <w:t>Thir</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le</w:t>
      </w:r>
      <w:proofErr w:type="spellEnd"/>
      <w:r w:rsidRPr="00DA7648">
        <w:rPr>
          <w:rFonts w:ascii="Times New Roman" w:eastAsia="Times New Roman" w:hAnsi="Times New Roman" w:cs="Times New Roman"/>
          <w:sz w:val="24"/>
          <w:szCs w:val="24"/>
        </w:rPr>
        <w:t>,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 xml:space="preserve">d T.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 1994. Det</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 xml:space="preserve">s </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f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Change using a Pro</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it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Funct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Ap</w:t>
      </w:r>
      <w:r w:rsidRPr="00DA7648">
        <w:rPr>
          <w:rFonts w:ascii="Times New Roman" w:eastAsia="Times New Roman" w:hAnsi="Times New Roman" w:cs="Times New Roman"/>
          <w:spacing w:val="-2"/>
          <w:sz w:val="24"/>
          <w:szCs w:val="24"/>
        </w:rPr>
        <w:t>p</w:t>
      </w:r>
      <w:r w:rsidRPr="00DA7648">
        <w:rPr>
          <w:rFonts w:ascii="Times New Roman" w:eastAsia="Times New Roman" w:hAnsi="Times New Roman" w:cs="Times New Roman"/>
          <w:sz w:val="24"/>
          <w:szCs w:val="24"/>
        </w:rPr>
        <w:t>roach: S</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holder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Agr</w:t>
      </w:r>
      <w:r w:rsidRPr="00DA7648">
        <w:rPr>
          <w:rFonts w:ascii="Times New Roman" w:eastAsia="Times New Roman" w:hAnsi="Times New Roman" w:cs="Times New Roman"/>
          <w:spacing w:val="-1"/>
          <w:sz w:val="24"/>
          <w:szCs w:val="24"/>
        </w:rPr>
        <w:t>ic</w:t>
      </w:r>
      <w:r w:rsidRPr="00DA7648">
        <w:rPr>
          <w:rFonts w:ascii="Times New Roman" w:eastAsia="Times New Roman" w:hAnsi="Times New Roman" w:cs="Times New Roman"/>
          <w:sz w:val="24"/>
          <w:szCs w:val="24"/>
        </w:rPr>
        <w:t>ul</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ure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 Zi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ba</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we</w:t>
      </w:r>
      <w:r w:rsidRPr="00DA7648">
        <w:rPr>
          <w:rFonts w:ascii="Times New Roman" w:eastAsia="Times New Roman" w:hAnsi="Times New Roman" w:cs="Times New Roman"/>
          <w:b/>
          <w:sz w:val="24"/>
          <w:szCs w:val="24"/>
        </w:rPr>
        <w:t xml:space="preserve">, </w:t>
      </w:r>
      <w:r w:rsidRPr="00DA7648">
        <w:rPr>
          <w:rFonts w:ascii="Times New Roman" w:eastAsia="Times New Roman" w:hAnsi="Times New Roman" w:cs="Times New Roman"/>
          <w:b/>
          <w:bCs/>
          <w:sz w:val="24"/>
          <w:szCs w:val="24"/>
        </w:rPr>
        <w:t>Amer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can</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Journal of 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Econom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76 (3</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A</w:t>
      </w:r>
      <w:r w:rsidRPr="00DA7648">
        <w:rPr>
          <w:rFonts w:ascii="Times New Roman" w:eastAsia="Times New Roman" w:hAnsi="Times New Roman" w:cs="Times New Roman"/>
          <w:spacing w:val="-2"/>
          <w:sz w:val="24"/>
          <w:szCs w:val="24"/>
        </w:rPr>
        <w:t>u</w:t>
      </w:r>
      <w:r w:rsidRPr="00DA7648">
        <w:rPr>
          <w:rFonts w:ascii="Times New Roman" w:eastAsia="Times New Roman" w:hAnsi="Times New Roman" w:cs="Times New Roman"/>
          <w:sz w:val="24"/>
          <w:szCs w:val="24"/>
        </w:rPr>
        <w:t>gust: 61</w:t>
      </w:r>
      <w:r w:rsidRPr="00DA7648">
        <w:rPr>
          <w:rFonts w:ascii="Times New Roman" w:eastAsia="Times New Roman" w:hAnsi="Times New Roman" w:cs="Times New Roman"/>
          <w:spacing w:val="1"/>
          <w:sz w:val="24"/>
          <w:szCs w:val="24"/>
        </w:rPr>
        <w:t>3</w:t>
      </w:r>
      <w:r w:rsidRPr="00DA7648">
        <w:rPr>
          <w:rFonts w:ascii="Times New Roman" w:eastAsia="Times New Roman" w:hAnsi="Times New Roman" w:cs="Times New Roman"/>
          <w:sz w:val="24"/>
          <w:szCs w:val="24"/>
        </w:rPr>
        <w:t>-6</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8.</w:t>
      </w:r>
    </w:p>
    <w:p w14:paraId="46F8DAE7" w14:textId="77777777" w:rsidR="00DD67B9" w:rsidRDefault="00DD67B9" w:rsidP="00CF5319">
      <w:pPr>
        <w:tabs>
          <w:tab w:val="left" w:pos="1180"/>
        </w:tabs>
        <w:spacing w:after="0" w:line="240" w:lineRule="auto"/>
        <w:ind w:right="306"/>
        <w:rPr>
          <w:rFonts w:ascii="Times New Roman" w:eastAsia="Times New Roman" w:hAnsi="Times New Roman" w:cs="Times New Roman"/>
          <w:sz w:val="24"/>
          <w:szCs w:val="24"/>
        </w:rPr>
      </w:pPr>
    </w:p>
    <w:p w14:paraId="6F890D3D" w14:textId="77777777" w:rsidR="00DD67B9" w:rsidRPr="00DA7648" w:rsidRDefault="00DF3638" w:rsidP="00DA7648">
      <w:pPr>
        <w:pStyle w:val="ListParagraph"/>
        <w:numPr>
          <w:ilvl w:val="0"/>
          <w:numId w:val="30"/>
        </w:numPr>
        <w:tabs>
          <w:tab w:val="left" w:pos="1180"/>
        </w:tabs>
        <w:spacing w:after="0" w:line="240" w:lineRule="auto"/>
        <w:ind w:right="30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Kennedy,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1994.</w:t>
      </w:r>
      <w:r w:rsidRPr="00DA7648">
        <w:rPr>
          <w:rFonts w:ascii="Times New Roman" w:eastAsia="Times New Roman" w:hAnsi="Times New Roman" w:cs="Times New Roman"/>
          <w:spacing w:val="-1"/>
          <w:sz w:val="24"/>
          <w:szCs w:val="24"/>
        </w:rPr>
        <w:t xml:space="preserve"> S</w:t>
      </w:r>
      <w:r w:rsidRPr="00DA7648">
        <w:rPr>
          <w:rFonts w:ascii="Times New Roman" w:eastAsia="Times New Roman" w:hAnsi="Times New Roman" w:cs="Times New Roman"/>
          <w:sz w:val="24"/>
          <w:szCs w:val="24"/>
        </w:rPr>
        <w:t>hift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to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Non-t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itional</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Grains in</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Diets of East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xml:space="preserve">st Africa: </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ole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en</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s Opportun</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 xml:space="preserve">ty Cost of </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e in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epa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3"/>
          <w:sz w:val="24"/>
          <w:szCs w:val="24"/>
        </w:rPr>
        <w:t>d</w:t>
      </w:r>
      <w:r w:rsidRPr="00DA7648">
        <w:rPr>
          <w:rFonts w:ascii="Times New Roman" w:eastAsia="Times New Roman" w:hAnsi="Times New Roman" w:cs="Times New Roman"/>
          <w:sz w:val="24"/>
          <w:szCs w:val="24"/>
        </w:rPr>
        <w:t>-Food Cons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 xml:space="preserve">Food </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ol</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cy</w:t>
      </w:r>
      <w:r w:rsidRPr="00DA7648">
        <w:rPr>
          <w:rFonts w:ascii="Times New Roman" w:eastAsia="Times New Roman" w:hAnsi="Times New Roman" w:cs="Times New Roman"/>
          <w:sz w:val="24"/>
          <w:szCs w:val="24"/>
        </w:rPr>
        <w:t>, 19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 xml:space="preserve">ebruary: </w:t>
      </w:r>
      <w:r w:rsidRPr="00DA7648">
        <w:rPr>
          <w:rFonts w:ascii="Times New Roman" w:eastAsia="Times New Roman" w:hAnsi="Times New Roman" w:cs="Times New Roman"/>
          <w:spacing w:val="-1"/>
          <w:sz w:val="24"/>
          <w:szCs w:val="24"/>
        </w:rPr>
        <w:t>4</w:t>
      </w:r>
      <w:r w:rsidRPr="00DA7648">
        <w:rPr>
          <w:rFonts w:ascii="Times New Roman" w:eastAsia="Times New Roman" w:hAnsi="Times New Roman" w:cs="Times New Roman"/>
          <w:spacing w:val="1"/>
          <w:sz w:val="24"/>
          <w:szCs w:val="24"/>
        </w:rPr>
        <w:t>5</w:t>
      </w:r>
      <w:r w:rsidRPr="00DA7648">
        <w:rPr>
          <w:rFonts w:ascii="Times New Roman" w:eastAsia="Times New Roman" w:hAnsi="Times New Roman" w:cs="Times New Roman"/>
          <w:sz w:val="24"/>
          <w:szCs w:val="24"/>
        </w:rPr>
        <w:t>-56.</w:t>
      </w:r>
    </w:p>
    <w:p w14:paraId="2B50FCF8" w14:textId="77777777" w:rsidR="00DD67B9" w:rsidRDefault="00DD67B9" w:rsidP="00CF5319">
      <w:pPr>
        <w:tabs>
          <w:tab w:val="left" w:pos="1180"/>
        </w:tabs>
        <w:spacing w:after="0" w:line="240" w:lineRule="auto"/>
        <w:ind w:right="306"/>
        <w:rPr>
          <w:rFonts w:ascii="Times New Roman" w:eastAsia="Times New Roman" w:hAnsi="Times New Roman" w:cs="Times New Roman"/>
          <w:sz w:val="24"/>
          <w:szCs w:val="24"/>
        </w:rPr>
      </w:pPr>
    </w:p>
    <w:p w14:paraId="616D19C0" w14:textId="77CDC023" w:rsidR="00CA44A8" w:rsidRPr="00DA7648" w:rsidRDefault="00DF3638" w:rsidP="00DA7648">
      <w:pPr>
        <w:pStyle w:val="ListParagraph"/>
        <w:numPr>
          <w:ilvl w:val="0"/>
          <w:numId w:val="30"/>
        </w:numPr>
        <w:tabs>
          <w:tab w:val="left" w:pos="1180"/>
        </w:tabs>
        <w:spacing w:after="0" w:line="240" w:lineRule="auto"/>
        <w:ind w:right="306"/>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Haddad, L. and T. Reardon. 1993. Gender</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Bias in the Al</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oc</w:t>
      </w:r>
      <w:r w:rsidRPr="00DA7648">
        <w:rPr>
          <w:rFonts w:ascii="Times New Roman" w:eastAsia="Times New Roman" w:hAnsi="Times New Roman" w:cs="Times New Roman"/>
          <w:sz w:val="24"/>
          <w:szCs w:val="24"/>
        </w:rPr>
        <w:t>at</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 of</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Resources </w:t>
      </w:r>
      <w:r w:rsidRPr="00DA7648">
        <w:rPr>
          <w:rFonts w:ascii="Times New Roman" w:eastAsia="Times New Roman" w:hAnsi="Times New Roman" w:cs="Times New Roman"/>
          <w:spacing w:val="-2"/>
          <w:sz w:val="24"/>
          <w:szCs w:val="24"/>
        </w:rPr>
        <w:t>W</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hin Ho</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ds in </w:t>
      </w:r>
      <w:r w:rsidRPr="00DA7648">
        <w:rPr>
          <w:rFonts w:ascii="Times New Roman" w:eastAsia="Times New Roman" w:hAnsi="Times New Roman" w:cs="Times New Roman"/>
          <w:spacing w:val="-2"/>
          <w:sz w:val="24"/>
          <w:szCs w:val="24"/>
        </w:rPr>
        <w:t>B</w:t>
      </w:r>
      <w:r w:rsidRPr="00DA7648">
        <w:rPr>
          <w:rFonts w:ascii="Times New Roman" w:eastAsia="Times New Roman" w:hAnsi="Times New Roman" w:cs="Times New Roman"/>
          <w:sz w:val="24"/>
          <w:szCs w:val="24"/>
        </w:rPr>
        <w:t>urk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Fas</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A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is</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ggregated Out</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y Equiva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ent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naly</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 xml:space="preserve">is, </w:t>
      </w:r>
      <w:r w:rsidRPr="00DA7648">
        <w:rPr>
          <w:rFonts w:ascii="Times New Roman" w:eastAsia="Times New Roman" w:hAnsi="Times New Roman" w:cs="Times New Roman"/>
          <w:b/>
          <w:bCs/>
          <w:sz w:val="24"/>
          <w:szCs w:val="24"/>
        </w:rPr>
        <w:t xml:space="preserve">Journal of </w:t>
      </w:r>
      <w:r w:rsidRPr="00DA7648">
        <w:rPr>
          <w:rFonts w:ascii="Times New Roman" w:eastAsia="Times New Roman" w:hAnsi="Times New Roman" w:cs="Times New Roman"/>
          <w:b/>
          <w:bCs/>
          <w:spacing w:val="-1"/>
          <w:sz w:val="24"/>
          <w:szCs w:val="24"/>
        </w:rPr>
        <w:t>D</w:t>
      </w:r>
      <w:r w:rsidRPr="00DA7648">
        <w:rPr>
          <w:rFonts w:ascii="Times New Roman" w:eastAsia="Times New Roman" w:hAnsi="Times New Roman" w:cs="Times New Roman"/>
          <w:b/>
          <w:bCs/>
          <w:sz w:val="24"/>
          <w:szCs w:val="24"/>
        </w:rPr>
        <w:t>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opme</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t Studie</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29 (2)</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January: 26</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-276.</w:t>
      </w:r>
    </w:p>
    <w:p w14:paraId="5A3CCBD6"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205BA38F" w14:textId="77777777" w:rsidR="00DD67B9"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1993.</w:t>
      </w:r>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ctos</w:t>
      </w:r>
      <w:proofErr w:type="spellEnd"/>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del</w:t>
      </w:r>
      <w:r w:rsidRPr="00DA7648">
        <w:rPr>
          <w:rFonts w:ascii="Times New Roman" w:eastAsia="Times New Roman" w:hAnsi="Times New Roman" w:cs="Times New Roman"/>
          <w:spacing w:val="-11"/>
          <w:sz w:val="24"/>
          <w:szCs w:val="24"/>
        </w:rPr>
        <w:t xml:space="preserve"> </w:t>
      </w:r>
      <w:proofErr w:type="spellStart"/>
      <w:r w:rsidRPr="00DA7648">
        <w:rPr>
          <w:rFonts w:ascii="Times New Roman" w:eastAsia="Times New Roman" w:hAnsi="Times New Roman" w:cs="Times New Roman"/>
          <w:sz w:val="24"/>
          <w:szCs w:val="24"/>
        </w:rPr>
        <w:t>ajuste</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es</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ructu</w:t>
      </w:r>
      <w:r w:rsidRPr="00DA7648">
        <w:rPr>
          <w:rFonts w:ascii="Times New Roman" w:eastAsia="Times New Roman" w:hAnsi="Times New Roman" w:cs="Times New Roman"/>
          <w:spacing w:val="-1"/>
          <w:sz w:val="24"/>
          <w:szCs w:val="24"/>
        </w:rPr>
        <w:t>ra</w:t>
      </w:r>
      <w:r w:rsidRPr="00DA7648">
        <w:rPr>
          <w:rFonts w:ascii="Times New Roman" w:eastAsia="Times New Roman" w:hAnsi="Times New Roman" w:cs="Times New Roman"/>
          <w:sz w:val="24"/>
          <w:szCs w:val="24"/>
        </w:rPr>
        <w:t>l</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en</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pacing w:val="-11"/>
          <w:sz w:val="24"/>
          <w:szCs w:val="24"/>
        </w:rPr>
        <w:t xml:space="preserve"> </w:t>
      </w:r>
      <w:proofErr w:type="spellStart"/>
      <w:r w:rsidRPr="00DA7648">
        <w:rPr>
          <w:rFonts w:ascii="Times New Roman" w:eastAsia="Times New Roman" w:hAnsi="Times New Roman" w:cs="Times New Roman"/>
          <w:sz w:val="24"/>
          <w:szCs w:val="24"/>
        </w:rPr>
        <w:t>ing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sos</w:t>
      </w:r>
      <w:proofErr w:type="spellEnd"/>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les</w:t>
      </w:r>
      <w:proofErr w:type="spellEnd"/>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del</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Perú</w:t>
      </w:r>
      <w:r w:rsidRPr="00DA7648">
        <w:rPr>
          <w:rFonts w:ascii="Times New Roman" w:eastAsia="Times New Roman" w:hAnsi="Times New Roman" w:cs="Times New Roman"/>
          <w:spacing w:val="-12"/>
          <w:sz w:val="24"/>
          <w:szCs w:val="24"/>
        </w:rPr>
        <w:t xml:space="preserve"> </w:t>
      </w:r>
      <w:proofErr w:type="spellStart"/>
      <w:r w:rsidRPr="00DA7648">
        <w:rPr>
          <w:rFonts w:ascii="Times New Roman" w:eastAsia="Times New Roman" w:hAnsi="Times New Roman" w:cs="Times New Roman"/>
          <w:sz w:val="24"/>
          <w:szCs w:val="24"/>
        </w:rPr>
        <w:t>en</w:t>
      </w:r>
      <w:proofErr w:type="spellEnd"/>
      <w:r w:rsidRPr="00DA7648">
        <w:rPr>
          <w:rFonts w:ascii="Times New Roman" w:eastAsia="Times New Roman" w:hAnsi="Times New Roman" w:cs="Times New Roman"/>
          <w:sz w:val="24"/>
          <w:szCs w:val="24"/>
        </w:rPr>
        <w:t xml:space="preserve">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z w:val="24"/>
          <w:szCs w:val="24"/>
        </w:rPr>
        <w:t xml:space="preserve"> </w:t>
      </w:r>
      <w:proofErr w:type="spellStart"/>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ños</w:t>
      </w:r>
      <w:proofErr w:type="spellEnd"/>
      <w:r w:rsidRPr="00DA7648">
        <w:rPr>
          <w:rFonts w:ascii="Times New Roman" w:eastAsia="Times New Roman" w:hAnsi="Times New Roman" w:cs="Times New Roman"/>
          <w:sz w:val="24"/>
          <w:szCs w:val="24"/>
        </w:rPr>
        <w:t xml:space="preserve"> 80:</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un exa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en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 la</w:t>
      </w:r>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red</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cc</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pacing w:val="-1"/>
          <w:sz w:val="24"/>
          <w:szCs w:val="24"/>
        </w:rPr>
        <w:t>ó</w:t>
      </w:r>
      <w:r w:rsidRPr="00DA7648">
        <w:rPr>
          <w:rFonts w:ascii="Times New Roman" w:eastAsia="Times New Roman" w:hAnsi="Times New Roman" w:cs="Times New Roman"/>
          <w:sz w:val="24"/>
          <w:szCs w:val="24"/>
        </w:rPr>
        <w:t>n</w:t>
      </w:r>
      <w:proofErr w:type="spellEnd"/>
      <w:r w:rsidRPr="00DA7648">
        <w:rPr>
          <w:rFonts w:ascii="Times New Roman" w:eastAsia="Times New Roman" w:hAnsi="Times New Roman" w:cs="Times New Roman"/>
          <w:sz w:val="24"/>
          <w:szCs w:val="24"/>
        </w:rPr>
        <w:t xml:space="preserve"> del </w:t>
      </w:r>
      <w:proofErr w:type="spellStart"/>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ubsi</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io</w:t>
      </w:r>
      <w:proofErr w:type="spellEnd"/>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a </w:t>
      </w:r>
      <w:proofErr w:type="spellStart"/>
      <w:r w:rsidRPr="00DA7648">
        <w:rPr>
          <w:rFonts w:ascii="Times New Roman" w:eastAsia="Times New Roman" w:hAnsi="Times New Roman" w:cs="Times New Roman"/>
          <w:sz w:val="24"/>
          <w:szCs w:val="24"/>
        </w:rPr>
        <w:t>los</w:t>
      </w:r>
      <w:proofErr w:type="spellEnd"/>
      <w:r w:rsidRPr="00DA7648">
        <w:rPr>
          <w:rFonts w:ascii="Times New Roman" w:eastAsia="Times New Roman" w:hAnsi="Times New Roman" w:cs="Times New Roman"/>
          <w:spacing w:val="1"/>
          <w:sz w:val="24"/>
          <w:szCs w:val="24"/>
        </w:rPr>
        <w:t xml:space="preserve"> </w:t>
      </w:r>
      <w:proofErr w:type="spellStart"/>
      <w:r w:rsidRPr="00DA7648">
        <w:rPr>
          <w:rFonts w:ascii="Times New Roman" w:eastAsia="Times New Roman" w:hAnsi="Times New Roman" w:cs="Times New Roman"/>
          <w:sz w:val="24"/>
          <w:szCs w:val="24"/>
        </w:rPr>
        <w:t>ali</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ntos</w:t>
      </w:r>
      <w:proofErr w:type="spellEnd"/>
      <w:r w:rsidRPr="00DA7648">
        <w:rPr>
          <w:rFonts w:ascii="Times New Roman" w:eastAsia="Times New Roman" w:hAnsi="Times New Roman" w:cs="Times New Roman"/>
          <w:sz w:val="24"/>
          <w:szCs w:val="24"/>
        </w:rPr>
        <w:t xml:space="preserve"> y de la </w:t>
      </w:r>
      <w:proofErr w:type="spellStart"/>
      <w:r w:rsidRPr="00DA7648">
        <w:rPr>
          <w:rFonts w:ascii="Times New Roman" w:eastAsia="Times New Roman" w:hAnsi="Times New Roman" w:cs="Times New Roman"/>
          <w:sz w:val="24"/>
          <w:szCs w:val="24"/>
        </w:rPr>
        <w:t>deva</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ua</w:t>
      </w:r>
      <w:r w:rsidRPr="00DA7648">
        <w:rPr>
          <w:rFonts w:ascii="Times New Roman" w:eastAsia="Times New Roman" w:hAnsi="Times New Roman" w:cs="Times New Roman"/>
          <w:spacing w:val="-1"/>
          <w:sz w:val="24"/>
          <w:szCs w:val="24"/>
        </w:rPr>
        <w:t>c</w:t>
      </w:r>
      <w:r w:rsidRPr="00DA7648">
        <w:rPr>
          <w:rFonts w:ascii="Times New Roman" w:eastAsia="Times New Roman" w:hAnsi="Times New Roman" w:cs="Times New Roman"/>
          <w:sz w:val="24"/>
          <w:szCs w:val="24"/>
        </w:rPr>
        <w:t>ión</w:t>
      </w:r>
      <w:proofErr w:type="spellEnd"/>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b/>
          <w:bCs/>
          <w:sz w:val="24"/>
          <w:szCs w:val="24"/>
        </w:rPr>
        <w:t xml:space="preserve">Economía </w:t>
      </w:r>
      <w:r w:rsidRPr="00DA7648">
        <w:rPr>
          <w:rFonts w:ascii="Times New Roman" w:eastAsia="Times New Roman" w:hAnsi="Times New Roman" w:cs="Times New Roman"/>
          <w:sz w:val="24"/>
          <w:szCs w:val="24"/>
        </w:rPr>
        <w:t xml:space="preserve">(published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y the Pon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if</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cia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Univers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dad Cató</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ica</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del Perú</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2"/>
          <w:sz w:val="24"/>
          <w:szCs w:val="24"/>
        </w:rPr>
        <w:t>X</w:t>
      </w:r>
      <w:r w:rsidRPr="00DA7648">
        <w:rPr>
          <w:rFonts w:ascii="Times New Roman" w:eastAsia="Times New Roman" w:hAnsi="Times New Roman" w:cs="Times New Roman"/>
          <w:sz w:val="24"/>
          <w:szCs w:val="24"/>
        </w:rPr>
        <w:t>VI (32</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xml:space="preserve">, </w:t>
      </w:r>
      <w:proofErr w:type="spellStart"/>
      <w:r w:rsidRPr="00DA7648">
        <w:rPr>
          <w:rFonts w:ascii="Times New Roman" w:eastAsia="Times New Roman" w:hAnsi="Times New Roman" w:cs="Times New Roman"/>
          <w:sz w:val="24"/>
          <w:szCs w:val="24"/>
        </w:rPr>
        <w:t>Dici</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bre</w:t>
      </w:r>
      <w:proofErr w:type="spellEnd"/>
      <w:r w:rsidRPr="00DA7648">
        <w:rPr>
          <w:rFonts w:ascii="Times New Roman" w:eastAsia="Times New Roman" w:hAnsi="Times New Roman" w:cs="Times New Roman"/>
          <w:sz w:val="24"/>
          <w:szCs w:val="24"/>
        </w:rPr>
        <w:t>: 11</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-140.</w:t>
      </w:r>
    </w:p>
    <w:p w14:paraId="342EB9B6"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29B68F85" w14:textId="77777777" w:rsidR="00DD67B9"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don,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9"/>
          <w:sz w:val="24"/>
          <w:szCs w:val="24"/>
        </w:rPr>
        <w:t xml:space="preserve"> </w:t>
      </w:r>
      <w:r w:rsidRPr="00DA7648">
        <w:rPr>
          <w:rFonts w:ascii="Times New Roman" w:eastAsia="Times New Roman" w:hAnsi="Times New Roman" w:cs="Times New Roman"/>
          <w:sz w:val="24"/>
          <w:szCs w:val="24"/>
        </w:rPr>
        <w:t>1993.</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Cer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als</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De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the</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Sahel</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Potential</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7"/>
          <w:sz w:val="24"/>
          <w:szCs w:val="24"/>
        </w:rPr>
        <w:t xml:space="preserve"> </w:t>
      </w:r>
      <w:r w:rsidRPr="00DA7648">
        <w:rPr>
          <w:rFonts w:ascii="Times New Roman" w:eastAsia="Times New Roman" w:hAnsi="Times New Roman" w:cs="Times New Roman"/>
          <w:sz w:val="24"/>
          <w:szCs w:val="24"/>
        </w:rPr>
        <w:t>of</w:t>
      </w:r>
      <w:r w:rsidRPr="00DA7648">
        <w:rPr>
          <w:rFonts w:ascii="Times New Roman" w:eastAsia="Times New Roman" w:hAnsi="Times New Roman" w:cs="Times New Roman"/>
          <w:spacing w:val="-8"/>
          <w:sz w:val="24"/>
          <w:szCs w:val="24"/>
        </w:rPr>
        <w:t xml:space="preserve"> </w:t>
      </w:r>
      <w:r w:rsidRPr="00DA7648">
        <w:rPr>
          <w:rFonts w:ascii="Times New Roman" w:eastAsia="Times New Roman" w:hAnsi="Times New Roman" w:cs="Times New Roman"/>
          <w:sz w:val="24"/>
          <w:szCs w:val="24"/>
        </w:rPr>
        <w:t>Regional</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Cereals P</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 xml:space="preserve">tection, </w:t>
      </w:r>
      <w:r w:rsidRPr="00DA7648">
        <w:rPr>
          <w:rFonts w:ascii="Times New Roman" w:eastAsia="Times New Roman" w:hAnsi="Times New Roman" w:cs="Times New Roman"/>
          <w:b/>
          <w:bCs/>
          <w:sz w:val="24"/>
          <w:szCs w:val="24"/>
        </w:rPr>
        <w:t>W</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rld Deve</w:t>
      </w:r>
      <w:r w:rsidRPr="00DA7648">
        <w:rPr>
          <w:rFonts w:ascii="Times New Roman" w:eastAsia="Times New Roman" w:hAnsi="Times New Roman" w:cs="Times New Roman"/>
          <w:b/>
          <w:bCs/>
          <w:spacing w:val="1"/>
          <w:sz w:val="24"/>
          <w:szCs w:val="24"/>
        </w:rPr>
        <w:t>l</w:t>
      </w:r>
      <w:r w:rsidRPr="00DA7648">
        <w:rPr>
          <w:rFonts w:ascii="Times New Roman" w:eastAsia="Times New Roman" w:hAnsi="Times New Roman" w:cs="Times New Roman"/>
          <w:b/>
          <w:bCs/>
          <w:sz w:val="24"/>
          <w:szCs w:val="24"/>
        </w:rPr>
        <w:t>o</w:t>
      </w:r>
      <w:r w:rsidRPr="00DA7648">
        <w:rPr>
          <w:rFonts w:ascii="Times New Roman" w:eastAsia="Times New Roman" w:hAnsi="Times New Roman" w:cs="Times New Roman"/>
          <w:b/>
          <w:bCs/>
          <w:spacing w:val="-1"/>
          <w:sz w:val="24"/>
          <w:szCs w:val="24"/>
        </w:rPr>
        <w:t>p</w:t>
      </w:r>
      <w:r w:rsidRPr="00DA7648">
        <w:rPr>
          <w:rFonts w:ascii="Times New Roman" w:eastAsia="Times New Roman" w:hAnsi="Times New Roman" w:cs="Times New Roman"/>
          <w:b/>
          <w:bCs/>
          <w:sz w:val="24"/>
          <w:szCs w:val="24"/>
        </w:rPr>
        <w:t>men</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sz w:val="24"/>
          <w:szCs w:val="24"/>
        </w:rPr>
        <w:t>, 21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z w:val="24"/>
          <w:szCs w:val="24"/>
        </w:rPr>
        <w:t>): Janua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pacing w:val="-1"/>
          <w:sz w:val="24"/>
          <w:szCs w:val="24"/>
        </w:rPr>
        <w:t>1</w:t>
      </w:r>
      <w:r w:rsidRPr="00DA7648">
        <w:rPr>
          <w:rFonts w:ascii="Times New Roman" w:eastAsia="Times New Roman" w:hAnsi="Times New Roman" w:cs="Times New Roman"/>
          <w:spacing w:val="1"/>
          <w:sz w:val="24"/>
          <w:szCs w:val="24"/>
        </w:rPr>
        <w:t>7</w:t>
      </w:r>
      <w:r w:rsidRPr="00DA7648">
        <w:rPr>
          <w:rFonts w:ascii="Times New Roman" w:eastAsia="Times New Roman" w:hAnsi="Times New Roman" w:cs="Times New Roman"/>
          <w:sz w:val="24"/>
          <w:szCs w:val="24"/>
        </w:rPr>
        <w:t>-35.</w:t>
      </w:r>
    </w:p>
    <w:p w14:paraId="0C893FB9"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41DE4561" w14:textId="77777777" w:rsidR="00DD67B9"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and S. Vosti. 1992. Iss</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 xml:space="preserve">es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the A</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aly</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is of the</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E</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fects of Po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icy on Conserva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 and Produc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ity at</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the </w:t>
      </w:r>
      <w:r w:rsidRPr="00DA7648">
        <w:rPr>
          <w:rFonts w:ascii="Times New Roman" w:eastAsia="Times New Roman" w:hAnsi="Times New Roman" w:cs="Times New Roman"/>
          <w:spacing w:val="-1"/>
          <w:sz w:val="24"/>
          <w:szCs w:val="24"/>
        </w:rPr>
        <w:t>H</w:t>
      </w:r>
      <w:r w:rsidRPr="00DA7648">
        <w:rPr>
          <w:rFonts w:ascii="Times New Roman" w:eastAsia="Times New Roman" w:hAnsi="Times New Roman" w:cs="Times New Roman"/>
          <w:sz w:val="24"/>
          <w:szCs w:val="24"/>
        </w:rPr>
        <w:t>ouseho</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 xml:space="preserve">d Level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D</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velop</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ng C</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z w:val="24"/>
          <w:szCs w:val="24"/>
        </w:rPr>
        <w:t>unt</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 xml:space="preserve">ies, </w:t>
      </w:r>
      <w:r w:rsidRPr="00DA7648">
        <w:rPr>
          <w:rFonts w:ascii="Times New Roman" w:eastAsia="Times New Roman" w:hAnsi="Times New Roman" w:cs="Times New Roman"/>
          <w:b/>
          <w:bCs/>
          <w:sz w:val="24"/>
          <w:szCs w:val="24"/>
        </w:rPr>
        <w:t>Quar</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 xml:space="preserve">ly </w:t>
      </w:r>
      <w:r w:rsidRPr="00DA7648">
        <w:rPr>
          <w:rFonts w:ascii="Times New Roman" w:eastAsia="Times New Roman" w:hAnsi="Times New Roman" w:cs="Times New Roman"/>
          <w:b/>
          <w:bCs/>
          <w:spacing w:val="-1"/>
          <w:sz w:val="24"/>
          <w:szCs w:val="24"/>
        </w:rPr>
        <w:t>J</w:t>
      </w:r>
      <w:r w:rsidRPr="00DA7648">
        <w:rPr>
          <w:rFonts w:ascii="Times New Roman" w:eastAsia="Times New Roman" w:hAnsi="Times New Roman" w:cs="Times New Roman"/>
          <w:b/>
          <w:bCs/>
          <w:sz w:val="24"/>
          <w:szCs w:val="24"/>
        </w:rPr>
        <w:t>ournal of I</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nation</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Agricul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sz w:val="24"/>
          <w:szCs w:val="24"/>
        </w:rPr>
        <w:t>, 31 (4</w:t>
      </w:r>
      <w:r w:rsidRPr="00DA7648">
        <w:rPr>
          <w:rFonts w:ascii="Times New Roman" w:eastAsia="Times New Roman" w:hAnsi="Times New Roman" w:cs="Times New Roman"/>
          <w:spacing w:val="1"/>
          <w:sz w:val="24"/>
          <w:szCs w:val="24"/>
        </w:rPr>
        <w:t>)</w:t>
      </w:r>
      <w:r w:rsidRPr="00DA7648">
        <w:rPr>
          <w:rFonts w:ascii="Times New Roman" w:eastAsia="Times New Roman" w:hAnsi="Times New Roman" w:cs="Times New Roman"/>
          <w:sz w:val="24"/>
          <w:szCs w:val="24"/>
        </w:rPr>
        <w:t>, Oc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obe</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-Dece</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ber: 38</w:t>
      </w:r>
      <w:r w:rsidRPr="00DA7648">
        <w:rPr>
          <w:rFonts w:ascii="Times New Roman" w:eastAsia="Times New Roman" w:hAnsi="Times New Roman" w:cs="Times New Roman"/>
          <w:spacing w:val="1"/>
          <w:sz w:val="24"/>
          <w:szCs w:val="24"/>
        </w:rPr>
        <w:t>0</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1"/>
          <w:sz w:val="24"/>
          <w:szCs w:val="24"/>
        </w:rPr>
        <w:t>9</w:t>
      </w:r>
      <w:r w:rsidRPr="00DA7648">
        <w:rPr>
          <w:rFonts w:ascii="Times New Roman" w:eastAsia="Times New Roman" w:hAnsi="Times New Roman" w:cs="Times New Roman"/>
          <w:sz w:val="24"/>
          <w:szCs w:val="24"/>
        </w:rPr>
        <w:t>6.</w:t>
      </w:r>
    </w:p>
    <w:p w14:paraId="52437CC1" w14:textId="77777777" w:rsidR="00DD67B9" w:rsidRDefault="00DD67B9" w:rsidP="00CF5319">
      <w:pPr>
        <w:tabs>
          <w:tab w:val="left" w:pos="1180"/>
        </w:tabs>
        <w:spacing w:after="0" w:line="240" w:lineRule="auto"/>
        <w:ind w:right="58"/>
        <w:rPr>
          <w:rFonts w:ascii="Times New Roman" w:eastAsia="Times New Roman" w:hAnsi="Times New Roman" w:cs="Times New Roman"/>
          <w:sz w:val="24"/>
          <w:szCs w:val="24"/>
        </w:rPr>
      </w:pPr>
    </w:p>
    <w:p w14:paraId="71B7668B" w14:textId="07188218" w:rsidR="00CA44A8" w:rsidRPr="00DA7648" w:rsidRDefault="00DF3638" w:rsidP="00DA7648">
      <w:pPr>
        <w:pStyle w:val="ListParagraph"/>
        <w:numPr>
          <w:ilvl w:val="0"/>
          <w:numId w:val="30"/>
        </w:numPr>
        <w:tabs>
          <w:tab w:val="left" w:pos="11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1992. Econ</w:t>
      </w:r>
      <w:r w:rsidRPr="00DA7648">
        <w:rPr>
          <w:rFonts w:ascii="Times New Roman" w:eastAsia="Times New Roman" w:hAnsi="Times New Roman" w:cs="Times New Roman"/>
          <w:spacing w:val="2"/>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ic Evaluation of Sust</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inab</w:t>
      </w:r>
      <w:r w:rsidRPr="00DA7648">
        <w:rPr>
          <w:rFonts w:ascii="Times New Roman" w:eastAsia="Times New Roman" w:hAnsi="Times New Roman" w:cs="Times New Roman"/>
          <w:spacing w:val="1"/>
          <w:sz w:val="24"/>
          <w:szCs w:val="24"/>
        </w:rPr>
        <w:t>l</w:t>
      </w:r>
      <w:r w:rsidRPr="00DA7648">
        <w:rPr>
          <w:rFonts w:ascii="Times New Roman" w:eastAsia="Times New Roman" w:hAnsi="Times New Roman" w:cs="Times New Roman"/>
          <w:sz w:val="24"/>
          <w:szCs w:val="24"/>
        </w:rPr>
        <w:t>e Ag</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icultu</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 Challenges fr</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m</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sz w:val="24"/>
          <w:szCs w:val="24"/>
        </w:rPr>
        <w:t>Agro</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re</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try: disc</w:t>
      </w:r>
      <w:r w:rsidRPr="00DA7648">
        <w:rPr>
          <w:rFonts w:ascii="Times New Roman" w:eastAsia="Times New Roman" w:hAnsi="Times New Roman" w:cs="Times New Roman"/>
          <w:spacing w:val="-1"/>
          <w:sz w:val="24"/>
          <w:szCs w:val="24"/>
        </w:rPr>
        <w:t>u</w:t>
      </w:r>
      <w:r w:rsidRPr="00DA7648">
        <w:rPr>
          <w:rFonts w:ascii="Times New Roman" w:eastAsia="Times New Roman" w:hAnsi="Times New Roman" w:cs="Times New Roman"/>
          <w:sz w:val="24"/>
          <w:szCs w:val="24"/>
        </w:rPr>
        <w:t>ss</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b/>
          <w:bCs/>
          <w:sz w:val="24"/>
          <w:szCs w:val="24"/>
        </w:rPr>
        <w:t>Am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ri</w:t>
      </w:r>
      <w:r w:rsidRPr="00DA7648">
        <w:rPr>
          <w:rFonts w:ascii="Times New Roman" w:eastAsia="Times New Roman" w:hAnsi="Times New Roman" w:cs="Times New Roman"/>
          <w:b/>
          <w:bCs/>
          <w:spacing w:val="1"/>
          <w:sz w:val="24"/>
          <w:szCs w:val="24"/>
        </w:rPr>
        <w:t>c</w:t>
      </w:r>
      <w:r w:rsidRPr="00DA7648">
        <w:rPr>
          <w:rFonts w:ascii="Times New Roman" w:eastAsia="Times New Roman" w:hAnsi="Times New Roman" w:cs="Times New Roman"/>
          <w:b/>
          <w:bCs/>
          <w:sz w:val="24"/>
          <w:szCs w:val="24"/>
        </w:rPr>
        <w:t>an Journal of Agr</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ural Eco</w:t>
      </w:r>
      <w:r w:rsidRPr="00DA7648">
        <w:rPr>
          <w:rFonts w:ascii="Times New Roman" w:eastAsia="Times New Roman" w:hAnsi="Times New Roman" w:cs="Times New Roman"/>
          <w:b/>
          <w:bCs/>
          <w:spacing w:val="-1"/>
          <w:sz w:val="24"/>
          <w:szCs w:val="24"/>
        </w:rPr>
        <w:t>n</w:t>
      </w:r>
      <w:r w:rsidRPr="00DA7648">
        <w:rPr>
          <w:rFonts w:ascii="Times New Roman" w:eastAsia="Times New Roman" w:hAnsi="Times New Roman" w:cs="Times New Roman"/>
          <w:b/>
          <w:bCs/>
          <w:sz w:val="24"/>
          <w:szCs w:val="24"/>
        </w:rPr>
        <w:t>om</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c</w:t>
      </w:r>
      <w:r w:rsidRPr="00DA7648">
        <w:rPr>
          <w:rFonts w:ascii="Times New Roman" w:eastAsia="Times New Roman" w:hAnsi="Times New Roman" w:cs="Times New Roman"/>
          <w:b/>
          <w:bCs/>
          <w:spacing w:val="1"/>
          <w:sz w:val="24"/>
          <w:szCs w:val="24"/>
        </w:rPr>
        <w:t>s</w:t>
      </w:r>
      <w:r w:rsidRPr="00DA7648">
        <w:rPr>
          <w:rFonts w:ascii="Times New Roman" w:eastAsia="Times New Roman" w:hAnsi="Times New Roman" w:cs="Times New Roman"/>
          <w:sz w:val="24"/>
          <w:szCs w:val="24"/>
        </w:rPr>
        <w:t>, 74(3): 81</w:t>
      </w:r>
      <w:r w:rsidRPr="00DA7648">
        <w:rPr>
          <w:rFonts w:ascii="Times New Roman" w:eastAsia="Times New Roman" w:hAnsi="Times New Roman" w:cs="Times New Roman"/>
          <w:spacing w:val="-1"/>
          <w:sz w:val="24"/>
          <w:szCs w:val="24"/>
        </w:rPr>
        <w:t>8</w:t>
      </w:r>
      <w:r w:rsidRPr="00DA7648">
        <w:rPr>
          <w:rFonts w:ascii="Times New Roman" w:eastAsia="Times New Roman" w:hAnsi="Times New Roman" w:cs="Times New Roman"/>
          <w:sz w:val="24"/>
          <w:szCs w:val="24"/>
        </w:rPr>
        <w:t>-19.</w:t>
      </w:r>
    </w:p>
    <w:p w14:paraId="1991B5E9" w14:textId="77777777" w:rsidR="00DD67B9" w:rsidRPr="00DA7648" w:rsidRDefault="00CC36B2" w:rsidP="00DA7648">
      <w:pPr>
        <w:pStyle w:val="ListParagraph"/>
        <w:numPr>
          <w:ilvl w:val="0"/>
          <w:numId w:val="30"/>
        </w:numPr>
        <w:tabs>
          <w:tab w:val="left" w:pos="14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131</w:t>
      </w:r>
      <w:r w:rsidR="00DF3638" w:rsidRPr="00DA7648">
        <w:rPr>
          <w:rFonts w:ascii="Times New Roman" w:eastAsia="Times New Roman" w:hAnsi="Times New Roman" w:cs="Times New Roman"/>
          <w:sz w:val="24"/>
          <w:szCs w:val="24"/>
        </w:rPr>
        <w:t>.</w:t>
      </w:r>
      <w:r w:rsidR="006B3B5D" w:rsidRPr="00DA7648">
        <w:rPr>
          <w:rFonts w:ascii="Times New Roman" w:eastAsia="Times New Roman" w:hAnsi="Times New Roman" w:cs="Times New Roman"/>
          <w:sz w:val="24"/>
          <w:szCs w:val="24"/>
        </w:rPr>
        <w:t xml:space="preserve"> </w:t>
      </w:r>
    </w:p>
    <w:p w14:paraId="40891207" w14:textId="77777777" w:rsidR="00DD67B9" w:rsidRDefault="00DD67B9" w:rsidP="00CF5319">
      <w:pPr>
        <w:tabs>
          <w:tab w:val="left" w:pos="1480"/>
        </w:tabs>
        <w:spacing w:after="0" w:line="240" w:lineRule="auto"/>
        <w:ind w:right="58"/>
        <w:rPr>
          <w:rFonts w:ascii="Times New Roman" w:eastAsia="Times New Roman" w:hAnsi="Times New Roman" w:cs="Times New Roman"/>
          <w:sz w:val="24"/>
          <w:szCs w:val="24"/>
        </w:rPr>
      </w:pPr>
    </w:p>
    <w:p w14:paraId="7903A871" w14:textId="77777777" w:rsidR="00DD67B9" w:rsidRPr="00DA7648" w:rsidRDefault="00DF3638" w:rsidP="00DA7648">
      <w:pPr>
        <w:pStyle w:val="ListParagraph"/>
        <w:numPr>
          <w:ilvl w:val="0"/>
          <w:numId w:val="30"/>
        </w:numPr>
        <w:tabs>
          <w:tab w:val="left" w:pos="14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pacing w:val="-1"/>
          <w:sz w:val="24"/>
          <w:szCs w:val="24"/>
        </w:rPr>
        <w:t>W</w:t>
      </w:r>
      <w:r w:rsidRPr="00DA7648">
        <w:rPr>
          <w:rFonts w:ascii="Times New Roman" w:eastAsia="Times New Roman" w:hAnsi="Times New Roman" w:cs="Times New Roman"/>
          <w:sz w:val="24"/>
          <w:szCs w:val="24"/>
        </w:rPr>
        <w:t>ebb,</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Reard</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1992.</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D</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z w:val="24"/>
          <w:szCs w:val="24"/>
        </w:rPr>
        <w:t>ought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pact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5"/>
          <w:sz w:val="24"/>
          <w:szCs w:val="24"/>
        </w:rPr>
        <w:t xml:space="preserve"> </w:t>
      </w:r>
      <w:r w:rsidRPr="00DA7648">
        <w:rPr>
          <w:rFonts w:ascii="Times New Roman" w:eastAsia="Times New Roman" w:hAnsi="Times New Roman" w:cs="Times New Roman"/>
          <w:sz w:val="24"/>
          <w:szCs w:val="24"/>
        </w:rPr>
        <w:t>Hous</w:t>
      </w:r>
      <w:r w:rsidRPr="00DA7648">
        <w:rPr>
          <w:rFonts w:ascii="Times New Roman" w:eastAsia="Times New Roman" w:hAnsi="Times New Roman" w:cs="Times New Roman"/>
          <w:spacing w:val="-1"/>
          <w:sz w:val="24"/>
          <w:szCs w:val="24"/>
        </w:rPr>
        <w:t>e</w:t>
      </w:r>
      <w:r w:rsidRPr="00DA7648">
        <w:rPr>
          <w:rFonts w:ascii="Times New Roman" w:eastAsia="Times New Roman" w:hAnsi="Times New Roman" w:cs="Times New Roman"/>
          <w:sz w:val="24"/>
          <w:szCs w:val="24"/>
        </w:rPr>
        <w:t>hold</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Respo</w:t>
      </w:r>
      <w:r w:rsidRPr="00DA7648">
        <w:rPr>
          <w:rFonts w:ascii="Times New Roman" w:eastAsia="Times New Roman" w:hAnsi="Times New Roman" w:cs="Times New Roman"/>
          <w:spacing w:val="-1"/>
          <w:sz w:val="24"/>
          <w:szCs w:val="24"/>
        </w:rPr>
        <w:t>n</w:t>
      </w:r>
      <w:r w:rsidRPr="00DA7648">
        <w:rPr>
          <w:rFonts w:ascii="Times New Roman" w:eastAsia="Times New Roman" w:hAnsi="Times New Roman" w:cs="Times New Roman"/>
          <w:sz w:val="24"/>
          <w:szCs w:val="24"/>
        </w:rPr>
        <w:t>se</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6"/>
          <w:sz w:val="24"/>
          <w:szCs w:val="24"/>
        </w:rPr>
        <w:t xml:space="preserve"> </w:t>
      </w:r>
      <w:r w:rsidRPr="00DA7648">
        <w:rPr>
          <w:rFonts w:ascii="Times New Roman" w:eastAsia="Times New Roman" w:hAnsi="Times New Roman" w:cs="Times New Roman"/>
          <w:sz w:val="24"/>
          <w:szCs w:val="24"/>
        </w:rPr>
        <w:t>Ea</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t</w:t>
      </w:r>
      <w:r w:rsidR="001D5670"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and</w:t>
      </w:r>
      <w:r w:rsidRPr="00DA7648">
        <w:rPr>
          <w:rFonts w:ascii="Times New Roman" w:eastAsia="Times New Roman" w:hAnsi="Times New Roman" w:cs="Times New Roman"/>
          <w:spacing w:val="-2"/>
          <w:sz w:val="24"/>
          <w:szCs w:val="24"/>
        </w:rPr>
        <w:t xml:space="preserve"> W</w:t>
      </w:r>
      <w:r w:rsidRPr="00DA7648">
        <w:rPr>
          <w:rFonts w:ascii="Times New Roman" w:eastAsia="Times New Roman" w:hAnsi="Times New Roman" w:cs="Times New Roman"/>
          <w:sz w:val="24"/>
          <w:szCs w:val="24"/>
        </w:rPr>
        <w:t>est</w:t>
      </w:r>
      <w:r w:rsidRPr="00DA7648">
        <w:rPr>
          <w:rFonts w:ascii="Times New Roman" w:eastAsia="Times New Roman" w:hAnsi="Times New Roman" w:cs="Times New Roman"/>
          <w:spacing w:val="-3"/>
          <w:sz w:val="24"/>
          <w:szCs w:val="24"/>
        </w:rPr>
        <w:t xml:space="preserve"> </w:t>
      </w:r>
      <w:r w:rsidRPr="00DA7648">
        <w:rPr>
          <w:rFonts w:ascii="Times New Roman" w:eastAsia="Times New Roman" w:hAnsi="Times New Roman" w:cs="Times New Roman"/>
          <w:sz w:val="24"/>
          <w:szCs w:val="24"/>
        </w:rPr>
        <w:t>Afr</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ca,</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b/>
          <w:bCs/>
          <w:sz w:val="24"/>
          <w:szCs w:val="24"/>
        </w:rPr>
        <w:t>Quarterly Journ</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l of Inte</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n</w:t>
      </w:r>
      <w:r w:rsidRPr="00DA7648">
        <w:rPr>
          <w:rFonts w:ascii="Times New Roman" w:eastAsia="Times New Roman" w:hAnsi="Times New Roman" w:cs="Times New Roman"/>
          <w:b/>
          <w:bCs/>
          <w:spacing w:val="-1"/>
          <w:sz w:val="24"/>
          <w:szCs w:val="24"/>
        </w:rPr>
        <w:t>a</w:t>
      </w:r>
      <w:r w:rsidRPr="00DA7648">
        <w:rPr>
          <w:rFonts w:ascii="Times New Roman" w:eastAsia="Times New Roman" w:hAnsi="Times New Roman" w:cs="Times New Roman"/>
          <w:b/>
          <w:bCs/>
          <w:sz w:val="24"/>
          <w:szCs w:val="24"/>
        </w:rPr>
        <w:t>t</w:t>
      </w:r>
      <w:r w:rsidRPr="00DA7648">
        <w:rPr>
          <w:rFonts w:ascii="Times New Roman" w:eastAsia="Times New Roman" w:hAnsi="Times New Roman" w:cs="Times New Roman"/>
          <w:b/>
          <w:bCs/>
          <w:spacing w:val="1"/>
          <w:sz w:val="24"/>
          <w:szCs w:val="24"/>
        </w:rPr>
        <w:t>i</w:t>
      </w:r>
      <w:r w:rsidRPr="00DA7648">
        <w:rPr>
          <w:rFonts w:ascii="Times New Roman" w:eastAsia="Times New Roman" w:hAnsi="Times New Roman" w:cs="Times New Roman"/>
          <w:b/>
          <w:bCs/>
          <w:sz w:val="24"/>
          <w:szCs w:val="24"/>
        </w:rPr>
        <w:t>onal Ag</w:t>
      </w:r>
      <w:r w:rsidRPr="00DA7648">
        <w:rPr>
          <w:rFonts w:ascii="Times New Roman" w:eastAsia="Times New Roman" w:hAnsi="Times New Roman" w:cs="Times New Roman"/>
          <w:b/>
          <w:bCs/>
          <w:spacing w:val="-1"/>
          <w:sz w:val="24"/>
          <w:szCs w:val="24"/>
        </w:rPr>
        <w:t>r</w:t>
      </w:r>
      <w:r w:rsidRPr="00DA7648">
        <w:rPr>
          <w:rFonts w:ascii="Times New Roman" w:eastAsia="Times New Roman" w:hAnsi="Times New Roman" w:cs="Times New Roman"/>
          <w:b/>
          <w:bCs/>
          <w:sz w:val="24"/>
          <w:szCs w:val="24"/>
        </w:rPr>
        <w:t>ic</w:t>
      </w:r>
      <w:r w:rsidRPr="00DA7648">
        <w:rPr>
          <w:rFonts w:ascii="Times New Roman" w:eastAsia="Times New Roman" w:hAnsi="Times New Roman" w:cs="Times New Roman"/>
          <w:b/>
          <w:bCs/>
          <w:spacing w:val="-1"/>
          <w:sz w:val="24"/>
          <w:szCs w:val="24"/>
        </w:rPr>
        <w:t>u</w:t>
      </w:r>
      <w:r w:rsidRPr="00DA7648">
        <w:rPr>
          <w:rFonts w:ascii="Times New Roman" w:eastAsia="Times New Roman" w:hAnsi="Times New Roman" w:cs="Times New Roman"/>
          <w:b/>
          <w:bCs/>
          <w:sz w:val="24"/>
          <w:szCs w:val="24"/>
        </w:rPr>
        <w:t>l</w:t>
      </w:r>
      <w:r w:rsidRPr="00DA7648">
        <w:rPr>
          <w:rFonts w:ascii="Times New Roman" w:eastAsia="Times New Roman" w:hAnsi="Times New Roman" w:cs="Times New Roman"/>
          <w:b/>
          <w:bCs/>
          <w:spacing w:val="1"/>
          <w:sz w:val="24"/>
          <w:szCs w:val="24"/>
        </w:rPr>
        <w:t>t</w:t>
      </w:r>
      <w:r w:rsidRPr="00DA7648">
        <w:rPr>
          <w:rFonts w:ascii="Times New Roman" w:eastAsia="Times New Roman" w:hAnsi="Times New Roman" w:cs="Times New Roman"/>
          <w:b/>
          <w:bCs/>
          <w:sz w:val="24"/>
          <w:szCs w:val="24"/>
        </w:rPr>
        <w:t>ur</w:t>
      </w:r>
      <w:r w:rsidRPr="00DA7648">
        <w:rPr>
          <w:rFonts w:ascii="Times New Roman" w:eastAsia="Times New Roman" w:hAnsi="Times New Roman" w:cs="Times New Roman"/>
          <w:b/>
          <w:bCs/>
          <w:spacing w:val="2"/>
          <w:sz w:val="24"/>
          <w:szCs w:val="24"/>
        </w:rPr>
        <w:t>e</w:t>
      </w:r>
      <w:r w:rsidRPr="00DA7648">
        <w:rPr>
          <w:rFonts w:ascii="Times New Roman" w:eastAsia="Times New Roman" w:hAnsi="Times New Roman" w:cs="Times New Roman"/>
          <w:sz w:val="24"/>
          <w:szCs w:val="24"/>
        </w:rPr>
        <w:t>,</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z w:val="24"/>
          <w:szCs w:val="24"/>
        </w:rPr>
        <w:t>(3)</w:t>
      </w:r>
      <w:r w:rsidRPr="00DA7648">
        <w:rPr>
          <w:rFonts w:ascii="Times New Roman" w:eastAsia="Times New Roman" w:hAnsi="Times New Roman" w:cs="Times New Roman"/>
          <w:spacing w:val="-4"/>
          <w:sz w:val="24"/>
          <w:szCs w:val="24"/>
        </w:rPr>
        <w:t xml:space="preserve"> </w:t>
      </w:r>
      <w:r w:rsidRPr="00DA7648">
        <w:rPr>
          <w:rFonts w:ascii="Times New Roman" w:eastAsia="Times New Roman" w:hAnsi="Times New Roman" w:cs="Times New Roman"/>
          <w:spacing w:val="-1"/>
          <w:sz w:val="24"/>
          <w:szCs w:val="24"/>
        </w:rPr>
        <w:t>J</w:t>
      </w:r>
      <w:r w:rsidRPr="00DA7648">
        <w:rPr>
          <w:rFonts w:ascii="Times New Roman" w:eastAsia="Times New Roman" w:hAnsi="Times New Roman" w:cs="Times New Roman"/>
          <w:sz w:val="24"/>
          <w:szCs w:val="24"/>
        </w:rPr>
        <w:t>uly-Septe</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ber:</w:t>
      </w:r>
      <w:r w:rsidR="00FE3B82"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230-246.</w:t>
      </w:r>
    </w:p>
    <w:p w14:paraId="7354C16F" w14:textId="77777777" w:rsidR="00DD67B9" w:rsidRDefault="00DD67B9" w:rsidP="00CF5319">
      <w:pPr>
        <w:tabs>
          <w:tab w:val="left" w:pos="1480"/>
        </w:tabs>
        <w:spacing w:after="0" w:line="240" w:lineRule="auto"/>
        <w:ind w:right="58"/>
        <w:rPr>
          <w:rFonts w:ascii="Times New Roman" w:eastAsia="Times New Roman" w:hAnsi="Times New Roman" w:cs="Times New Roman"/>
          <w:sz w:val="24"/>
          <w:szCs w:val="24"/>
        </w:rPr>
      </w:pPr>
    </w:p>
    <w:p w14:paraId="45B2594A" w14:textId="1C61E9D8" w:rsidR="00CA44A8" w:rsidRPr="00DA7648" w:rsidRDefault="00DF3638" w:rsidP="00DA7648">
      <w:pPr>
        <w:pStyle w:val="ListParagraph"/>
        <w:numPr>
          <w:ilvl w:val="0"/>
          <w:numId w:val="30"/>
        </w:numPr>
        <w:tabs>
          <w:tab w:val="left" w:pos="1480"/>
        </w:tabs>
        <w:spacing w:after="0" w:line="240" w:lineRule="auto"/>
        <w:ind w:right="58"/>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 T., I</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la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 N.,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 M. Benoi</w:t>
      </w:r>
      <w:r w:rsidRPr="00DA7648">
        <w:rPr>
          <w:rFonts w:ascii="Times New Roman" w:eastAsia="Times New Roman" w:hAnsi="Times New Roman" w:cs="Times New Roman"/>
          <w:spacing w:val="2"/>
          <w:sz w:val="24"/>
          <w:szCs w:val="24"/>
        </w:rPr>
        <w:t>t</w:t>
      </w:r>
      <w:r w:rsidRPr="00DA7648">
        <w:rPr>
          <w:rFonts w:ascii="Times New Roman" w:eastAsia="Times New Roman" w:hAnsi="Times New Roman" w:cs="Times New Roman"/>
          <w:sz w:val="24"/>
          <w:szCs w:val="24"/>
        </w:rPr>
        <w:t xml:space="preserve">-Cattin. </w:t>
      </w:r>
      <w:r w:rsidRPr="00DA7648">
        <w:rPr>
          <w:rFonts w:ascii="Times New Roman" w:eastAsia="Times New Roman" w:hAnsi="Times New Roman" w:cs="Times New Roman"/>
          <w:sz w:val="24"/>
          <w:szCs w:val="24"/>
          <w:lang w:val="fr-FR"/>
        </w:rPr>
        <w:t>19</w:t>
      </w:r>
      <w:r w:rsidRPr="00DA7648">
        <w:rPr>
          <w:rFonts w:ascii="Times New Roman" w:eastAsia="Times New Roman" w:hAnsi="Times New Roman" w:cs="Times New Roman"/>
          <w:spacing w:val="-1"/>
          <w:sz w:val="24"/>
          <w:szCs w:val="24"/>
          <w:lang w:val="fr-FR"/>
        </w:rPr>
        <w:t>9</w:t>
      </w:r>
      <w:r w:rsidRPr="00DA7648">
        <w:rPr>
          <w:rFonts w:ascii="Times New Roman" w:eastAsia="Times New Roman" w:hAnsi="Times New Roman" w:cs="Times New Roman"/>
          <w:sz w:val="24"/>
          <w:szCs w:val="24"/>
          <w:lang w:val="fr-FR"/>
        </w:rPr>
        <w:t>2. Ques</w:t>
      </w:r>
      <w:r w:rsidRPr="00DA7648">
        <w:rPr>
          <w:rFonts w:ascii="Times New Roman" w:eastAsia="Times New Roman" w:hAnsi="Times New Roman" w:cs="Times New Roman"/>
          <w:spacing w:val="1"/>
          <w:sz w:val="24"/>
          <w:szCs w:val="24"/>
          <w:lang w:val="fr-FR"/>
        </w:rPr>
        <w:t>t</w:t>
      </w:r>
      <w:r w:rsidRPr="00DA7648">
        <w:rPr>
          <w:rFonts w:ascii="Times New Roman" w:eastAsia="Times New Roman" w:hAnsi="Times New Roman" w:cs="Times New Roman"/>
          <w:sz w:val="24"/>
          <w:szCs w:val="24"/>
          <w:lang w:val="fr-FR"/>
        </w:rPr>
        <w:t>io</w:t>
      </w:r>
      <w:r w:rsidRPr="00DA7648">
        <w:rPr>
          <w:rFonts w:ascii="Times New Roman" w:eastAsia="Times New Roman" w:hAnsi="Times New Roman" w:cs="Times New Roman"/>
          <w:spacing w:val="-1"/>
          <w:sz w:val="24"/>
          <w:szCs w:val="24"/>
          <w:lang w:val="fr-FR"/>
        </w:rPr>
        <w:t>n</w:t>
      </w:r>
      <w:r w:rsidRPr="00DA7648">
        <w:rPr>
          <w:rFonts w:ascii="Times New Roman" w:eastAsia="Times New Roman" w:hAnsi="Times New Roman" w:cs="Times New Roman"/>
          <w:sz w:val="24"/>
          <w:szCs w:val="24"/>
          <w:lang w:val="fr-FR"/>
        </w:rPr>
        <w:t>s sur</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la d</w:t>
      </w:r>
      <w:r w:rsidRPr="00DA7648">
        <w:rPr>
          <w:rFonts w:ascii="Times New Roman" w:eastAsia="Times New Roman" w:hAnsi="Times New Roman" w:cs="Times New Roman"/>
          <w:b/>
          <w:sz w:val="24"/>
          <w:szCs w:val="24"/>
          <w:lang w:val="fr-FR"/>
        </w:rPr>
        <w:t>ur</w:t>
      </w:r>
      <w:r w:rsidRPr="00DA7648">
        <w:rPr>
          <w:rFonts w:ascii="Times New Roman" w:eastAsia="Times New Roman" w:hAnsi="Times New Roman" w:cs="Times New Roman"/>
          <w:b/>
          <w:spacing w:val="-1"/>
          <w:sz w:val="24"/>
          <w:szCs w:val="24"/>
          <w:lang w:val="fr-FR"/>
        </w:rPr>
        <w:t>a</w:t>
      </w:r>
      <w:r w:rsidRPr="00DA7648">
        <w:rPr>
          <w:rFonts w:ascii="Times New Roman" w:eastAsia="Times New Roman" w:hAnsi="Times New Roman" w:cs="Times New Roman"/>
          <w:b/>
          <w:sz w:val="24"/>
          <w:szCs w:val="24"/>
          <w:lang w:val="fr-FR"/>
        </w:rPr>
        <w:t>bi</w:t>
      </w:r>
      <w:r w:rsidRPr="00DA7648">
        <w:rPr>
          <w:rFonts w:ascii="Times New Roman" w:eastAsia="Times New Roman" w:hAnsi="Times New Roman" w:cs="Times New Roman"/>
          <w:b/>
          <w:spacing w:val="1"/>
          <w:sz w:val="24"/>
          <w:szCs w:val="24"/>
          <w:lang w:val="fr-FR"/>
        </w:rPr>
        <w:t>l</w:t>
      </w:r>
      <w:r w:rsidRPr="00DA7648">
        <w:rPr>
          <w:rFonts w:ascii="Times New Roman" w:eastAsia="Times New Roman" w:hAnsi="Times New Roman" w:cs="Times New Roman"/>
          <w:b/>
          <w:sz w:val="24"/>
          <w:szCs w:val="24"/>
          <w:lang w:val="fr-FR"/>
        </w:rPr>
        <w:t xml:space="preserve">ité pour </w:t>
      </w:r>
      <w:r w:rsidRPr="00DA7648">
        <w:rPr>
          <w:rFonts w:ascii="Times New Roman" w:eastAsia="Times New Roman" w:hAnsi="Times New Roman" w:cs="Times New Roman"/>
          <w:b/>
          <w:spacing w:val="1"/>
          <w:sz w:val="24"/>
          <w:szCs w:val="24"/>
          <w:lang w:val="fr-FR"/>
        </w:rPr>
        <w:t>l</w:t>
      </w:r>
      <w:r w:rsidRPr="00DA7648">
        <w:rPr>
          <w:rFonts w:ascii="Times New Roman" w:eastAsia="Times New Roman" w:hAnsi="Times New Roman" w:cs="Times New Roman"/>
          <w:b/>
          <w:sz w:val="24"/>
          <w:szCs w:val="24"/>
          <w:lang w:val="fr-FR"/>
        </w:rPr>
        <w:t>a rec</w:t>
      </w:r>
      <w:r w:rsidRPr="00DA7648">
        <w:rPr>
          <w:rFonts w:ascii="Times New Roman" w:eastAsia="Times New Roman" w:hAnsi="Times New Roman" w:cs="Times New Roman"/>
          <w:b/>
          <w:spacing w:val="-1"/>
          <w:sz w:val="24"/>
          <w:szCs w:val="24"/>
          <w:lang w:val="fr-FR"/>
        </w:rPr>
        <w:t>h</w:t>
      </w:r>
      <w:r w:rsidRPr="00DA7648">
        <w:rPr>
          <w:rFonts w:ascii="Times New Roman" w:eastAsia="Times New Roman" w:hAnsi="Times New Roman" w:cs="Times New Roman"/>
          <w:b/>
          <w:sz w:val="24"/>
          <w:szCs w:val="24"/>
          <w:lang w:val="fr-FR"/>
        </w:rPr>
        <w:t>er</w:t>
      </w:r>
      <w:r w:rsidRPr="00DA7648">
        <w:rPr>
          <w:rFonts w:ascii="Times New Roman" w:eastAsia="Times New Roman" w:hAnsi="Times New Roman" w:cs="Times New Roman"/>
          <w:b/>
          <w:spacing w:val="1"/>
          <w:sz w:val="24"/>
          <w:szCs w:val="24"/>
          <w:lang w:val="fr-FR"/>
        </w:rPr>
        <w:t>c</w:t>
      </w:r>
      <w:r w:rsidRPr="00DA7648">
        <w:rPr>
          <w:rFonts w:ascii="Times New Roman" w:eastAsia="Times New Roman" w:hAnsi="Times New Roman" w:cs="Times New Roman"/>
          <w:b/>
          <w:sz w:val="24"/>
          <w:szCs w:val="24"/>
          <w:lang w:val="fr-FR"/>
        </w:rPr>
        <w:t>he a</w:t>
      </w:r>
      <w:r w:rsidRPr="00DA7648">
        <w:rPr>
          <w:rFonts w:ascii="Times New Roman" w:eastAsia="Times New Roman" w:hAnsi="Times New Roman" w:cs="Times New Roman"/>
          <w:b/>
          <w:spacing w:val="-1"/>
          <w:sz w:val="24"/>
          <w:szCs w:val="24"/>
          <w:lang w:val="fr-FR"/>
        </w:rPr>
        <w:t>g</w:t>
      </w:r>
      <w:r w:rsidRPr="00DA7648">
        <w:rPr>
          <w:rFonts w:ascii="Times New Roman" w:eastAsia="Times New Roman" w:hAnsi="Times New Roman" w:cs="Times New Roman"/>
          <w:b/>
          <w:sz w:val="24"/>
          <w:szCs w:val="24"/>
          <w:lang w:val="fr-FR"/>
        </w:rPr>
        <w:t>r</w:t>
      </w:r>
      <w:r w:rsidRPr="00DA7648">
        <w:rPr>
          <w:rFonts w:ascii="Times New Roman" w:eastAsia="Times New Roman" w:hAnsi="Times New Roman" w:cs="Times New Roman"/>
          <w:b/>
          <w:spacing w:val="1"/>
          <w:sz w:val="24"/>
          <w:szCs w:val="24"/>
          <w:lang w:val="fr-FR"/>
        </w:rPr>
        <w:t>i</w:t>
      </w:r>
      <w:r w:rsidRPr="00DA7648">
        <w:rPr>
          <w:rFonts w:ascii="Times New Roman" w:eastAsia="Times New Roman" w:hAnsi="Times New Roman" w:cs="Times New Roman"/>
          <w:b/>
          <w:sz w:val="24"/>
          <w:szCs w:val="24"/>
          <w:lang w:val="fr-FR"/>
        </w:rPr>
        <w:t>c</w:t>
      </w:r>
      <w:r w:rsidRPr="00DA7648">
        <w:rPr>
          <w:rFonts w:ascii="Times New Roman" w:eastAsia="Times New Roman" w:hAnsi="Times New Roman" w:cs="Times New Roman"/>
          <w:b/>
          <w:spacing w:val="-1"/>
          <w:sz w:val="24"/>
          <w:szCs w:val="24"/>
          <w:lang w:val="fr-FR"/>
        </w:rPr>
        <w:t>o</w:t>
      </w:r>
      <w:r w:rsidRPr="00DA7648">
        <w:rPr>
          <w:rFonts w:ascii="Times New Roman" w:eastAsia="Times New Roman" w:hAnsi="Times New Roman" w:cs="Times New Roman"/>
          <w:b/>
          <w:sz w:val="24"/>
          <w:szCs w:val="24"/>
          <w:lang w:val="fr-FR"/>
        </w:rPr>
        <w:t xml:space="preserve">le </w:t>
      </w:r>
      <w:r w:rsidRPr="00DA7648">
        <w:rPr>
          <w:rFonts w:ascii="Times New Roman" w:eastAsia="Times New Roman" w:hAnsi="Times New Roman" w:cs="Times New Roman"/>
          <w:b/>
          <w:spacing w:val="1"/>
          <w:sz w:val="24"/>
          <w:szCs w:val="24"/>
          <w:lang w:val="fr-FR"/>
        </w:rPr>
        <w:t>e</w:t>
      </w:r>
      <w:r w:rsidRPr="00DA7648">
        <w:rPr>
          <w:rFonts w:ascii="Times New Roman" w:eastAsia="Times New Roman" w:hAnsi="Times New Roman" w:cs="Times New Roman"/>
          <w:b/>
          <w:sz w:val="24"/>
          <w:szCs w:val="24"/>
          <w:lang w:val="fr-FR"/>
        </w:rPr>
        <w:t>n A</w:t>
      </w:r>
      <w:r w:rsidRPr="00DA7648">
        <w:rPr>
          <w:rFonts w:ascii="Times New Roman" w:eastAsia="Times New Roman" w:hAnsi="Times New Roman" w:cs="Times New Roman"/>
          <w:b/>
          <w:spacing w:val="-1"/>
          <w:sz w:val="24"/>
          <w:szCs w:val="24"/>
          <w:lang w:val="fr-FR"/>
        </w:rPr>
        <w:t>f</w:t>
      </w:r>
      <w:r w:rsidRPr="00DA7648">
        <w:rPr>
          <w:rFonts w:ascii="Times New Roman" w:eastAsia="Times New Roman" w:hAnsi="Times New Roman" w:cs="Times New Roman"/>
          <w:b/>
          <w:sz w:val="24"/>
          <w:szCs w:val="24"/>
          <w:lang w:val="fr-FR"/>
        </w:rPr>
        <w:t>r</w:t>
      </w:r>
      <w:r w:rsidRPr="00DA7648">
        <w:rPr>
          <w:rFonts w:ascii="Times New Roman" w:eastAsia="Times New Roman" w:hAnsi="Times New Roman" w:cs="Times New Roman"/>
          <w:b/>
          <w:spacing w:val="1"/>
          <w:sz w:val="24"/>
          <w:szCs w:val="24"/>
          <w:lang w:val="fr-FR"/>
        </w:rPr>
        <w:t>i</w:t>
      </w:r>
      <w:r w:rsidRPr="00DA7648">
        <w:rPr>
          <w:rFonts w:ascii="Times New Roman" w:eastAsia="Times New Roman" w:hAnsi="Times New Roman" w:cs="Times New Roman"/>
          <w:b/>
          <w:sz w:val="24"/>
          <w:szCs w:val="24"/>
          <w:lang w:val="fr-FR"/>
        </w:rPr>
        <w:t>q</w:t>
      </w:r>
      <w:r w:rsidRPr="00DA7648">
        <w:rPr>
          <w:rFonts w:ascii="Times New Roman" w:eastAsia="Times New Roman" w:hAnsi="Times New Roman" w:cs="Times New Roman"/>
          <w:b/>
          <w:spacing w:val="-1"/>
          <w:sz w:val="24"/>
          <w:szCs w:val="24"/>
          <w:lang w:val="fr-FR"/>
        </w:rPr>
        <w:t>u</w:t>
      </w:r>
      <w:r w:rsidRPr="00DA7648">
        <w:rPr>
          <w:rFonts w:ascii="Times New Roman" w:eastAsia="Times New Roman" w:hAnsi="Times New Roman" w:cs="Times New Roman"/>
          <w:b/>
          <w:sz w:val="24"/>
          <w:szCs w:val="24"/>
          <w:lang w:val="fr-FR"/>
        </w:rPr>
        <w:t>e,</w:t>
      </w:r>
      <w:r w:rsidRPr="00DA7648">
        <w:rPr>
          <w:rFonts w:ascii="Times New Roman" w:eastAsia="Times New Roman" w:hAnsi="Times New Roman" w:cs="Times New Roman"/>
          <w:spacing w:val="2"/>
          <w:sz w:val="24"/>
          <w:szCs w:val="24"/>
          <w:lang w:val="fr-FR"/>
        </w:rPr>
        <w:t xml:space="preserve"> </w:t>
      </w:r>
      <w:r w:rsidRPr="00DA7648">
        <w:rPr>
          <w:rFonts w:ascii="Times New Roman" w:eastAsia="Times New Roman" w:hAnsi="Times New Roman" w:cs="Times New Roman"/>
          <w:bCs/>
          <w:sz w:val="24"/>
          <w:szCs w:val="24"/>
          <w:lang w:val="fr-FR"/>
        </w:rPr>
        <w:t xml:space="preserve">Les cahiers de la recherche </w:t>
      </w:r>
      <w:proofErr w:type="spellStart"/>
      <w:r w:rsidRPr="00DA7648">
        <w:rPr>
          <w:rFonts w:ascii="Times New Roman" w:eastAsia="Times New Roman" w:hAnsi="Times New Roman" w:cs="Times New Roman"/>
          <w:bCs/>
          <w:sz w:val="24"/>
          <w:szCs w:val="24"/>
          <w:lang w:val="fr-FR"/>
        </w:rPr>
        <w:t>de</w:t>
      </w:r>
      <w:r w:rsidRPr="00DA7648">
        <w:rPr>
          <w:rFonts w:ascii="Times New Roman" w:eastAsia="Times New Roman" w:hAnsi="Times New Roman" w:cs="Times New Roman"/>
          <w:bCs/>
          <w:spacing w:val="-1"/>
          <w:sz w:val="24"/>
          <w:szCs w:val="24"/>
          <w:lang w:val="fr-FR"/>
        </w:rPr>
        <w:t>v</w:t>
      </w:r>
      <w:r w:rsidRPr="00DA7648">
        <w:rPr>
          <w:rFonts w:ascii="Times New Roman" w:eastAsia="Times New Roman" w:hAnsi="Times New Roman" w:cs="Times New Roman"/>
          <w:bCs/>
          <w:sz w:val="24"/>
          <w:szCs w:val="24"/>
          <w:lang w:val="fr-FR"/>
        </w:rPr>
        <w:t>eloppe</w:t>
      </w:r>
      <w:r w:rsidRPr="00DA7648">
        <w:rPr>
          <w:rFonts w:ascii="Times New Roman" w:eastAsia="Times New Roman" w:hAnsi="Times New Roman" w:cs="Times New Roman"/>
          <w:bCs/>
          <w:spacing w:val="1"/>
          <w:sz w:val="24"/>
          <w:szCs w:val="24"/>
          <w:lang w:val="fr-FR"/>
        </w:rPr>
        <w:t>m</w:t>
      </w:r>
      <w:r w:rsidRPr="00DA7648">
        <w:rPr>
          <w:rFonts w:ascii="Times New Roman" w:eastAsia="Times New Roman" w:hAnsi="Times New Roman" w:cs="Times New Roman"/>
          <w:bCs/>
          <w:sz w:val="24"/>
          <w:szCs w:val="24"/>
          <w:lang w:val="fr-FR"/>
        </w:rPr>
        <w:t>ent</w:t>
      </w:r>
      <w:proofErr w:type="spellEnd"/>
      <w:r w:rsidRPr="00DA7648">
        <w:rPr>
          <w:rFonts w:ascii="Times New Roman" w:eastAsia="Times New Roman" w:hAnsi="Times New Roman" w:cs="Times New Roman"/>
          <w:b/>
          <w:bCs/>
          <w:sz w:val="24"/>
          <w:szCs w:val="24"/>
          <w:lang w:val="fr-FR"/>
        </w:rPr>
        <w:t xml:space="preserve"> </w:t>
      </w:r>
      <w:r w:rsidRPr="00DA7648">
        <w:rPr>
          <w:rFonts w:ascii="Times New Roman" w:eastAsia="Times New Roman" w:hAnsi="Times New Roman" w:cs="Times New Roman"/>
          <w:sz w:val="24"/>
          <w:szCs w:val="24"/>
          <w:lang w:val="fr-FR"/>
        </w:rPr>
        <w:t>(</w:t>
      </w:r>
      <w:proofErr w:type="spellStart"/>
      <w:r w:rsidRPr="00DA7648">
        <w:rPr>
          <w:rFonts w:ascii="Times New Roman" w:eastAsia="Times New Roman" w:hAnsi="Times New Roman" w:cs="Times New Roman"/>
          <w:sz w:val="24"/>
          <w:szCs w:val="24"/>
          <w:lang w:val="fr-FR"/>
        </w:rPr>
        <w:t>pub</w:t>
      </w:r>
      <w:r w:rsidRPr="00DA7648">
        <w:rPr>
          <w:rFonts w:ascii="Times New Roman" w:eastAsia="Times New Roman" w:hAnsi="Times New Roman" w:cs="Times New Roman"/>
          <w:spacing w:val="1"/>
          <w:sz w:val="24"/>
          <w:szCs w:val="24"/>
          <w:lang w:val="fr-FR"/>
        </w:rPr>
        <w:t>l</w:t>
      </w:r>
      <w:r w:rsidRPr="00DA7648">
        <w:rPr>
          <w:rFonts w:ascii="Times New Roman" w:eastAsia="Times New Roman" w:hAnsi="Times New Roman" w:cs="Times New Roman"/>
          <w:sz w:val="24"/>
          <w:szCs w:val="24"/>
          <w:lang w:val="fr-FR"/>
        </w:rPr>
        <w:t>ished</w:t>
      </w:r>
      <w:proofErr w:type="spellEnd"/>
      <w:r w:rsidRPr="00DA7648">
        <w:rPr>
          <w:rFonts w:ascii="Times New Roman" w:eastAsia="Times New Roman" w:hAnsi="Times New Roman" w:cs="Times New Roman"/>
          <w:sz w:val="24"/>
          <w:szCs w:val="24"/>
          <w:lang w:val="fr-FR"/>
        </w:rPr>
        <w:t xml:space="preserve"> </w:t>
      </w:r>
      <w:r w:rsidRPr="00DA7648">
        <w:rPr>
          <w:rFonts w:ascii="Times New Roman" w:eastAsia="Times New Roman" w:hAnsi="Times New Roman" w:cs="Times New Roman"/>
          <w:spacing w:val="-1"/>
          <w:sz w:val="24"/>
          <w:szCs w:val="24"/>
          <w:lang w:val="fr-FR"/>
        </w:rPr>
        <w:t>b</w:t>
      </w:r>
      <w:r w:rsidRPr="00DA7648">
        <w:rPr>
          <w:rFonts w:ascii="Times New Roman" w:eastAsia="Times New Roman" w:hAnsi="Times New Roman" w:cs="Times New Roman"/>
          <w:sz w:val="24"/>
          <w:szCs w:val="24"/>
          <w:lang w:val="fr-FR"/>
        </w:rPr>
        <w:t>y CIR</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D),</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no. 30, June.</w:t>
      </w:r>
    </w:p>
    <w:p w14:paraId="534F94B6" w14:textId="77777777" w:rsidR="00DD67B9" w:rsidRDefault="00DD67B9" w:rsidP="00CF5319">
      <w:pPr>
        <w:tabs>
          <w:tab w:val="left" w:pos="1540"/>
        </w:tabs>
        <w:spacing w:after="0" w:line="240" w:lineRule="auto"/>
        <w:ind w:left="360" w:right="635" w:hanging="360"/>
        <w:rPr>
          <w:rFonts w:ascii="Times New Roman" w:eastAsia="Times New Roman" w:hAnsi="Times New Roman" w:cs="Times New Roman"/>
          <w:sz w:val="24"/>
          <w:szCs w:val="24"/>
        </w:rPr>
      </w:pPr>
      <w:bookmarkStart w:id="43" w:name="_Hlk71302042"/>
    </w:p>
    <w:p w14:paraId="66183B74" w14:textId="35D06381" w:rsidR="00CA44A8" w:rsidRPr="00DA7648" w:rsidRDefault="00DF3638" w:rsidP="00DA7648">
      <w:pPr>
        <w:pStyle w:val="ListParagraph"/>
        <w:numPr>
          <w:ilvl w:val="0"/>
          <w:numId w:val="30"/>
        </w:numPr>
        <w:tabs>
          <w:tab w:val="left" w:pos="1540"/>
        </w:tabs>
        <w:spacing w:after="0" w:line="240" w:lineRule="auto"/>
        <w:ind w:right="635"/>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 xml:space="preserve">Reardon, T., C.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elg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do, and P. Ma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l</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z w:val="24"/>
          <w:szCs w:val="24"/>
        </w:rPr>
        <w:t>n. 1992. Deter</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inan</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and Ef</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ec</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s of Inco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e</w:t>
      </w:r>
      <w:r w:rsidR="00DD67B9" w:rsidRPr="00DA7648">
        <w:rPr>
          <w:rFonts w:ascii="Times New Roman" w:eastAsia="Times New Roman" w:hAnsi="Times New Roman" w:cs="Times New Roman"/>
          <w:sz w:val="24"/>
          <w:szCs w:val="24"/>
        </w:rPr>
        <w:t xml:space="preserve"> d</w:t>
      </w:r>
      <w:r w:rsidRPr="00DA7648">
        <w:rPr>
          <w:rFonts w:ascii="Times New Roman" w:eastAsia="Times New Roman" w:hAnsi="Times New Roman" w:cs="Times New Roman"/>
          <w:sz w:val="24"/>
          <w:szCs w:val="24"/>
        </w:rPr>
        <w:t>i</w:t>
      </w:r>
      <w:r w:rsidRPr="00DA7648">
        <w:rPr>
          <w:rFonts w:ascii="Times New Roman" w:eastAsia="Times New Roman" w:hAnsi="Times New Roman" w:cs="Times New Roman"/>
          <w:spacing w:val="1"/>
          <w:sz w:val="24"/>
          <w:szCs w:val="24"/>
        </w:rPr>
        <w:t>v</w:t>
      </w:r>
      <w:r w:rsidRPr="00DA7648">
        <w:rPr>
          <w:rFonts w:ascii="Times New Roman" w:eastAsia="Times New Roman" w:hAnsi="Times New Roman" w:cs="Times New Roman"/>
          <w:sz w:val="24"/>
          <w:szCs w:val="24"/>
        </w:rPr>
        <w:t>er</w:t>
      </w:r>
      <w:r w:rsidRPr="00DA7648">
        <w:rPr>
          <w:rFonts w:ascii="Times New Roman" w:eastAsia="Times New Roman" w:hAnsi="Times New Roman" w:cs="Times New Roman"/>
          <w:spacing w:val="1"/>
          <w:sz w:val="24"/>
          <w:szCs w:val="24"/>
        </w:rPr>
        <w:t>s</w:t>
      </w:r>
      <w:r w:rsidRPr="00DA7648">
        <w:rPr>
          <w:rFonts w:ascii="Times New Roman" w:eastAsia="Times New Roman" w:hAnsi="Times New Roman" w:cs="Times New Roman"/>
          <w:sz w:val="24"/>
          <w:szCs w:val="24"/>
        </w:rPr>
        <w:t>ification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m</w:t>
      </w:r>
      <w:r w:rsidRPr="00DA7648">
        <w:rPr>
          <w:rFonts w:ascii="Times New Roman" w:eastAsia="Times New Roman" w:hAnsi="Times New Roman" w:cs="Times New Roman"/>
          <w:sz w:val="24"/>
          <w:szCs w:val="24"/>
        </w:rPr>
        <w:t xml:space="preserve">ongst Farm Households </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 Burkina Faso,</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J</w:t>
      </w:r>
      <w:r w:rsidRPr="00DA7648">
        <w:rPr>
          <w:rFonts w:ascii="Times New Roman" w:eastAsia="Times New Roman" w:hAnsi="Times New Roman" w:cs="Times New Roman"/>
          <w:b/>
          <w:bCs/>
          <w:spacing w:val="-1"/>
          <w:sz w:val="24"/>
          <w:szCs w:val="24"/>
        </w:rPr>
        <w:t>o</w:t>
      </w:r>
      <w:r w:rsidRPr="00DA7648">
        <w:rPr>
          <w:rFonts w:ascii="Times New Roman" w:eastAsia="Times New Roman" w:hAnsi="Times New Roman" w:cs="Times New Roman"/>
          <w:b/>
          <w:bCs/>
          <w:sz w:val="24"/>
          <w:szCs w:val="24"/>
        </w:rPr>
        <w:t>urnal of Development</w:t>
      </w:r>
      <w:r w:rsidR="00DD67B9" w:rsidRPr="00DA7648">
        <w:rPr>
          <w:rFonts w:ascii="Times New Roman" w:eastAsia="Times New Roman" w:hAnsi="Times New Roman" w:cs="Times New Roman"/>
          <w:b/>
          <w:bCs/>
          <w:sz w:val="24"/>
          <w:szCs w:val="24"/>
        </w:rPr>
        <w:t xml:space="preserve"> </w:t>
      </w:r>
      <w:r w:rsidRPr="00DA7648">
        <w:rPr>
          <w:rFonts w:ascii="Times New Roman" w:eastAsia="Times New Roman" w:hAnsi="Times New Roman" w:cs="Times New Roman"/>
          <w:b/>
          <w:bCs/>
          <w:sz w:val="24"/>
          <w:szCs w:val="24"/>
        </w:rPr>
        <w:t>Studies</w:t>
      </w:r>
      <w:r w:rsidRPr="00DA7648">
        <w:rPr>
          <w:rFonts w:ascii="Times New Roman" w:eastAsia="Times New Roman" w:hAnsi="Times New Roman" w:cs="Times New Roman"/>
          <w:bCs/>
          <w:sz w:val="24"/>
          <w:szCs w:val="24"/>
        </w:rPr>
        <w:t>,</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sz w:val="24"/>
          <w:szCs w:val="24"/>
        </w:rPr>
        <w:t>28 (Janua</w:t>
      </w:r>
      <w:r w:rsidRPr="00DA7648">
        <w:rPr>
          <w:rFonts w:ascii="Times New Roman" w:eastAsia="Times New Roman" w:hAnsi="Times New Roman" w:cs="Times New Roman"/>
          <w:spacing w:val="1"/>
          <w:sz w:val="24"/>
          <w:szCs w:val="24"/>
        </w:rPr>
        <w:t>r</w:t>
      </w:r>
      <w:r w:rsidRPr="00DA7648">
        <w:rPr>
          <w:rFonts w:ascii="Times New Roman" w:eastAsia="Times New Roman" w:hAnsi="Times New Roman" w:cs="Times New Roman"/>
          <w:spacing w:val="-1"/>
          <w:sz w:val="24"/>
          <w:szCs w:val="24"/>
        </w:rPr>
        <w:t>y</w:t>
      </w:r>
      <w:r w:rsidRPr="00DA7648">
        <w:rPr>
          <w:rFonts w:ascii="Times New Roman" w:eastAsia="Times New Roman" w:hAnsi="Times New Roman" w:cs="Times New Roman"/>
          <w:sz w:val="24"/>
          <w:szCs w:val="24"/>
        </w:rPr>
        <w:t>): 264-296.</w:t>
      </w:r>
      <w:bookmarkEnd w:id="43"/>
    </w:p>
    <w:p w14:paraId="2F310C4D" w14:textId="77777777" w:rsidR="00DD67B9" w:rsidRDefault="00DD67B9" w:rsidP="00CF5319">
      <w:pPr>
        <w:tabs>
          <w:tab w:val="left" w:pos="1540"/>
        </w:tabs>
        <w:spacing w:after="0" w:line="240" w:lineRule="auto"/>
        <w:ind w:left="360" w:right="357" w:hanging="360"/>
        <w:rPr>
          <w:rFonts w:ascii="Times New Roman" w:eastAsia="Times New Roman" w:hAnsi="Times New Roman" w:cs="Times New Roman"/>
          <w:sz w:val="24"/>
          <w:szCs w:val="24"/>
        </w:rPr>
      </w:pPr>
    </w:p>
    <w:p w14:paraId="0FC715A3" w14:textId="77777777" w:rsidR="00DD67B9" w:rsidRPr="00DA7648" w:rsidRDefault="00DF3638" w:rsidP="00DA7648">
      <w:pPr>
        <w:pStyle w:val="ListParagraph"/>
        <w:numPr>
          <w:ilvl w:val="0"/>
          <w:numId w:val="30"/>
        </w:numPr>
        <w:tabs>
          <w:tab w:val="left" w:pos="1540"/>
        </w:tabs>
        <w:spacing w:after="0" w:line="240" w:lineRule="auto"/>
        <w:ind w:right="357"/>
        <w:rPr>
          <w:rFonts w:ascii="Times New Roman" w:eastAsia="Times New Roman" w:hAnsi="Times New Roman" w:cs="Times New Roman"/>
          <w:sz w:val="24"/>
          <w:szCs w:val="24"/>
          <w:lang w:val="fr-FR"/>
        </w:rPr>
      </w:pPr>
      <w:r w:rsidRPr="00DA7648">
        <w:rPr>
          <w:rFonts w:ascii="Times New Roman" w:eastAsia="Times New Roman" w:hAnsi="Times New Roman" w:cs="Times New Roman"/>
          <w:sz w:val="24"/>
          <w:szCs w:val="24"/>
        </w:rPr>
        <w:t>Reardon, T., T. Thi</w:t>
      </w:r>
      <w:r w:rsidRPr="00DA7648">
        <w:rPr>
          <w:rFonts w:ascii="Times New Roman" w:eastAsia="Times New Roman" w:hAnsi="Times New Roman" w:cs="Times New Roman"/>
          <w:spacing w:val="1"/>
          <w:sz w:val="24"/>
          <w:szCs w:val="24"/>
        </w:rPr>
        <w:t>o</w:t>
      </w:r>
      <w:r w:rsidRPr="00DA7648">
        <w:rPr>
          <w:rFonts w:ascii="Times New Roman" w:eastAsia="Times New Roman" w:hAnsi="Times New Roman" w:cs="Times New Roman"/>
          <w:spacing w:val="-2"/>
          <w:sz w:val="24"/>
          <w:szCs w:val="24"/>
        </w:rPr>
        <w:t>m</w:t>
      </w:r>
      <w:r w:rsidRPr="00DA7648">
        <w:rPr>
          <w:rFonts w:ascii="Times New Roman" w:eastAsia="Times New Roman" w:hAnsi="Times New Roman" w:cs="Times New Roman"/>
          <w:sz w:val="24"/>
          <w:szCs w:val="24"/>
        </w:rPr>
        <w:t xml:space="preserve">biano,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 xml:space="preserve">nd C. </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elg</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do.</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lang w:val="fr-FR"/>
        </w:rPr>
        <w:t>1989. L</w:t>
      </w:r>
      <w:r w:rsidRPr="00DA7648">
        <w:rPr>
          <w:rFonts w:ascii="Times New Roman" w:eastAsia="Times New Roman" w:hAnsi="Times New Roman" w:cs="Times New Roman"/>
          <w:spacing w:val="-1"/>
          <w:sz w:val="24"/>
          <w:szCs w:val="24"/>
          <w:lang w:val="fr-FR"/>
        </w:rPr>
        <w:t>'</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pacing w:val="-2"/>
          <w:sz w:val="24"/>
          <w:szCs w:val="24"/>
          <w:lang w:val="fr-FR"/>
        </w:rPr>
        <w:t>m</w:t>
      </w:r>
      <w:r w:rsidRPr="00DA7648">
        <w:rPr>
          <w:rFonts w:ascii="Times New Roman" w:eastAsia="Times New Roman" w:hAnsi="Times New Roman" w:cs="Times New Roman"/>
          <w:sz w:val="24"/>
          <w:szCs w:val="24"/>
          <w:lang w:val="fr-FR"/>
        </w:rPr>
        <w:t>po</w:t>
      </w:r>
      <w:r w:rsidRPr="00DA7648">
        <w:rPr>
          <w:rFonts w:ascii="Times New Roman" w:eastAsia="Times New Roman" w:hAnsi="Times New Roman" w:cs="Times New Roman"/>
          <w:spacing w:val="1"/>
          <w:sz w:val="24"/>
          <w:szCs w:val="24"/>
          <w:lang w:val="fr-FR"/>
        </w:rPr>
        <w:t>r</w:t>
      </w:r>
      <w:r w:rsidRPr="00DA7648">
        <w:rPr>
          <w:rFonts w:ascii="Times New Roman" w:eastAsia="Times New Roman" w:hAnsi="Times New Roman" w:cs="Times New Roman"/>
          <w:sz w:val="24"/>
          <w:szCs w:val="24"/>
          <w:lang w:val="fr-FR"/>
        </w:rPr>
        <w:t>tan</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z w:val="24"/>
          <w:szCs w:val="24"/>
          <w:lang w:val="fr-FR"/>
        </w:rPr>
        <w:t>e des c</w:t>
      </w:r>
      <w:r w:rsidRPr="00DA7648">
        <w:rPr>
          <w:rFonts w:ascii="Times New Roman" w:eastAsia="Times New Roman" w:hAnsi="Times New Roman" w:cs="Times New Roman"/>
          <w:spacing w:val="-1"/>
          <w:sz w:val="24"/>
          <w:szCs w:val="24"/>
          <w:lang w:val="fr-FR"/>
        </w:rPr>
        <w:t>é</w:t>
      </w:r>
      <w:r w:rsidRPr="00DA7648">
        <w:rPr>
          <w:rFonts w:ascii="Times New Roman" w:eastAsia="Times New Roman" w:hAnsi="Times New Roman" w:cs="Times New Roman"/>
          <w:sz w:val="24"/>
          <w:szCs w:val="24"/>
          <w:lang w:val="fr-FR"/>
        </w:rPr>
        <w:t>ré</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les non</w:t>
      </w:r>
      <w:r w:rsidR="00DD67B9" w:rsidRPr="00DA7648">
        <w:rPr>
          <w:rFonts w:ascii="Times New Roman" w:eastAsia="Times New Roman" w:hAnsi="Times New Roman" w:cs="Times New Roman"/>
          <w:sz w:val="24"/>
          <w:szCs w:val="24"/>
          <w:lang w:val="fr-FR"/>
        </w:rPr>
        <w:t>-</w:t>
      </w:r>
      <w:r w:rsidRPr="00DA7648">
        <w:rPr>
          <w:rFonts w:ascii="Times New Roman" w:eastAsia="Times New Roman" w:hAnsi="Times New Roman" w:cs="Times New Roman"/>
          <w:sz w:val="24"/>
          <w:szCs w:val="24"/>
          <w:lang w:val="fr-FR"/>
        </w:rPr>
        <w:t>t</w:t>
      </w:r>
      <w:r w:rsidRPr="00DA7648">
        <w:rPr>
          <w:rFonts w:ascii="Times New Roman" w:eastAsia="Times New Roman" w:hAnsi="Times New Roman" w:cs="Times New Roman"/>
          <w:spacing w:val="1"/>
          <w:sz w:val="24"/>
          <w:szCs w:val="24"/>
          <w:lang w:val="fr-FR"/>
        </w:rPr>
        <w:t>r</w:t>
      </w:r>
      <w:r w:rsidRPr="00DA7648">
        <w:rPr>
          <w:rFonts w:ascii="Times New Roman" w:eastAsia="Times New Roman" w:hAnsi="Times New Roman" w:cs="Times New Roman"/>
          <w:sz w:val="24"/>
          <w:szCs w:val="24"/>
          <w:lang w:val="fr-FR"/>
        </w:rPr>
        <w:t>a</w:t>
      </w:r>
      <w:r w:rsidRPr="00DA7648">
        <w:rPr>
          <w:rFonts w:ascii="Times New Roman" w:eastAsia="Times New Roman" w:hAnsi="Times New Roman" w:cs="Times New Roman"/>
          <w:spacing w:val="-1"/>
          <w:sz w:val="24"/>
          <w:szCs w:val="24"/>
          <w:lang w:val="fr-FR"/>
        </w:rPr>
        <w:t>d</w:t>
      </w:r>
      <w:r w:rsidRPr="00DA7648">
        <w:rPr>
          <w:rFonts w:ascii="Times New Roman" w:eastAsia="Times New Roman" w:hAnsi="Times New Roman" w:cs="Times New Roman"/>
          <w:sz w:val="24"/>
          <w:szCs w:val="24"/>
          <w:lang w:val="fr-FR"/>
        </w:rPr>
        <w:t>iti</w:t>
      </w:r>
      <w:r w:rsidRPr="00DA7648">
        <w:rPr>
          <w:rFonts w:ascii="Times New Roman" w:eastAsia="Times New Roman" w:hAnsi="Times New Roman" w:cs="Times New Roman"/>
          <w:spacing w:val="-1"/>
          <w:sz w:val="24"/>
          <w:szCs w:val="24"/>
          <w:lang w:val="fr-FR"/>
        </w:rPr>
        <w:t>o</w:t>
      </w:r>
      <w:r w:rsidRPr="00DA7648">
        <w:rPr>
          <w:rFonts w:ascii="Times New Roman" w:eastAsia="Times New Roman" w:hAnsi="Times New Roman" w:cs="Times New Roman"/>
          <w:sz w:val="24"/>
          <w:szCs w:val="24"/>
          <w:lang w:val="fr-FR"/>
        </w:rPr>
        <w:t>nnel</w:t>
      </w:r>
      <w:r w:rsidRPr="00DA7648">
        <w:rPr>
          <w:rFonts w:ascii="Times New Roman" w:eastAsia="Times New Roman" w:hAnsi="Times New Roman" w:cs="Times New Roman"/>
          <w:spacing w:val="1"/>
          <w:sz w:val="24"/>
          <w:szCs w:val="24"/>
          <w:lang w:val="fr-FR"/>
        </w:rPr>
        <w:t>l</w:t>
      </w:r>
      <w:r w:rsidRPr="00DA7648">
        <w:rPr>
          <w:rFonts w:ascii="Times New Roman" w:eastAsia="Times New Roman" w:hAnsi="Times New Roman" w:cs="Times New Roman"/>
          <w:sz w:val="24"/>
          <w:szCs w:val="24"/>
          <w:lang w:val="fr-FR"/>
        </w:rPr>
        <w:t xml:space="preserve">es </w:t>
      </w:r>
      <w:r w:rsidRPr="00DA7648">
        <w:rPr>
          <w:rFonts w:ascii="Times New Roman" w:eastAsia="Times New Roman" w:hAnsi="Times New Roman" w:cs="Times New Roman"/>
          <w:spacing w:val="-1"/>
          <w:sz w:val="24"/>
          <w:szCs w:val="24"/>
          <w:lang w:val="fr-FR"/>
        </w:rPr>
        <w:t>d</w:t>
      </w:r>
      <w:r w:rsidRPr="00DA7648">
        <w:rPr>
          <w:rFonts w:ascii="Times New Roman" w:eastAsia="Times New Roman" w:hAnsi="Times New Roman" w:cs="Times New Roman"/>
          <w:sz w:val="24"/>
          <w:szCs w:val="24"/>
          <w:lang w:val="fr-FR"/>
        </w:rPr>
        <w:t>ans</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 xml:space="preserve">la </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z w:val="24"/>
          <w:szCs w:val="24"/>
          <w:lang w:val="fr-FR"/>
        </w:rPr>
        <w:t>onsom</w:t>
      </w:r>
      <w:r w:rsidRPr="00DA7648">
        <w:rPr>
          <w:rFonts w:ascii="Times New Roman" w:eastAsia="Times New Roman" w:hAnsi="Times New Roman" w:cs="Times New Roman"/>
          <w:spacing w:val="-1"/>
          <w:sz w:val="24"/>
          <w:szCs w:val="24"/>
          <w:lang w:val="fr-FR"/>
        </w:rPr>
        <w:t>m</w:t>
      </w:r>
      <w:r w:rsidRPr="00DA7648">
        <w:rPr>
          <w:rFonts w:ascii="Times New Roman" w:eastAsia="Times New Roman" w:hAnsi="Times New Roman" w:cs="Times New Roman"/>
          <w:sz w:val="24"/>
          <w:szCs w:val="24"/>
          <w:lang w:val="fr-FR"/>
        </w:rPr>
        <w:t>at</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z w:val="24"/>
          <w:szCs w:val="24"/>
          <w:lang w:val="fr-FR"/>
        </w:rPr>
        <w:t>on des</w:t>
      </w:r>
      <w:r w:rsidRPr="00DA7648">
        <w:rPr>
          <w:rFonts w:ascii="Times New Roman" w:eastAsia="Times New Roman" w:hAnsi="Times New Roman" w:cs="Times New Roman"/>
          <w:spacing w:val="-1"/>
          <w:sz w:val="24"/>
          <w:szCs w:val="24"/>
          <w:lang w:val="fr-FR"/>
        </w:rPr>
        <w:t xml:space="preserve"> </w:t>
      </w:r>
      <w:r w:rsidRPr="00DA7648">
        <w:rPr>
          <w:rFonts w:ascii="Times New Roman" w:eastAsia="Times New Roman" w:hAnsi="Times New Roman" w:cs="Times New Roman"/>
          <w:sz w:val="24"/>
          <w:szCs w:val="24"/>
          <w:lang w:val="fr-FR"/>
        </w:rPr>
        <w:t>r</w:t>
      </w:r>
      <w:r w:rsidRPr="00DA7648">
        <w:rPr>
          <w:rFonts w:ascii="Times New Roman" w:eastAsia="Times New Roman" w:hAnsi="Times New Roman" w:cs="Times New Roman"/>
          <w:spacing w:val="1"/>
          <w:sz w:val="24"/>
          <w:szCs w:val="24"/>
          <w:lang w:val="fr-FR"/>
        </w:rPr>
        <w:t>i</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z w:val="24"/>
          <w:szCs w:val="24"/>
          <w:lang w:val="fr-FR"/>
        </w:rPr>
        <w:t>hes et des</w:t>
      </w:r>
      <w:r w:rsidRPr="00DA7648">
        <w:rPr>
          <w:rFonts w:ascii="Times New Roman" w:eastAsia="Times New Roman" w:hAnsi="Times New Roman" w:cs="Times New Roman"/>
          <w:spacing w:val="3"/>
          <w:sz w:val="24"/>
          <w:szCs w:val="24"/>
          <w:lang w:val="fr-FR"/>
        </w:rPr>
        <w:t xml:space="preserve"> </w:t>
      </w:r>
      <w:r w:rsidRPr="00DA7648">
        <w:rPr>
          <w:rFonts w:ascii="Times New Roman" w:eastAsia="Times New Roman" w:hAnsi="Times New Roman" w:cs="Times New Roman"/>
          <w:spacing w:val="-1"/>
          <w:sz w:val="24"/>
          <w:szCs w:val="24"/>
          <w:lang w:val="fr-FR"/>
        </w:rPr>
        <w:t>pa</w:t>
      </w:r>
      <w:r w:rsidRPr="00DA7648">
        <w:rPr>
          <w:rFonts w:ascii="Times New Roman" w:eastAsia="Times New Roman" w:hAnsi="Times New Roman" w:cs="Times New Roman"/>
          <w:sz w:val="24"/>
          <w:szCs w:val="24"/>
          <w:lang w:val="fr-FR"/>
        </w:rPr>
        <w:t>uvres à Ou</w:t>
      </w:r>
      <w:r w:rsidRPr="00DA7648">
        <w:rPr>
          <w:rFonts w:ascii="Times New Roman" w:eastAsia="Times New Roman" w:hAnsi="Times New Roman" w:cs="Times New Roman"/>
          <w:spacing w:val="-1"/>
          <w:sz w:val="24"/>
          <w:szCs w:val="24"/>
          <w:lang w:val="fr-FR"/>
        </w:rPr>
        <w:t>a</w:t>
      </w:r>
      <w:r w:rsidRPr="00DA7648">
        <w:rPr>
          <w:rFonts w:ascii="Times New Roman" w:eastAsia="Times New Roman" w:hAnsi="Times New Roman" w:cs="Times New Roman"/>
          <w:sz w:val="24"/>
          <w:szCs w:val="24"/>
          <w:lang w:val="fr-FR"/>
        </w:rPr>
        <w:t xml:space="preserve">gadougou, </w:t>
      </w:r>
      <w:r w:rsidRPr="00DA7648">
        <w:rPr>
          <w:rFonts w:ascii="Times New Roman" w:eastAsia="Times New Roman" w:hAnsi="Times New Roman" w:cs="Times New Roman"/>
          <w:b/>
          <w:bCs/>
          <w:sz w:val="24"/>
          <w:szCs w:val="24"/>
          <w:lang w:val="fr-FR"/>
        </w:rPr>
        <w:t xml:space="preserve">Economie </w:t>
      </w:r>
      <w:r w:rsidRPr="00DA7648">
        <w:rPr>
          <w:rFonts w:ascii="Times New Roman" w:eastAsia="Times New Roman" w:hAnsi="Times New Roman" w:cs="Times New Roman"/>
          <w:b/>
          <w:bCs/>
          <w:spacing w:val="-1"/>
          <w:sz w:val="24"/>
          <w:szCs w:val="24"/>
          <w:lang w:val="fr-FR"/>
        </w:rPr>
        <w:t>R</w:t>
      </w:r>
      <w:r w:rsidRPr="00DA7648">
        <w:rPr>
          <w:rFonts w:ascii="Times New Roman" w:eastAsia="Times New Roman" w:hAnsi="Times New Roman" w:cs="Times New Roman"/>
          <w:b/>
          <w:bCs/>
          <w:sz w:val="24"/>
          <w:szCs w:val="24"/>
          <w:lang w:val="fr-FR"/>
        </w:rPr>
        <w:t>urale</w:t>
      </w:r>
      <w:r w:rsidRPr="00DA7648">
        <w:rPr>
          <w:rFonts w:ascii="Times New Roman" w:eastAsia="Times New Roman" w:hAnsi="Times New Roman" w:cs="Times New Roman"/>
          <w:b/>
          <w:bCs/>
          <w:spacing w:val="1"/>
          <w:sz w:val="24"/>
          <w:szCs w:val="24"/>
          <w:lang w:val="fr-FR"/>
        </w:rPr>
        <w:t xml:space="preserve"> </w:t>
      </w:r>
      <w:r w:rsidRPr="00DA7648">
        <w:rPr>
          <w:rFonts w:ascii="Times New Roman" w:eastAsia="Times New Roman" w:hAnsi="Times New Roman" w:cs="Times New Roman"/>
          <w:sz w:val="24"/>
          <w:szCs w:val="24"/>
          <w:lang w:val="fr-FR"/>
        </w:rPr>
        <w:t>(190), Mar</w:t>
      </w:r>
      <w:r w:rsidRPr="00DA7648">
        <w:rPr>
          <w:rFonts w:ascii="Times New Roman" w:eastAsia="Times New Roman" w:hAnsi="Times New Roman" w:cs="Times New Roman"/>
          <w:spacing w:val="1"/>
          <w:sz w:val="24"/>
          <w:szCs w:val="24"/>
          <w:lang w:val="fr-FR"/>
        </w:rPr>
        <w:t>c</w:t>
      </w:r>
      <w:r w:rsidRPr="00DA7648">
        <w:rPr>
          <w:rFonts w:ascii="Times New Roman" w:eastAsia="Times New Roman" w:hAnsi="Times New Roman" w:cs="Times New Roman"/>
          <w:spacing w:val="-1"/>
          <w:sz w:val="24"/>
          <w:szCs w:val="24"/>
          <w:lang w:val="fr-FR"/>
        </w:rPr>
        <w:t>h</w:t>
      </w:r>
      <w:r w:rsidRPr="00DA7648">
        <w:rPr>
          <w:rFonts w:ascii="Times New Roman" w:eastAsia="Times New Roman" w:hAnsi="Times New Roman" w:cs="Times New Roman"/>
          <w:sz w:val="24"/>
          <w:szCs w:val="24"/>
          <w:lang w:val="fr-FR"/>
        </w:rPr>
        <w:t>-</w:t>
      </w:r>
      <w:proofErr w:type="gramStart"/>
      <w:r w:rsidRPr="00DA7648">
        <w:rPr>
          <w:rFonts w:ascii="Times New Roman" w:eastAsia="Times New Roman" w:hAnsi="Times New Roman" w:cs="Times New Roman"/>
          <w:sz w:val="24"/>
          <w:szCs w:val="24"/>
          <w:lang w:val="fr-FR"/>
        </w:rPr>
        <w:t>April:</w:t>
      </w:r>
      <w:proofErr w:type="gramEnd"/>
      <w:r w:rsidRPr="00DA7648">
        <w:rPr>
          <w:rFonts w:ascii="Times New Roman" w:eastAsia="Times New Roman" w:hAnsi="Times New Roman" w:cs="Times New Roman"/>
          <w:sz w:val="24"/>
          <w:szCs w:val="24"/>
          <w:lang w:val="fr-FR"/>
        </w:rPr>
        <w:t xml:space="preserve"> 9-14.</w:t>
      </w:r>
      <w:bookmarkStart w:id="44" w:name="_Hlk71300681"/>
    </w:p>
    <w:p w14:paraId="01C48588" w14:textId="77777777" w:rsidR="00DD67B9" w:rsidRDefault="00DD67B9" w:rsidP="00CF5319">
      <w:pPr>
        <w:tabs>
          <w:tab w:val="left" w:pos="1540"/>
        </w:tabs>
        <w:spacing w:after="0" w:line="240" w:lineRule="auto"/>
        <w:ind w:right="357"/>
        <w:rPr>
          <w:rFonts w:ascii="Times New Roman" w:eastAsia="Times New Roman" w:hAnsi="Times New Roman" w:cs="Times New Roman"/>
          <w:sz w:val="24"/>
          <w:szCs w:val="24"/>
          <w:lang w:val="fr-FR"/>
        </w:rPr>
      </w:pPr>
    </w:p>
    <w:p w14:paraId="1DBF682F" w14:textId="70E02602" w:rsidR="00CA44A8" w:rsidRPr="00DA7648" w:rsidRDefault="00DF3638" w:rsidP="00DA7648">
      <w:pPr>
        <w:pStyle w:val="ListParagraph"/>
        <w:numPr>
          <w:ilvl w:val="0"/>
          <w:numId w:val="30"/>
        </w:numPr>
        <w:tabs>
          <w:tab w:val="left" w:pos="1540"/>
        </w:tabs>
        <w:spacing w:after="0" w:line="240" w:lineRule="auto"/>
        <w:ind w:right="357"/>
        <w:rPr>
          <w:rFonts w:ascii="Times New Roman" w:eastAsia="Times New Roman" w:hAnsi="Times New Roman" w:cs="Times New Roman"/>
          <w:sz w:val="24"/>
          <w:szCs w:val="24"/>
        </w:rPr>
      </w:pPr>
      <w:r w:rsidRPr="00DA7648">
        <w:rPr>
          <w:rFonts w:ascii="Times New Roman" w:eastAsia="Times New Roman" w:hAnsi="Times New Roman" w:cs="Times New Roman"/>
          <w:sz w:val="24"/>
          <w:szCs w:val="24"/>
        </w:rPr>
        <w:t>Reardon,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T.,</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P.</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Ma</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lon,</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nd</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Delgado.</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1988.</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Coping</w:t>
      </w:r>
      <w:r w:rsidRPr="00DA7648">
        <w:rPr>
          <w:rFonts w:ascii="Times New Roman" w:eastAsia="Times New Roman" w:hAnsi="Times New Roman" w:cs="Times New Roman"/>
          <w:spacing w:val="-10"/>
          <w:sz w:val="24"/>
          <w:szCs w:val="24"/>
        </w:rPr>
        <w:t xml:space="preserve"> </w:t>
      </w:r>
      <w:r w:rsidRPr="00DA7648">
        <w:rPr>
          <w:rFonts w:ascii="Times New Roman" w:eastAsia="Times New Roman" w:hAnsi="Times New Roman" w:cs="Times New Roman"/>
          <w:sz w:val="24"/>
          <w:szCs w:val="24"/>
        </w:rPr>
        <w:t>with</w:t>
      </w:r>
      <w:r w:rsidRPr="00DA7648">
        <w:rPr>
          <w:rFonts w:ascii="Times New Roman" w:eastAsia="Times New Roman" w:hAnsi="Times New Roman" w:cs="Times New Roman"/>
          <w:spacing w:val="-12"/>
          <w:sz w:val="24"/>
          <w:szCs w:val="24"/>
        </w:rPr>
        <w:t xml:space="preserve"> </w:t>
      </w:r>
      <w:r w:rsidRPr="00DA7648">
        <w:rPr>
          <w:rFonts w:ascii="Times New Roman" w:eastAsia="Times New Roman" w:hAnsi="Times New Roman" w:cs="Times New Roman"/>
          <w:sz w:val="24"/>
          <w:szCs w:val="24"/>
        </w:rPr>
        <w:t>Househol</w:t>
      </w:r>
      <w:r w:rsidRPr="00DA7648">
        <w:rPr>
          <w:rFonts w:ascii="Times New Roman" w:eastAsia="Times New Roman" w:hAnsi="Times New Roman" w:cs="Times New Roman"/>
          <w:spacing w:val="1"/>
          <w:sz w:val="24"/>
          <w:szCs w:val="24"/>
        </w:rPr>
        <w:t>d</w:t>
      </w:r>
      <w:r w:rsidRPr="00DA7648">
        <w:rPr>
          <w:rFonts w:ascii="Times New Roman" w:eastAsia="Times New Roman" w:hAnsi="Times New Roman" w:cs="Times New Roman"/>
          <w:sz w:val="24"/>
          <w:szCs w:val="24"/>
        </w:rPr>
        <w:t>-level</w:t>
      </w:r>
      <w:r w:rsidRPr="00DA7648">
        <w:rPr>
          <w:rFonts w:ascii="Times New Roman" w:eastAsia="Times New Roman" w:hAnsi="Times New Roman" w:cs="Times New Roman"/>
          <w:spacing w:val="-11"/>
          <w:sz w:val="24"/>
          <w:szCs w:val="24"/>
        </w:rPr>
        <w:t xml:space="preserve"> </w:t>
      </w:r>
      <w:r w:rsidRPr="00DA7648">
        <w:rPr>
          <w:rFonts w:ascii="Times New Roman" w:eastAsia="Times New Roman" w:hAnsi="Times New Roman" w:cs="Times New Roman"/>
          <w:sz w:val="24"/>
          <w:szCs w:val="24"/>
        </w:rPr>
        <w:t>Food</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Insecurity</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in</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Drough</w:t>
      </w:r>
      <w:r w:rsidRPr="00DA7648">
        <w:rPr>
          <w:rFonts w:ascii="Times New Roman" w:eastAsia="Times New Roman" w:hAnsi="Times New Roman" w:cs="Times New Roman"/>
          <w:spacing w:val="1"/>
          <w:sz w:val="24"/>
          <w:szCs w:val="24"/>
        </w:rPr>
        <w:t>t</w:t>
      </w:r>
      <w:r w:rsidRPr="00DA7648">
        <w:rPr>
          <w:rFonts w:ascii="Times New Roman" w:eastAsia="Times New Roman" w:hAnsi="Times New Roman" w:cs="Times New Roman"/>
          <w:sz w:val="24"/>
          <w:szCs w:val="24"/>
        </w:rPr>
        <w:t>-A</w:t>
      </w:r>
      <w:r w:rsidRPr="00DA7648">
        <w:rPr>
          <w:rFonts w:ascii="Times New Roman" w:eastAsia="Times New Roman" w:hAnsi="Times New Roman" w:cs="Times New Roman"/>
          <w:spacing w:val="-1"/>
          <w:sz w:val="24"/>
          <w:szCs w:val="24"/>
        </w:rPr>
        <w:t>f</w:t>
      </w:r>
      <w:r w:rsidRPr="00DA7648">
        <w:rPr>
          <w:rFonts w:ascii="Times New Roman" w:eastAsia="Times New Roman" w:hAnsi="Times New Roman" w:cs="Times New Roman"/>
          <w:sz w:val="24"/>
          <w:szCs w:val="24"/>
        </w:rPr>
        <w:t>fected Are</w:t>
      </w:r>
      <w:r w:rsidRPr="00DA7648">
        <w:rPr>
          <w:rFonts w:ascii="Times New Roman" w:eastAsia="Times New Roman" w:hAnsi="Times New Roman" w:cs="Times New Roman"/>
          <w:spacing w:val="1"/>
          <w:sz w:val="24"/>
          <w:szCs w:val="24"/>
        </w:rPr>
        <w:t>a</w:t>
      </w:r>
      <w:r w:rsidRPr="00DA7648">
        <w:rPr>
          <w:rFonts w:ascii="Times New Roman" w:eastAsia="Times New Roman" w:hAnsi="Times New Roman" w:cs="Times New Roman"/>
          <w:sz w:val="24"/>
          <w:szCs w:val="24"/>
        </w:rPr>
        <w:t>s</w:t>
      </w:r>
      <w:r w:rsidRPr="00DA7648">
        <w:rPr>
          <w:rFonts w:ascii="Times New Roman" w:eastAsia="Times New Roman" w:hAnsi="Times New Roman" w:cs="Times New Roman"/>
          <w:spacing w:val="-1"/>
          <w:sz w:val="24"/>
          <w:szCs w:val="24"/>
        </w:rPr>
        <w:t xml:space="preserve"> </w:t>
      </w:r>
      <w:r w:rsidRPr="00DA7648">
        <w:rPr>
          <w:rFonts w:ascii="Times New Roman" w:eastAsia="Times New Roman" w:hAnsi="Times New Roman" w:cs="Times New Roman"/>
          <w:sz w:val="24"/>
          <w:szCs w:val="24"/>
        </w:rPr>
        <w:t xml:space="preserve">of </w:t>
      </w:r>
      <w:r w:rsidRPr="00DA7648">
        <w:rPr>
          <w:rFonts w:ascii="Times New Roman" w:eastAsia="Times New Roman" w:hAnsi="Times New Roman" w:cs="Times New Roman"/>
          <w:spacing w:val="-1"/>
          <w:sz w:val="24"/>
          <w:szCs w:val="24"/>
        </w:rPr>
        <w:t>B</w:t>
      </w:r>
      <w:r w:rsidRPr="00DA7648">
        <w:rPr>
          <w:rFonts w:ascii="Times New Roman" w:eastAsia="Times New Roman" w:hAnsi="Times New Roman" w:cs="Times New Roman"/>
          <w:sz w:val="24"/>
          <w:szCs w:val="24"/>
        </w:rPr>
        <w:t>urk</w:t>
      </w:r>
      <w:r w:rsidRPr="00DA7648">
        <w:rPr>
          <w:rFonts w:ascii="Times New Roman" w:eastAsia="Times New Roman" w:hAnsi="Times New Roman" w:cs="Times New Roman"/>
          <w:spacing w:val="1"/>
          <w:sz w:val="24"/>
          <w:szCs w:val="24"/>
        </w:rPr>
        <w:t>i</w:t>
      </w:r>
      <w:r w:rsidRPr="00DA7648">
        <w:rPr>
          <w:rFonts w:ascii="Times New Roman" w:eastAsia="Times New Roman" w:hAnsi="Times New Roman" w:cs="Times New Roman"/>
          <w:sz w:val="24"/>
          <w:szCs w:val="24"/>
        </w:rPr>
        <w:t>na Faso,</w:t>
      </w:r>
      <w:r w:rsidRPr="00DA7648">
        <w:rPr>
          <w:rFonts w:ascii="Times New Roman" w:eastAsia="Times New Roman" w:hAnsi="Times New Roman" w:cs="Times New Roman"/>
          <w:spacing w:val="2"/>
          <w:sz w:val="24"/>
          <w:szCs w:val="24"/>
        </w:rPr>
        <w:t xml:space="preserve"> </w:t>
      </w:r>
      <w:r w:rsidRPr="00DA7648">
        <w:rPr>
          <w:rFonts w:ascii="Times New Roman" w:eastAsia="Times New Roman" w:hAnsi="Times New Roman" w:cs="Times New Roman"/>
          <w:b/>
          <w:bCs/>
          <w:sz w:val="24"/>
          <w:szCs w:val="24"/>
        </w:rPr>
        <w:t>World</w:t>
      </w:r>
      <w:r w:rsidRPr="00DA7648">
        <w:rPr>
          <w:rFonts w:ascii="Times New Roman" w:eastAsia="Times New Roman" w:hAnsi="Times New Roman" w:cs="Times New Roman"/>
          <w:b/>
          <w:bCs/>
          <w:spacing w:val="-1"/>
          <w:sz w:val="24"/>
          <w:szCs w:val="24"/>
        </w:rPr>
        <w:t xml:space="preserve"> </w:t>
      </w:r>
      <w:r w:rsidRPr="00DA7648">
        <w:rPr>
          <w:rFonts w:ascii="Times New Roman" w:eastAsia="Times New Roman" w:hAnsi="Times New Roman" w:cs="Times New Roman"/>
          <w:b/>
          <w:bCs/>
          <w:sz w:val="24"/>
          <w:szCs w:val="24"/>
        </w:rPr>
        <w:t>Developm</w:t>
      </w:r>
      <w:r w:rsidRPr="00DA7648">
        <w:rPr>
          <w:rFonts w:ascii="Times New Roman" w:eastAsia="Times New Roman" w:hAnsi="Times New Roman" w:cs="Times New Roman"/>
          <w:b/>
          <w:bCs/>
          <w:spacing w:val="1"/>
          <w:sz w:val="24"/>
          <w:szCs w:val="24"/>
        </w:rPr>
        <w:t>e</w:t>
      </w:r>
      <w:r w:rsidRPr="00DA7648">
        <w:rPr>
          <w:rFonts w:ascii="Times New Roman" w:eastAsia="Times New Roman" w:hAnsi="Times New Roman" w:cs="Times New Roman"/>
          <w:b/>
          <w:bCs/>
          <w:sz w:val="24"/>
          <w:szCs w:val="24"/>
        </w:rPr>
        <w:t>nt</w:t>
      </w:r>
      <w:r w:rsidRPr="00DA7648">
        <w:rPr>
          <w:rFonts w:ascii="Times New Roman" w:eastAsia="Times New Roman" w:hAnsi="Times New Roman" w:cs="Times New Roman"/>
          <w:sz w:val="24"/>
          <w:szCs w:val="24"/>
        </w:rPr>
        <w:t>, 16 (9):</w:t>
      </w:r>
      <w:r w:rsidR="00DD67B9" w:rsidRPr="00DA7648">
        <w:rPr>
          <w:rFonts w:ascii="Times New Roman" w:eastAsia="Times New Roman" w:hAnsi="Times New Roman" w:cs="Times New Roman"/>
          <w:sz w:val="24"/>
          <w:szCs w:val="24"/>
        </w:rPr>
        <w:t xml:space="preserve"> </w:t>
      </w:r>
      <w:r w:rsidRPr="00DA7648">
        <w:rPr>
          <w:rFonts w:ascii="Times New Roman" w:eastAsia="Times New Roman" w:hAnsi="Times New Roman" w:cs="Times New Roman"/>
          <w:sz w:val="24"/>
          <w:szCs w:val="24"/>
        </w:rPr>
        <w:t>1065-1074.</w:t>
      </w:r>
      <w:bookmarkEnd w:id="44"/>
    </w:p>
    <w:p w14:paraId="530C8F17" w14:textId="22F5BECA" w:rsidR="00CA44A8" w:rsidRPr="00D34B5B" w:rsidRDefault="00CA44A8" w:rsidP="00CF5319">
      <w:pPr>
        <w:spacing w:before="17" w:after="0" w:line="240" w:lineRule="auto"/>
        <w:rPr>
          <w:rFonts w:ascii="Times New Roman" w:hAnsi="Times New Roman" w:cs="Times New Roman"/>
          <w:sz w:val="24"/>
          <w:szCs w:val="24"/>
        </w:rPr>
      </w:pPr>
    </w:p>
    <w:p w14:paraId="1F8C7F4D" w14:textId="77777777" w:rsidR="003C7305" w:rsidRPr="00D34B5B" w:rsidRDefault="003C7305" w:rsidP="00CF5319">
      <w:pPr>
        <w:spacing w:after="0" w:line="240" w:lineRule="auto"/>
        <w:ind w:left="100" w:right="6610"/>
        <w:rPr>
          <w:rFonts w:ascii="Times New Roman" w:eastAsia="Times New Roman" w:hAnsi="Times New Roman" w:cs="Times New Roman"/>
          <w:b/>
          <w:bCs/>
          <w:sz w:val="24"/>
          <w:szCs w:val="24"/>
        </w:rPr>
      </w:pPr>
      <w:r w:rsidRPr="00D34B5B">
        <w:rPr>
          <w:rFonts w:ascii="Times New Roman" w:eastAsia="Times New Roman" w:hAnsi="Times New Roman" w:cs="Times New Roman"/>
          <w:b/>
          <w:bCs/>
          <w:sz w:val="24"/>
          <w:szCs w:val="24"/>
        </w:rPr>
        <w:t>Books</w:t>
      </w:r>
    </w:p>
    <w:p w14:paraId="6BFC7739" w14:textId="77777777" w:rsidR="003C7305" w:rsidRPr="00D34B5B" w:rsidRDefault="003C7305" w:rsidP="00CF5319">
      <w:pPr>
        <w:spacing w:after="0" w:line="240" w:lineRule="auto"/>
        <w:ind w:left="100" w:right="6610"/>
        <w:rPr>
          <w:rFonts w:ascii="Times New Roman" w:eastAsia="Times New Roman" w:hAnsi="Times New Roman" w:cs="Times New Roman"/>
          <w:sz w:val="24"/>
          <w:szCs w:val="24"/>
        </w:rPr>
      </w:pPr>
    </w:p>
    <w:p w14:paraId="4F76C622" w14:textId="30B18F7F" w:rsidR="003C7305" w:rsidRPr="00D34B5B" w:rsidRDefault="003C7305" w:rsidP="00CF5319">
      <w:pPr>
        <w:spacing w:before="9" w:after="0" w:line="240" w:lineRule="auto"/>
        <w:ind w:right="325"/>
        <w:rPr>
          <w:rFonts w:ascii="Times New Roman" w:eastAsia="Times New Roman" w:hAnsi="Times New Roman" w:cs="Times New Roman"/>
          <w:i/>
          <w:sz w:val="24"/>
          <w:szCs w:val="24"/>
        </w:rPr>
      </w:pPr>
      <w:r w:rsidRPr="00D34B5B">
        <w:rPr>
          <w:rFonts w:ascii="Times New Roman" w:eastAsia="Times New Roman" w:hAnsi="Times New Roman" w:cs="Times New Roman"/>
          <w:sz w:val="24"/>
          <w:szCs w:val="24"/>
        </w:rPr>
        <w:t>AGRA. 2019.</w:t>
      </w:r>
      <w:r w:rsidR="006A7726">
        <w:rPr>
          <w:rFonts w:ascii="Times New Roman" w:eastAsia="Times New Roman" w:hAnsi="Times New Roman" w:cs="Times New Roman"/>
          <w:sz w:val="24"/>
          <w:szCs w:val="24"/>
        </w:rPr>
        <w:t>Thomas Reardon, editor.</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b/>
          <w:sz w:val="24"/>
          <w:szCs w:val="24"/>
        </w:rPr>
        <w:t xml:space="preserve">Africa Agriculture Status Report: The Hidden Middle: A Quiet Revolution in the Private Sector Driving Agricultural Transformation </w:t>
      </w:r>
      <w:r w:rsidRPr="00D34B5B">
        <w:rPr>
          <w:rFonts w:ascii="Times New Roman" w:eastAsia="Times New Roman" w:hAnsi="Times New Roman" w:cs="Times New Roman"/>
          <w:sz w:val="24"/>
          <w:szCs w:val="24"/>
        </w:rPr>
        <w:t xml:space="preserve">(Issue 7). Nairobi, Kenya: Alliance for a Green Revolution in Africa (AGRA). </w:t>
      </w:r>
      <w:r w:rsidRPr="00D34B5B">
        <w:rPr>
          <w:rFonts w:ascii="Times New Roman" w:eastAsia="Times New Roman" w:hAnsi="Times New Roman" w:cs="Times New Roman"/>
          <w:i/>
          <w:sz w:val="24"/>
          <w:szCs w:val="24"/>
        </w:rPr>
        <w:t xml:space="preserve"> </w:t>
      </w:r>
      <w:hyperlink r:id="rId84" w:history="1">
        <w:r w:rsidRPr="00D34B5B">
          <w:rPr>
            <w:rStyle w:val="Hyperlink"/>
            <w:rFonts w:ascii="Times New Roman" w:eastAsia="Times New Roman" w:hAnsi="Times New Roman" w:cs="Times New Roman"/>
            <w:i/>
            <w:sz w:val="24"/>
            <w:szCs w:val="24"/>
          </w:rPr>
          <w:t>https://agra.org/wp-content/uploads/2019/09/AASR2019-The-Hidden-Middleweb.pdf</w:t>
        </w:r>
      </w:hyperlink>
      <w:r w:rsidRPr="00D34B5B">
        <w:rPr>
          <w:rFonts w:ascii="Times New Roman" w:eastAsia="Times New Roman" w:hAnsi="Times New Roman" w:cs="Times New Roman"/>
          <w:i/>
          <w:sz w:val="24"/>
          <w:szCs w:val="24"/>
        </w:rPr>
        <w:t xml:space="preserve"> </w:t>
      </w:r>
    </w:p>
    <w:p w14:paraId="5BD0A682"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3C7ACD8E" w14:textId="77777777" w:rsidR="00DD67B9"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K.</w:t>
      </w:r>
      <w:r w:rsidRPr="00D34B5B">
        <w:rPr>
          <w:rFonts w:ascii="Times New Roman" w:eastAsia="Times New Roman" w:hAnsi="Times New Roman" w:cs="Times New Roman"/>
          <w:spacing w:val="-1"/>
          <w:sz w:val="24"/>
          <w:szCs w:val="24"/>
        </w:rPr>
        <w:t>Z</w:t>
      </w:r>
      <w:r w:rsidRPr="00D34B5B">
        <w:rPr>
          <w:rFonts w:ascii="Times New Roman" w:eastAsia="Times New Roman" w:hAnsi="Times New Roman" w:cs="Times New Roman"/>
          <w:sz w:val="24"/>
          <w:szCs w:val="24"/>
        </w:rPr>
        <w:t>. Chen,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B. Mint</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xml:space="preserve">n,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nd L.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dr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an</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 xml:space="preserve">. 2012. </w:t>
      </w:r>
      <w:r w:rsidRPr="00D34B5B">
        <w:rPr>
          <w:rFonts w:ascii="Times New Roman" w:eastAsia="Times New Roman" w:hAnsi="Times New Roman" w:cs="Times New Roman"/>
          <w:b/>
          <w:bCs/>
          <w:sz w:val="24"/>
          <w:szCs w:val="24"/>
        </w:rPr>
        <w:t>T</w:t>
      </w:r>
      <w:r w:rsidRPr="00D34B5B">
        <w:rPr>
          <w:rFonts w:ascii="Times New Roman" w:eastAsia="Times New Roman" w:hAnsi="Times New Roman" w:cs="Times New Roman"/>
          <w:b/>
          <w:bCs/>
          <w:spacing w:val="-1"/>
          <w:sz w:val="24"/>
          <w:szCs w:val="24"/>
        </w:rPr>
        <w:t>h</w:t>
      </w:r>
      <w:r w:rsidRPr="00D34B5B">
        <w:rPr>
          <w:rFonts w:ascii="Times New Roman" w:eastAsia="Times New Roman" w:hAnsi="Times New Roman" w:cs="Times New Roman"/>
          <w:b/>
          <w:bCs/>
          <w:sz w:val="24"/>
          <w:szCs w:val="24"/>
        </w:rPr>
        <w:t>e Qu</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et R</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volution in Staple Food Value Chains in Asia: E</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ter</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the Dragon, the Elepha</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 xml:space="preserve">t, and the Tiger. </w:t>
      </w:r>
      <w:r w:rsidRPr="00D34B5B">
        <w:rPr>
          <w:rFonts w:ascii="Times New Roman" w:eastAsia="Times New Roman" w:hAnsi="Times New Roman" w:cs="Times New Roman"/>
          <w:sz w:val="24"/>
          <w:szCs w:val="24"/>
        </w:rPr>
        <w:t>Asian Develo</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ent Bank</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and IFP</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Dece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w:t>
      </w:r>
    </w:p>
    <w:p w14:paraId="1DF9B29F"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3AC0166B" w14:textId="77777777" w:rsidR="00DD67B9"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Haggblade,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S., P. </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aze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(eds.). 200</w:t>
      </w:r>
      <w:r w:rsidRPr="00D34B5B">
        <w:rPr>
          <w:rFonts w:ascii="Times New Roman" w:eastAsia="Times New Roman" w:hAnsi="Times New Roman" w:cs="Times New Roman"/>
          <w:spacing w:val="-1"/>
          <w:sz w:val="24"/>
          <w:szCs w:val="24"/>
        </w:rPr>
        <w:t>7</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Transfor</w:t>
      </w:r>
      <w:r w:rsidRPr="00D34B5B">
        <w:rPr>
          <w:rFonts w:ascii="Times New Roman" w:eastAsia="Times New Roman" w:hAnsi="Times New Roman" w:cs="Times New Roman"/>
          <w:b/>
          <w:bCs/>
          <w:spacing w:val="1"/>
          <w:sz w:val="24"/>
          <w:szCs w:val="24"/>
        </w:rPr>
        <w:t>m</w:t>
      </w:r>
      <w:r w:rsidRPr="00D34B5B">
        <w:rPr>
          <w:rFonts w:ascii="Times New Roman" w:eastAsia="Times New Roman" w:hAnsi="Times New Roman" w:cs="Times New Roman"/>
          <w:b/>
          <w:bCs/>
          <w:sz w:val="24"/>
          <w:szCs w:val="24"/>
        </w:rPr>
        <w:t xml:space="preserve">ing the </w:t>
      </w:r>
      <w:r w:rsidRPr="00D34B5B">
        <w:rPr>
          <w:rFonts w:ascii="Times New Roman" w:eastAsia="Times New Roman" w:hAnsi="Times New Roman" w:cs="Times New Roman"/>
          <w:b/>
          <w:bCs/>
          <w:spacing w:val="-2"/>
          <w:sz w:val="24"/>
          <w:szCs w:val="24"/>
        </w:rPr>
        <w:t>R</w:t>
      </w:r>
      <w:r w:rsidRPr="00D34B5B">
        <w:rPr>
          <w:rFonts w:ascii="Times New Roman" w:eastAsia="Times New Roman" w:hAnsi="Times New Roman" w:cs="Times New Roman"/>
          <w:b/>
          <w:bCs/>
          <w:sz w:val="24"/>
          <w:szCs w:val="24"/>
        </w:rPr>
        <w:t xml:space="preserve">ural Nonfarm Economy: </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 xml:space="preserve">pportunities and Threats </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n the</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Developing Wor</w:t>
      </w:r>
      <w:r w:rsidRPr="00D34B5B">
        <w:rPr>
          <w:rFonts w:ascii="Times New Roman" w:eastAsia="Times New Roman" w:hAnsi="Times New Roman" w:cs="Times New Roman"/>
          <w:b/>
          <w:bCs/>
          <w:spacing w:val="1"/>
          <w:sz w:val="24"/>
          <w:szCs w:val="24"/>
        </w:rPr>
        <w:t>ld</w:t>
      </w:r>
      <w:r w:rsidRPr="00D34B5B">
        <w:rPr>
          <w:rFonts w:ascii="Times New Roman" w:eastAsia="Times New Roman" w:hAnsi="Times New Roman" w:cs="Times New Roman"/>
          <w:sz w:val="24"/>
          <w:szCs w:val="24"/>
        </w:rPr>
        <w:t>, Jo</w:t>
      </w:r>
      <w:r w:rsidRPr="00D34B5B">
        <w:rPr>
          <w:rFonts w:ascii="Times New Roman" w:eastAsia="Times New Roman" w:hAnsi="Times New Roman" w:cs="Times New Roman"/>
          <w:spacing w:val="-1"/>
          <w:sz w:val="24"/>
          <w:szCs w:val="24"/>
        </w:rPr>
        <w:t>h</w:t>
      </w:r>
      <w:r w:rsidRPr="00D34B5B">
        <w:rPr>
          <w:rFonts w:ascii="Times New Roman" w:eastAsia="Times New Roman" w:hAnsi="Times New Roman" w:cs="Times New Roman"/>
          <w:sz w:val="24"/>
          <w:szCs w:val="24"/>
        </w:rPr>
        <w:t>ns Hopkins University Press.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Octob</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w:t>
      </w:r>
    </w:p>
    <w:p w14:paraId="1ABCE6B8"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6F46E637" w14:textId="77777777" w:rsidR="00DD67B9"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Sta</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oul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s, K., </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Davis, T. Reardon, and P.</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2002.</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romot</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ng </w:t>
      </w:r>
      <w:r w:rsidRPr="00D34B5B">
        <w:rPr>
          <w:rFonts w:ascii="Times New Roman" w:eastAsia="Times New Roman" w:hAnsi="Times New Roman" w:cs="Times New Roman"/>
          <w:b/>
          <w:bCs/>
          <w:spacing w:val="-2"/>
          <w:sz w:val="24"/>
          <w:szCs w:val="24"/>
        </w:rPr>
        <w:t>F</w:t>
      </w:r>
      <w:r w:rsidRPr="00D34B5B">
        <w:rPr>
          <w:rFonts w:ascii="Times New Roman" w:eastAsia="Times New Roman" w:hAnsi="Times New Roman" w:cs="Times New Roman"/>
          <w:b/>
          <w:bCs/>
          <w:sz w:val="24"/>
          <w:szCs w:val="24"/>
        </w:rPr>
        <w:t>ar</w:t>
      </w:r>
      <w:r w:rsidRPr="00D34B5B">
        <w:rPr>
          <w:rFonts w:ascii="Times New Roman" w:eastAsia="Times New Roman" w:hAnsi="Times New Roman" w:cs="Times New Roman"/>
          <w:b/>
          <w:bCs/>
          <w:spacing w:val="1"/>
          <w:sz w:val="24"/>
          <w:szCs w:val="24"/>
        </w:rPr>
        <w:t>m</w:t>
      </w:r>
      <w:r w:rsidRPr="00D34B5B">
        <w:rPr>
          <w:rFonts w:ascii="Times New Roman" w:eastAsia="Times New Roman" w:hAnsi="Times New Roman" w:cs="Times New Roman"/>
          <w:b/>
          <w:bCs/>
          <w:sz w:val="24"/>
          <w:szCs w:val="24"/>
        </w:rPr>
        <w:t>-nonfa</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m 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nka</w:t>
      </w:r>
      <w:r w:rsidRPr="00D34B5B">
        <w:rPr>
          <w:rFonts w:ascii="Times New Roman" w:eastAsia="Times New Roman" w:hAnsi="Times New Roman" w:cs="Times New Roman"/>
          <w:b/>
          <w:bCs/>
          <w:spacing w:val="-1"/>
          <w:sz w:val="24"/>
          <w:szCs w:val="24"/>
        </w:rPr>
        <w:t>g</w:t>
      </w:r>
      <w:r w:rsidRPr="00D34B5B">
        <w:rPr>
          <w:rFonts w:ascii="Times New Roman" w:eastAsia="Times New Roman" w:hAnsi="Times New Roman" w:cs="Times New Roman"/>
          <w:b/>
          <w:bCs/>
          <w:sz w:val="24"/>
          <w:szCs w:val="24"/>
        </w:rPr>
        <w:t xml:space="preserve">es </w:t>
      </w:r>
      <w:r w:rsidRPr="00D34B5B">
        <w:rPr>
          <w:rFonts w:ascii="Times New Roman" w:eastAsia="Times New Roman" w:hAnsi="Times New Roman" w:cs="Times New Roman"/>
          <w:b/>
          <w:bCs/>
          <w:spacing w:val="1"/>
          <w:sz w:val="24"/>
          <w:szCs w:val="24"/>
        </w:rPr>
        <w:t>f</w:t>
      </w:r>
      <w:r w:rsidRPr="00D34B5B">
        <w:rPr>
          <w:rFonts w:ascii="Times New Roman" w:eastAsia="Times New Roman" w:hAnsi="Times New Roman" w:cs="Times New Roman"/>
          <w:b/>
          <w:bCs/>
          <w:sz w:val="24"/>
          <w:szCs w:val="24"/>
        </w:rPr>
        <w:t>or</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R</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ral Deve</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 xml:space="preserve">opment: </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ase Studies</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from Africa</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 xml:space="preserve">and </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at</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n </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m</w:t>
      </w:r>
      <w:r w:rsidRPr="00D34B5B">
        <w:rPr>
          <w:rFonts w:ascii="Times New Roman" w:eastAsia="Times New Roman" w:hAnsi="Times New Roman" w:cs="Times New Roman"/>
          <w:b/>
          <w:bCs/>
          <w:spacing w:val="3"/>
          <w:sz w:val="24"/>
          <w:szCs w:val="24"/>
        </w:rPr>
        <w:t>e</w:t>
      </w:r>
      <w:r w:rsidRPr="00D34B5B">
        <w:rPr>
          <w:rFonts w:ascii="Times New Roman" w:eastAsia="Times New Roman" w:hAnsi="Times New Roman" w:cs="Times New Roman"/>
          <w:b/>
          <w:bCs/>
          <w:sz w:val="24"/>
          <w:szCs w:val="24"/>
        </w:rPr>
        <w:t>ri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a</w:t>
      </w:r>
      <w:r w:rsidRPr="00D34B5B">
        <w:rPr>
          <w:rFonts w:ascii="Times New Roman" w:eastAsia="Times New Roman" w:hAnsi="Times New Roman" w:cs="Times New Roman"/>
          <w:sz w:val="24"/>
          <w:szCs w:val="24"/>
        </w:rPr>
        <w:t>, Ro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 FAO.</w:t>
      </w:r>
    </w:p>
    <w:p w14:paraId="68CE6060" w14:textId="77777777" w:rsidR="00DD67B9" w:rsidRDefault="00DD67B9" w:rsidP="00CF5319">
      <w:pPr>
        <w:spacing w:before="9" w:after="0" w:line="240" w:lineRule="auto"/>
        <w:ind w:right="325"/>
        <w:rPr>
          <w:rFonts w:ascii="Times New Roman" w:eastAsia="Times New Roman" w:hAnsi="Times New Roman" w:cs="Times New Roman"/>
          <w:sz w:val="24"/>
          <w:szCs w:val="24"/>
        </w:rPr>
      </w:pPr>
    </w:p>
    <w:p w14:paraId="6E07C781" w14:textId="0DFAC7C4" w:rsidR="003C7305" w:rsidRPr="00D34B5B" w:rsidRDefault="003C7305" w:rsidP="00CF5319">
      <w:pPr>
        <w:spacing w:before="9" w:after="0" w:line="240" w:lineRule="auto"/>
        <w:ind w:right="325"/>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Vosti,</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and</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Reardon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1997.</w:t>
      </w:r>
      <w:r w:rsidRPr="00D34B5B">
        <w:rPr>
          <w:rFonts w:ascii="Times New Roman" w:eastAsia="Times New Roman" w:hAnsi="Times New Roman" w:cs="Times New Roman"/>
          <w:spacing w:val="45"/>
          <w:sz w:val="24"/>
          <w:szCs w:val="24"/>
        </w:rPr>
        <w:t xml:space="preserve"> </w:t>
      </w:r>
      <w:r w:rsidRPr="00D34B5B">
        <w:rPr>
          <w:rFonts w:ascii="Times New Roman" w:eastAsia="Times New Roman" w:hAnsi="Times New Roman" w:cs="Times New Roman"/>
          <w:b/>
          <w:bCs/>
          <w:sz w:val="24"/>
          <w:szCs w:val="24"/>
        </w:rPr>
        <w:t>Sustainab</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ty,</w:t>
      </w:r>
      <w:r w:rsidRPr="00D34B5B">
        <w:rPr>
          <w:rFonts w:ascii="Times New Roman" w:eastAsia="Times New Roman" w:hAnsi="Times New Roman" w:cs="Times New Roman"/>
          <w:b/>
          <w:bCs/>
          <w:spacing w:val="-4"/>
          <w:sz w:val="24"/>
          <w:szCs w:val="24"/>
        </w:rPr>
        <w:t xml:space="preserve"> </w:t>
      </w:r>
      <w:r w:rsidRPr="00D34B5B">
        <w:rPr>
          <w:rFonts w:ascii="Times New Roman" w:eastAsia="Times New Roman" w:hAnsi="Times New Roman" w:cs="Times New Roman"/>
          <w:b/>
          <w:bCs/>
          <w:spacing w:val="-1"/>
          <w:sz w:val="24"/>
          <w:szCs w:val="24"/>
        </w:rPr>
        <w:t>G</w:t>
      </w:r>
      <w:r w:rsidRPr="00D34B5B">
        <w:rPr>
          <w:rFonts w:ascii="Times New Roman" w:eastAsia="Times New Roman" w:hAnsi="Times New Roman" w:cs="Times New Roman"/>
          <w:b/>
          <w:bCs/>
          <w:sz w:val="24"/>
          <w:szCs w:val="24"/>
        </w:rPr>
        <w:t>ro</w:t>
      </w:r>
      <w:r w:rsidRPr="00D34B5B">
        <w:rPr>
          <w:rFonts w:ascii="Times New Roman" w:eastAsia="Times New Roman" w:hAnsi="Times New Roman" w:cs="Times New Roman"/>
          <w:b/>
          <w:bCs/>
          <w:spacing w:val="-1"/>
          <w:sz w:val="24"/>
          <w:szCs w:val="24"/>
        </w:rPr>
        <w:t>w</w:t>
      </w:r>
      <w:r w:rsidRPr="00D34B5B">
        <w:rPr>
          <w:rFonts w:ascii="Times New Roman" w:eastAsia="Times New Roman" w:hAnsi="Times New Roman" w:cs="Times New Roman"/>
          <w:b/>
          <w:bCs/>
          <w:sz w:val="24"/>
          <w:szCs w:val="24"/>
        </w:rPr>
        <w:t>th,</w:t>
      </w:r>
      <w:r w:rsidRPr="00D34B5B">
        <w:rPr>
          <w:rFonts w:ascii="Times New Roman" w:eastAsia="Times New Roman" w:hAnsi="Times New Roman" w:cs="Times New Roman"/>
          <w:b/>
          <w:bCs/>
          <w:spacing w:val="-5"/>
          <w:sz w:val="24"/>
          <w:szCs w:val="24"/>
        </w:rPr>
        <w:t xml:space="preserve"> </w:t>
      </w:r>
      <w:r w:rsidRPr="00D34B5B">
        <w:rPr>
          <w:rFonts w:ascii="Times New Roman" w:eastAsia="Times New Roman" w:hAnsi="Times New Roman" w:cs="Times New Roman"/>
          <w:b/>
          <w:bCs/>
          <w:sz w:val="24"/>
          <w:szCs w:val="24"/>
        </w:rPr>
        <w:t>and</w:t>
      </w:r>
      <w:r w:rsidRPr="00D34B5B">
        <w:rPr>
          <w:rFonts w:ascii="Times New Roman" w:eastAsia="Times New Roman" w:hAnsi="Times New Roman" w:cs="Times New Roman"/>
          <w:b/>
          <w:bCs/>
          <w:spacing w:val="-5"/>
          <w:sz w:val="24"/>
          <w:szCs w:val="24"/>
        </w:rPr>
        <w:t xml:space="preserve"> </w:t>
      </w:r>
      <w:r w:rsidRPr="00D34B5B">
        <w:rPr>
          <w:rFonts w:ascii="Times New Roman" w:eastAsia="Times New Roman" w:hAnsi="Times New Roman" w:cs="Times New Roman"/>
          <w:b/>
          <w:bCs/>
          <w:sz w:val="24"/>
          <w:szCs w:val="24"/>
        </w:rPr>
        <w:t>Pov</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rty</w:t>
      </w:r>
      <w:r w:rsidRPr="00D34B5B">
        <w:rPr>
          <w:rFonts w:ascii="Times New Roman" w:eastAsia="Times New Roman" w:hAnsi="Times New Roman" w:cs="Times New Roman"/>
          <w:b/>
          <w:bCs/>
          <w:spacing w:val="-4"/>
          <w:sz w:val="24"/>
          <w:szCs w:val="24"/>
        </w:rPr>
        <w:t xml:space="preserve"> </w:t>
      </w:r>
      <w:r w:rsidRPr="00D34B5B">
        <w:rPr>
          <w:rFonts w:ascii="Times New Roman" w:eastAsia="Times New Roman" w:hAnsi="Times New Roman" w:cs="Times New Roman"/>
          <w:b/>
          <w:bCs/>
          <w:sz w:val="24"/>
          <w:szCs w:val="24"/>
        </w:rPr>
        <w:t>Allev</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tion: Poli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 xml:space="preserve">y and </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groeco</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og</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cal Perspectiv</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Johns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Hopkins Unive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i</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y Pre</w:t>
      </w:r>
      <w:r w:rsidRPr="00D34B5B">
        <w:rPr>
          <w:rFonts w:ascii="Times New Roman" w:eastAsia="Times New Roman" w:hAnsi="Times New Roman" w:cs="Times New Roman"/>
          <w:spacing w:val="-2"/>
          <w:sz w:val="24"/>
          <w:szCs w:val="24"/>
        </w:rPr>
        <w:t>s</w:t>
      </w:r>
      <w:r w:rsidRPr="00D34B5B">
        <w:rPr>
          <w:rFonts w:ascii="Times New Roman" w:eastAsia="Times New Roman" w:hAnsi="Times New Roman" w:cs="Times New Roman"/>
          <w:sz w:val="24"/>
          <w:szCs w:val="24"/>
        </w:rPr>
        <w:t>s. (Rei</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sue</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z w:val="24"/>
          <w:szCs w:val="24"/>
        </w:rPr>
        <w:t>/Pape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back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00).</w:t>
      </w:r>
    </w:p>
    <w:p w14:paraId="70B6E074" w14:textId="77777777" w:rsidR="0050126D" w:rsidRDefault="0050126D" w:rsidP="00CF5319">
      <w:pPr>
        <w:spacing w:after="0" w:line="240" w:lineRule="auto"/>
        <w:ind w:right="157"/>
        <w:rPr>
          <w:rFonts w:ascii="Times New Roman" w:eastAsia="Times New Roman" w:hAnsi="Times New Roman" w:cs="Times New Roman"/>
          <w:sz w:val="24"/>
          <w:szCs w:val="24"/>
        </w:rPr>
      </w:pPr>
    </w:p>
    <w:p w14:paraId="3B7DA10A" w14:textId="14E6AE3C" w:rsidR="003C7305" w:rsidRPr="00D34B5B" w:rsidRDefault="003C7305" w:rsidP="00CF5319">
      <w:pPr>
        <w:spacing w:after="0" w:line="240" w:lineRule="auto"/>
        <w:ind w:right="157"/>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Vosti, S., 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 xml:space="preserve">. von </w:t>
      </w:r>
      <w:proofErr w:type="spellStart"/>
      <w:r w:rsidRPr="00D34B5B">
        <w:rPr>
          <w:rFonts w:ascii="Times New Roman" w:eastAsia="Times New Roman" w:hAnsi="Times New Roman" w:cs="Times New Roman"/>
          <w:sz w:val="24"/>
          <w:szCs w:val="24"/>
        </w:rPr>
        <w:t>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ff</w:t>
      </w:r>
      <w:proofErr w:type="spellEnd"/>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(eds.) 19</w:t>
      </w:r>
      <w:r w:rsidRPr="00D34B5B">
        <w:rPr>
          <w:rFonts w:ascii="Times New Roman" w:eastAsia="Times New Roman" w:hAnsi="Times New Roman" w:cs="Times New Roman"/>
          <w:spacing w:val="2"/>
          <w:sz w:val="24"/>
          <w:szCs w:val="24"/>
        </w:rPr>
        <w:t>9</w:t>
      </w:r>
      <w:r w:rsidRPr="00D34B5B">
        <w:rPr>
          <w:rFonts w:ascii="Times New Roman" w:eastAsia="Times New Roman" w:hAnsi="Times New Roman" w:cs="Times New Roman"/>
          <w:sz w:val="24"/>
          <w:szCs w:val="24"/>
        </w:rPr>
        <w:t xml:space="preserve">2.  </w:t>
      </w:r>
      <w:r w:rsidRPr="00D34B5B">
        <w:rPr>
          <w:rFonts w:ascii="Times New Roman" w:eastAsia="Times New Roman" w:hAnsi="Times New Roman" w:cs="Times New Roman"/>
          <w:b/>
          <w:bCs/>
          <w:sz w:val="24"/>
          <w:szCs w:val="24"/>
        </w:rPr>
        <w:t>Agricultural Sustainabil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ty, Gro</w:t>
      </w:r>
      <w:r w:rsidRPr="00D34B5B">
        <w:rPr>
          <w:rFonts w:ascii="Times New Roman" w:eastAsia="Times New Roman" w:hAnsi="Times New Roman" w:cs="Times New Roman"/>
          <w:b/>
          <w:bCs/>
          <w:spacing w:val="-1"/>
          <w:sz w:val="24"/>
          <w:szCs w:val="24"/>
        </w:rPr>
        <w:t>w</w:t>
      </w:r>
      <w:r w:rsidRPr="00D34B5B">
        <w:rPr>
          <w:rFonts w:ascii="Times New Roman" w:eastAsia="Times New Roman" w:hAnsi="Times New Roman" w:cs="Times New Roman"/>
          <w:b/>
          <w:bCs/>
          <w:sz w:val="24"/>
          <w:szCs w:val="24"/>
        </w:rPr>
        <w:t>th, a</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d Poverty Al</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 xml:space="preserve">eviation: </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ssues and Policie</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sz w:val="24"/>
          <w:szCs w:val="24"/>
        </w:rPr>
        <w:t>; Pr</w:t>
      </w:r>
      <w:r w:rsidRPr="00D34B5B">
        <w:rPr>
          <w:rFonts w:ascii="Times New Roman" w:eastAsia="Times New Roman" w:hAnsi="Times New Roman" w:cs="Times New Roman"/>
          <w:spacing w:val="-1"/>
          <w:sz w:val="24"/>
          <w:szCs w:val="24"/>
        </w:rPr>
        <w:t>oc</w:t>
      </w:r>
      <w:r w:rsidRPr="00D34B5B">
        <w:rPr>
          <w:rFonts w:ascii="Times New Roman" w:eastAsia="Times New Roman" w:hAnsi="Times New Roman" w:cs="Times New Roman"/>
          <w:sz w:val="24"/>
          <w:szCs w:val="24"/>
        </w:rPr>
        <w:t>eed</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ngs of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 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ernatio</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 xml:space="preserve">al conference </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ponsored by</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IFPRI and DSE, held in Fe</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dafing Sept. 2</w:t>
      </w:r>
      <w:r w:rsidRPr="00D34B5B">
        <w:rPr>
          <w:rFonts w:ascii="Times New Roman" w:eastAsia="Times New Roman" w:hAnsi="Times New Roman" w:cs="Times New Roman"/>
          <w:spacing w:val="2"/>
          <w:sz w:val="24"/>
          <w:szCs w:val="24"/>
        </w:rPr>
        <w:t>3</w:t>
      </w:r>
      <w:r w:rsidRPr="00D34B5B">
        <w:rPr>
          <w:rFonts w:ascii="Times New Roman" w:eastAsia="Times New Roman" w:hAnsi="Times New Roman" w:cs="Times New Roman"/>
          <w:sz w:val="24"/>
          <w:szCs w:val="24"/>
        </w:rPr>
        <w:t>-27,</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1991; pub</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ished by DS</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xml:space="preserve">, Feldafing, </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any.</w:t>
      </w:r>
    </w:p>
    <w:p w14:paraId="5D97DC2A" w14:textId="77777777" w:rsidR="003C7305" w:rsidRPr="00D34B5B" w:rsidRDefault="003C7305" w:rsidP="00CF5319">
      <w:pPr>
        <w:spacing w:before="17" w:after="0" w:line="240" w:lineRule="auto"/>
        <w:rPr>
          <w:rFonts w:ascii="Times New Roman" w:hAnsi="Times New Roman" w:cs="Times New Roman"/>
          <w:sz w:val="24"/>
          <w:szCs w:val="24"/>
        </w:rPr>
      </w:pPr>
    </w:p>
    <w:p w14:paraId="25E627CD" w14:textId="77777777" w:rsidR="003C7305" w:rsidRPr="00D34B5B" w:rsidRDefault="003C7305" w:rsidP="00CF5319">
      <w:pPr>
        <w:spacing w:after="0" w:line="240" w:lineRule="auto"/>
        <w:ind w:left="62" w:right="4308"/>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Gues</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-E</w:t>
      </w:r>
      <w:r w:rsidRPr="00D34B5B">
        <w:rPr>
          <w:rFonts w:ascii="Times New Roman" w:eastAsia="Times New Roman" w:hAnsi="Times New Roman" w:cs="Times New Roman"/>
          <w:b/>
          <w:bCs/>
          <w:spacing w:val="-1"/>
          <w:sz w:val="24"/>
          <w:szCs w:val="24"/>
        </w:rPr>
        <w:t>d</w:t>
      </w:r>
      <w:r w:rsidRPr="00D34B5B">
        <w:rPr>
          <w:rFonts w:ascii="Times New Roman" w:eastAsia="Times New Roman" w:hAnsi="Times New Roman" w:cs="Times New Roman"/>
          <w:b/>
          <w:bCs/>
          <w:sz w:val="24"/>
          <w:szCs w:val="24"/>
        </w:rPr>
        <w:t>it</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d S</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ec</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al Issues of Jou</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nals</w:t>
      </w:r>
    </w:p>
    <w:p w14:paraId="0991B692" w14:textId="77777777" w:rsidR="003C7305" w:rsidRPr="00D34B5B" w:rsidRDefault="003C7305" w:rsidP="00CF5319">
      <w:pPr>
        <w:spacing w:before="14" w:after="0" w:line="240" w:lineRule="auto"/>
        <w:rPr>
          <w:rFonts w:ascii="Times New Roman" w:hAnsi="Times New Roman" w:cs="Times New Roman"/>
          <w:sz w:val="24"/>
          <w:szCs w:val="24"/>
        </w:rPr>
      </w:pPr>
    </w:p>
    <w:p w14:paraId="3615C360"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Zilb</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an, D. and T. Reardon (Gu</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st Ed</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rs). 2019. Technolog</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es and P</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o</w:t>
      </w:r>
      <w:r w:rsidRPr="00D34B5B">
        <w:rPr>
          <w:rFonts w:ascii="Times New Roman" w:eastAsia="Times New Roman" w:hAnsi="Times New Roman" w:cs="Times New Roman"/>
          <w:spacing w:val="-1"/>
          <w:sz w:val="24"/>
          <w:szCs w:val="24"/>
        </w:rPr>
        <w:t>d</w:t>
      </w:r>
      <w:r w:rsidRPr="00D34B5B">
        <w:rPr>
          <w:rFonts w:ascii="Times New Roman" w:eastAsia="Times New Roman" w:hAnsi="Times New Roman" w:cs="Times New Roman"/>
          <w:sz w:val="24"/>
          <w:szCs w:val="24"/>
        </w:rPr>
        <w:t xml:space="preserve">uct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nnov</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tions’ </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k</w:t>
      </w:r>
      <w:r w:rsidRPr="00D34B5B">
        <w:rPr>
          <w:rFonts w:ascii="Times New Roman" w:eastAsia="Times New Roman" w:hAnsi="Times New Roman" w:cs="Times New Roman"/>
          <w:sz w:val="24"/>
          <w:szCs w:val="24"/>
        </w:rPr>
        <w:t>s with Des</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gn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 xml:space="preserve">f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ont</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ac</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 xml:space="preserve">s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nd Supply Chains: </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Po</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 xml:space="preserve">icy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cy</w:t>
      </w:r>
      <w:r w:rsidRPr="00D34B5B">
        <w:rPr>
          <w:rFonts w:ascii="Times New Roman" w:eastAsia="Times New Roman" w:hAnsi="Times New Roman" w:cs="Times New Roman"/>
          <w:sz w:val="24"/>
          <w:szCs w:val="24"/>
        </w:rPr>
        <w:t>. October.</w:t>
      </w:r>
    </w:p>
    <w:p w14:paraId="7BF50686"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lastRenderedPageBreak/>
        <w:t xml:space="preserve">Haggblade, S., B. Minten, C. Pray, T. Reardon, and D. Zilberman. 2017. The Herbicide Revolution in Developing Countries: Tradeoffs among Productivity, Employment and the Environment. </w:t>
      </w:r>
      <w:r w:rsidRPr="00D34B5B">
        <w:rPr>
          <w:rFonts w:ascii="Times New Roman" w:eastAsia="Times New Roman" w:hAnsi="Times New Roman" w:cs="Times New Roman"/>
          <w:b/>
          <w:sz w:val="24"/>
          <w:szCs w:val="24"/>
        </w:rPr>
        <w:t>European Journal of Development Research</w:t>
      </w:r>
      <w:r w:rsidRPr="00D34B5B">
        <w:rPr>
          <w:rFonts w:ascii="Times New Roman" w:eastAsia="Times New Roman" w:hAnsi="Times New Roman" w:cs="Times New Roman"/>
          <w:sz w:val="24"/>
          <w:szCs w:val="24"/>
        </w:rPr>
        <w:t>. June.</w:t>
      </w:r>
    </w:p>
    <w:p w14:paraId="02083BEB"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R. Str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nger,</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C.</w:t>
      </w:r>
      <w:r w:rsidRPr="00D34B5B">
        <w:rPr>
          <w:rFonts w:ascii="Times New Roman" w:eastAsia="Times New Roman" w:hAnsi="Times New Roman" w:cs="Times New Roman"/>
          <w:spacing w:val="-1"/>
          <w:sz w:val="24"/>
          <w:szCs w:val="24"/>
        </w:rPr>
        <w:t>P</w:t>
      </w:r>
      <w:r w:rsidRPr="00D34B5B">
        <w:rPr>
          <w:rFonts w:ascii="Times New Roman" w:eastAsia="Times New Roman" w:hAnsi="Times New Roman" w:cs="Times New Roman"/>
          <w:sz w:val="24"/>
          <w:szCs w:val="24"/>
        </w:rPr>
        <w:t>. 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 and N. M</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not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Guest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di</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ors). 2015</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The Transfor</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2"/>
          <w:sz w:val="24"/>
          <w:szCs w:val="24"/>
        </w:rPr>
        <w:t>t</w:t>
      </w:r>
      <w:r w:rsidRPr="00D34B5B">
        <w:rPr>
          <w:rFonts w:ascii="Times New Roman" w:eastAsia="Times New Roman" w:hAnsi="Times New Roman" w:cs="Times New Roman"/>
          <w:sz w:val="24"/>
          <w:szCs w:val="24"/>
        </w:rPr>
        <w:t>ion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of the Indonesian A</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food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Sector: </w:t>
      </w:r>
      <w:proofErr w:type="gramStart"/>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he</w:t>
      </w:r>
      <w:proofErr w:type="gramEnd"/>
      <w:r w:rsidRPr="00D34B5B">
        <w:rPr>
          <w:rFonts w:ascii="Times New Roman" w:eastAsia="Times New Roman" w:hAnsi="Times New Roman" w:cs="Times New Roman"/>
          <w:sz w:val="24"/>
          <w:szCs w:val="24"/>
        </w:rPr>
        <w:t xml:space="preserve"> F</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tu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beyond Rice,</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B</w:t>
      </w:r>
      <w:r w:rsidRPr="00D34B5B">
        <w:rPr>
          <w:rFonts w:ascii="Times New Roman" w:eastAsia="Times New Roman" w:hAnsi="Times New Roman" w:cs="Times New Roman"/>
          <w:b/>
          <w:bCs/>
          <w:spacing w:val="-1"/>
          <w:sz w:val="24"/>
          <w:szCs w:val="24"/>
        </w:rPr>
        <w:t>u</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z w:val="24"/>
          <w:szCs w:val="24"/>
        </w:rPr>
        <w:t>etin of Indonesian Economic Studie</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sz w:val="24"/>
          <w:szCs w:val="24"/>
        </w:rPr>
        <w:t>, (3),</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Dece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10EF55F4"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Reardon, T., C.B. </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ar</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ett, J.A. </w:t>
      </w:r>
      <w:proofErr w:type="spellStart"/>
      <w:r w:rsidRPr="00D34B5B">
        <w:rPr>
          <w:rFonts w:ascii="Times New Roman" w:eastAsia="Times New Roman" w:hAnsi="Times New Roman" w:cs="Times New Roman"/>
          <w:sz w:val="24"/>
          <w:szCs w:val="24"/>
        </w:rPr>
        <w:t>Berdegué</w:t>
      </w:r>
      <w:proofErr w:type="spellEnd"/>
      <w:r w:rsidRPr="00D34B5B">
        <w:rPr>
          <w:rFonts w:ascii="Times New Roman" w:eastAsia="Times New Roman" w:hAnsi="Times New Roman" w:cs="Times New Roman"/>
          <w:sz w:val="24"/>
          <w:szCs w:val="24"/>
        </w:rPr>
        <w:t xml:space="preserve">, and </w:t>
      </w:r>
      <w:r w:rsidRPr="00D34B5B">
        <w:rPr>
          <w:rFonts w:ascii="Times New Roman" w:eastAsia="Times New Roman" w:hAnsi="Times New Roman" w:cs="Times New Roman"/>
          <w:spacing w:val="1"/>
          <w:sz w:val="24"/>
          <w:szCs w:val="24"/>
        </w:rPr>
        <w:t>J</w:t>
      </w:r>
      <w:r w:rsidRPr="00D34B5B">
        <w:rPr>
          <w:rFonts w:ascii="Times New Roman" w:eastAsia="Times New Roman" w:hAnsi="Times New Roman" w:cs="Times New Roman"/>
          <w:sz w:val="24"/>
          <w:szCs w:val="24"/>
        </w:rPr>
        <w:t>.F.M. S</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 xml:space="preserve">innen.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Guest Editors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2009. Agrifood</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Indust</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y Tr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nsfo</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 and Far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ers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 Dev</w:t>
      </w:r>
      <w:r w:rsidRPr="00D34B5B">
        <w:rPr>
          <w:rFonts w:ascii="Times New Roman" w:eastAsia="Times New Roman" w:hAnsi="Times New Roman" w:cs="Times New Roman"/>
          <w:spacing w:val="2"/>
          <w:sz w:val="24"/>
          <w:szCs w:val="24"/>
        </w:rPr>
        <w:t>e</w:t>
      </w:r>
      <w:r w:rsidRPr="00D34B5B">
        <w:rPr>
          <w:rFonts w:ascii="Times New Roman" w:eastAsia="Times New Roman" w:hAnsi="Times New Roman" w:cs="Times New Roman"/>
          <w:sz w:val="24"/>
          <w:szCs w:val="24"/>
        </w:rPr>
        <w:t xml:space="preserve">loping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ount</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ies, </w:t>
      </w:r>
      <w:r w:rsidRPr="00D34B5B">
        <w:rPr>
          <w:rFonts w:ascii="Times New Roman" w:eastAsia="Times New Roman" w:hAnsi="Times New Roman" w:cs="Times New Roman"/>
          <w:b/>
          <w:bCs/>
          <w:sz w:val="24"/>
          <w:szCs w:val="24"/>
        </w:rPr>
        <w:t xml:space="preserve">World Development, </w:t>
      </w:r>
      <w:r w:rsidRPr="00D34B5B">
        <w:rPr>
          <w:rFonts w:ascii="Times New Roman" w:eastAsia="Times New Roman" w:hAnsi="Times New Roman" w:cs="Times New Roman"/>
          <w:sz w:val="24"/>
          <w:szCs w:val="24"/>
        </w:rPr>
        <w:t>37(11</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Nov</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48C1323B"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Davis, B., P.</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Reardon, 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d K. St</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o</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s. (Gue</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di</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ors). 200</w:t>
      </w:r>
      <w:r w:rsidRPr="00D34B5B">
        <w:rPr>
          <w:rFonts w:ascii="Times New Roman" w:eastAsia="Times New Roman" w:hAnsi="Times New Roman" w:cs="Times New Roman"/>
          <w:spacing w:val="-1"/>
          <w:sz w:val="24"/>
          <w:szCs w:val="24"/>
        </w:rPr>
        <w:t>9</w:t>
      </w:r>
      <w:r w:rsidRPr="00D34B5B">
        <w:rPr>
          <w:rFonts w:ascii="Times New Roman" w:eastAsia="Times New Roman" w:hAnsi="Times New Roman" w:cs="Times New Roman"/>
          <w:sz w:val="24"/>
          <w:szCs w:val="24"/>
        </w:rPr>
        <w:t>. Rural Non</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2"/>
          <w:sz w:val="24"/>
          <w:szCs w:val="24"/>
        </w:rPr>
        <w:t>r</w:t>
      </w:r>
      <w:r w:rsidRPr="00D34B5B">
        <w:rPr>
          <w:rFonts w:ascii="Times New Roman" w:eastAsia="Times New Roman" w:hAnsi="Times New Roman" w:cs="Times New Roman"/>
          <w:sz w:val="24"/>
          <w:szCs w:val="24"/>
        </w:rPr>
        <w:t>m</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plo</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 xml:space="preserve">ent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 Far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in</w:t>
      </w:r>
      <w:r w:rsidRPr="00D34B5B">
        <w:rPr>
          <w:rFonts w:ascii="Times New Roman" w:eastAsia="Times New Roman" w:hAnsi="Times New Roman" w:cs="Times New Roman"/>
          <w:spacing w:val="1"/>
          <w:sz w:val="24"/>
          <w:szCs w:val="24"/>
        </w:rPr>
        <w:t>g</w:t>
      </w:r>
      <w:r w:rsidRPr="00D34B5B">
        <w:rPr>
          <w:rFonts w:ascii="Times New Roman" w:eastAsia="Times New Roman" w:hAnsi="Times New Roman" w:cs="Times New Roman"/>
          <w:sz w:val="24"/>
          <w:szCs w:val="24"/>
        </w:rPr>
        <w:t>: Househo</w:t>
      </w:r>
      <w:r w:rsidRPr="00D34B5B">
        <w:rPr>
          <w:rFonts w:ascii="Times New Roman" w:eastAsia="Times New Roman" w:hAnsi="Times New Roman" w:cs="Times New Roman"/>
          <w:spacing w:val="1"/>
          <w:sz w:val="24"/>
          <w:szCs w:val="24"/>
        </w:rPr>
        <w:t>ld</w:t>
      </w:r>
      <w:r w:rsidRPr="00D34B5B">
        <w:rPr>
          <w:rFonts w:ascii="Times New Roman" w:eastAsia="Times New Roman" w:hAnsi="Times New Roman" w:cs="Times New Roman"/>
          <w:sz w:val="24"/>
          <w:szCs w:val="24"/>
        </w:rPr>
        <w:t xml:space="preserve">-level Linkages, </w:t>
      </w:r>
      <w:r w:rsidRPr="00D34B5B">
        <w:rPr>
          <w:rFonts w:ascii="Times New Roman" w:eastAsia="Times New Roman" w:hAnsi="Times New Roman" w:cs="Times New Roman"/>
          <w:b/>
          <w:bCs/>
          <w:sz w:val="24"/>
          <w:szCs w:val="24"/>
        </w:rPr>
        <w:t>Agri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 xml:space="preserve">ultural Economics </w:t>
      </w:r>
      <w:r w:rsidRPr="00D34B5B">
        <w:rPr>
          <w:rFonts w:ascii="Times New Roman" w:eastAsia="Times New Roman" w:hAnsi="Times New Roman" w:cs="Times New Roman"/>
          <w:sz w:val="24"/>
          <w:szCs w:val="24"/>
        </w:rPr>
        <w:t>40(2</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w:t>
      </w:r>
    </w:p>
    <w:p w14:paraId="36B0E1F1"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and T. Rea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(Guest Editors).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07. Mak</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Ma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 xml:space="preserve">kets </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ork for the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Rural Poor, </w:t>
      </w:r>
      <w:r w:rsidRPr="00D34B5B">
        <w:rPr>
          <w:rFonts w:ascii="Times New Roman" w:eastAsia="Times New Roman" w:hAnsi="Times New Roman" w:cs="Times New Roman"/>
          <w:b/>
          <w:bCs/>
          <w:sz w:val="24"/>
          <w:szCs w:val="24"/>
        </w:rPr>
        <w:t>Faith</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 xml:space="preserve">and </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con</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m</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cs,</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sz w:val="24"/>
          <w:szCs w:val="24"/>
        </w:rPr>
        <w:t>Octo</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er.</w:t>
      </w:r>
    </w:p>
    <w:p w14:paraId="3AD8B298"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Henson, S. and 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(eds.)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05.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Issue on Private Agr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fo</w:t>
      </w:r>
      <w:r w:rsidRPr="00D34B5B">
        <w:rPr>
          <w:rFonts w:ascii="Times New Roman" w:eastAsia="Times New Roman" w:hAnsi="Times New Roman" w:cs="Times New Roman"/>
          <w:spacing w:val="-2"/>
          <w:sz w:val="24"/>
          <w:szCs w:val="24"/>
        </w:rPr>
        <w:t>o</w:t>
      </w:r>
      <w:r w:rsidRPr="00D34B5B">
        <w:rPr>
          <w:rFonts w:ascii="Times New Roman" w:eastAsia="Times New Roman" w:hAnsi="Times New Roman" w:cs="Times New Roman"/>
          <w:sz w:val="24"/>
          <w:szCs w:val="24"/>
        </w:rPr>
        <w:t>d Standards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 Develop</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ng</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Countr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es,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cy</w:t>
      </w:r>
      <w:r w:rsidRPr="00D34B5B">
        <w:rPr>
          <w:rFonts w:ascii="Times New Roman" w:eastAsia="Times New Roman" w:hAnsi="Times New Roman" w:cs="Times New Roman"/>
          <w:sz w:val="24"/>
          <w:szCs w:val="24"/>
        </w:rPr>
        <w:t>. (30</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3.</w:t>
      </w:r>
    </w:p>
    <w:p w14:paraId="2648351B"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and</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J.</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w</w:t>
      </w:r>
      <w:r w:rsidRPr="00D34B5B">
        <w:rPr>
          <w:rFonts w:ascii="Times New Roman" w:eastAsia="Times New Roman" w:hAnsi="Times New Roman" w:cs="Times New Roman"/>
          <w:sz w:val="24"/>
          <w:szCs w:val="24"/>
        </w:rPr>
        <w:t>innen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04.</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Policy</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posi</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m</w:t>
      </w:r>
      <w:r w:rsidRPr="00D34B5B">
        <w:rPr>
          <w:rFonts w:ascii="Times New Roman" w:eastAsia="Times New Roman" w:hAnsi="Times New Roman" w:cs="Times New Roman"/>
          <w:spacing w:val="-10"/>
          <w:sz w:val="24"/>
          <w:szCs w:val="24"/>
        </w:rPr>
        <w:t xml:space="preserve"> </w:t>
      </w:r>
      <w:r w:rsidRPr="00D34B5B">
        <w:rPr>
          <w:rFonts w:ascii="Times New Roman" w:eastAsia="Times New Roman" w:hAnsi="Times New Roman" w:cs="Times New Roman"/>
          <w:sz w:val="24"/>
          <w:szCs w:val="24"/>
        </w:rPr>
        <w:t>(Special</w:t>
      </w:r>
      <w:r w:rsidRPr="00D34B5B">
        <w:rPr>
          <w:rFonts w:ascii="Times New Roman" w:eastAsia="Times New Roman" w:hAnsi="Times New Roman" w:cs="Times New Roman"/>
          <w:spacing w:val="-7"/>
          <w:sz w:val="24"/>
          <w:szCs w:val="24"/>
        </w:rPr>
        <w:t xml:space="preserve"> </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ction</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set</w:t>
      </w:r>
      <w:r w:rsidRPr="00D34B5B">
        <w:rPr>
          <w:rFonts w:ascii="Times New Roman" w:eastAsia="Times New Roman" w:hAnsi="Times New Roman" w:cs="Times New Roman"/>
          <w:spacing w:val="-8"/>
          <w:sz w:val="24"/>
          <w:szCs w:val="24"/>
        </w:rPr>
        <w:t xml:space="preserve"> </w:t>
      </w:r>
      <w:r w:rsidRPr="00D34B5B">
        <w:rPr>
          <w:rFonts w:ascii="Times New Roman" w:eastAsia="Times New Roman" w:hAnsi="Times New Roman" w:cs="Times New Roman"/>
          <w:sz w:val="24"/>
          <w:szCs w:val="24"/>
        </w:rPr>
        <w:t>of</w:t>
      </w:r>
      <w:r w:rsidRPr="00D34B5B">
        <w:rPr>
          <w:rFonts w:ascii="Times New Roman" w:eastAsia="Times New Roman" w:hAnsi="Times New Roman" w:cs="Times New Roman"/>
          <w:spacing w:val="-9"/>
          <w:sz w:val="24"/>
          <w:szCs w:val="24"/>
        </w:rPr>
        <w:t xml:space="preserve"> </w:t>
      </w:r>
      <w:r w:rsidRPr="00D34B5B">
        <w:rPr>
          <w:rFonts w:ascii="Times New Roman" w:eastAsia="Times New Roman" w:hAnsi="Times New Roman" w:cs="Times New Roman"/>
          <w:sz w:val="24"/>
          <w:szCs w:val="24"/>
        </w:rPr>
        <w:t>ar</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icles) on Supermarkets and Develop</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 xml:space="preserve">ent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 For</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er Sta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pacing w:val="2"/>
          <w:sz w:val="24"/>
          <w:szCs w:val="24"/>
        </w:rPr>
        <w:t>e</w:t>
      </w:r>
      <w:r w:rsidRPr="00D34B5B">
        <w:rPr>
          <w:rFonts w:ascii="Times New Roman" w:eastAsia="Times New Roman" w:hAnsi="Times New Roman" w:cs="Times New Roman"/>
          <w:sz w:val="24"/>
          <w:szCs w:val="24"/>
        </w:rPr>
        <w:t>-Con</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ro</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 xml:space="preserve">led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cono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 xml:space="preserve">es. </w:t>
      </w:r>
      <w:r w:rsidRPr="00D34B5B">
        <w:rPr>
          <w:rFonts w:ascii="Times New Roman" w:eastAsia="Times New Roman" w:hAnsi="Times New Roman" w:cs="Times New Roman"/>
          <w:b/>
          <w:bCs/>
          <w:sz w:val="24"/>
          <w:szCs w:val="24"/>
        </w:rPr>
        <w:t xml:space="preserve">Development Policy </w:t>
      </w:r>
      <w:r w:rsidRPr="00D34B5B">
        <w:rPr>
          <w:rFonts w:ascii="Times New Roman" w:eastAsia="Times New Roman" w:hAnsi="Times New Roman" w:cs="Times New Roman"/>
          <w:b/>
          <w:bCs/>
          <w:spacing w:val="-1"/>
          <w:sz w:val="24"/>
          <w:szCs w:val="24"/>
        </w:rPr>
        <w:t>R</w:t>
      </w:r>
      <w:r w:rsidRPr="00D34B5B">
        <w:rPr>
          <w:rFonts w:ascii="Times New Roman" w:eastAsia="Times New Roman" w:hAnsi="Times New Roman" w:cs="Times New Roman"/>
          <w:b/>
          <w:bCs/>
          <w:sz w:val="24"/>
          <w:szCs w:val="24"/>
        </w:rPr>
        <w:t>evi</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pacing w:val="-1"/>
          <w:sz w:val="24"/>
          <w:szCs w:val="24"/>
        </w:rPr>
        <w:t>w</w:t>
      </w:r>
      <w:r w:rsidRPr="00D34B5B">
        <w:rPr>
          <w:rFonts w:ascii="Times New Roman" w:eastAsia="Times New Roman" w:hAnsi="Times New Roman" w:cs="Times New Roman"/>
          <w:sz w:val="24"/>
          <w:szCs w:val="24"/>
        </w:rPr>
        <w:t>, 22(5</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Septe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3B2A1604" w14:textId="77777777" w:rsidR="003C7305" w:rsidRPr="00D34B5B" w:rsidRDefault="003C7305" w:rsidP="00CF5319">
      <w:pPr>
        <w:pStyle w:val="ListParagraph"/>
        <w:numPr>
          <w:ilvl w:val="0"/>
          <w:numId w:val="14"/>
        </w:numPr>
        <w:spacing w:after="0" w:line="240" w:lineRule="auto"/>
        <w:ind w:right="191"/>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and J. Berd</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gue (eds.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002.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ue on </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 xml:space="preserve">he Rapid </w:t>
      </w:r>
      <w:r w:rsidRPr="00D34B5B">
        <w:rPr>
          <w:rFonts w:ascii="Times New Roman" w:eastAsia="Times New Roman" w:hAnsi="Times New Roman" w:cs="Times New Roman"/>
          <w:spacing w:val="2"/>
          <w:sz w:val="24"/>
          <w:szCs w:val="24"/>
        </w:rPr>
        <w:t>R</w:t>
      </w:r>
      <w:r w:rsidRPr="00D34B5B">
        <w:rPr>
          <w:rFonts w:ascii="Times New Roman" w:eastAsia="Times New Roman" w:hAnsi="Times New Roman" w:cs="Times New Roman"/>
          <w:sz w:val="24"/>
          <w:szCs w:val="24"/>
        </w:rPr>
        <w:t>ise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of</w:t>
      </w:r>
    </w:p>
    <w:p w14:paraId="589B5CB0" w14:textId="77777777" w:rsidR="003C7305" w:rsidRPr="00D34B5B" w:rsidRDefault="003C7305" w:rsidP="00CF5319">
      <w:pPr>
        <w:spacing w:after="0" w:line="240" w:lineRule="auto"/>
        <w:ind w:left="820"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Super</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arkets</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in La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 xml:space="preserve">in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Developm</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nt</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Poli</w:t>
      </w:r>
      <w:r w:rsidRPr="00D34B5B">
        <w:rPr>
          <w:rFonts w:ascii="Times New Roman" w:eastAsia="Times New Roman" w:hAnsi="Times New Roman" w:cs="Times New Roman"/>
          <w:b/>
          <w:bCs/>
          <w:spacing w:val="1"/>
          <w:sz w:val="24"/>
          <w:szCs w:val="24"/>
        </w:rPr>
        <w:t>c</w:t>
      </w:r>
      <w:r w:rsidRPr="00D34B5B">
        <w:rPr>
          <w:rFonts w:ascii="Times New Roman" w:eastAsia="Times New Roman" w:hAnsi="Times New Roman" w:cs="Times New Roman"/>
          <w:b/>
          <w:bCs/>
          <w:sz w:val="24"/>
          <w:szCs w:val="24"/>
        </w:rPr>
        <w:t>y Rev</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ew </w:t>
      </w:r>
      <w:r w:rsidRPr="00D34B5B">
        <w:rPr>
          <w:rFonts w:ascii="Times New Roman" w:eastAsia="Times New Roman" w:hAnsi="Times New Roman" w:cs="Times New Roman"/>
          <w:sz w:val="24"/>
          <w:szCs w:val="24"/>
        </w:rPr>
        <w:t>20(4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Septe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ber</w:t>
      </w:r>
    </w:p>
    <w:p w14:paraId="5B3F9F7B"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xml:space="preserve">., T. </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ea</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don, and P.</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bb (eds.). 2</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01.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issue on Inc</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 Diversification and Livelihoods in ru</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al Afric</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 xml:space="preserve">ause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 Consequence of</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Change,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 xml:space="preserve">cy, </w:t>
      </w:r>
      <w:r w:rsidRPr="00D34B5B">
        <w:rPr>
          <w:rFonts w:ascii="Times New Roman" w:eastAsia="Times New Roman" w:hAnsi="Times New Roman" w:cs="Times New Roman"/>
          <w:sz w:val="24"/>
          <w:szCs w:val="24"/>
        </w:rPr>
        <w:t>26 (4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August.</w:t>
      </w:r>
    </w:p>
    <w:p w14:paraId="32D61FD4"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J. Berdegu</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and G. Escobar (eds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20</w:t>
      </w:r>
      <w:r w:rsidRPr="00D34B5B">
        <w:rPr>
          <w:rFonts w:ascii="Times New Roman" w:eastAsia="Times New Roman" w:hAnsi="Times New Roman" w:cs="Times New Roman"/>
          <w:spacing w:val="-1"/>
          <w:sz w:val="24"/>
          <w:szCs w:val="24"/>
        </w:rPr>
        <w:t>0</w:t>
      </w:r>
      <w:r w:rsidRPr="00D34B5B">
        <w:rPr>
          <w:rFonts w:ascii="Times New Roman" w:eastAsia="Times New Roman" w:hAnsi="Times New Roman" w:cs="Times New Roman"/>
          <w:sz w:val="24"/>
          <w:szCs w:val="24"/>
        </w:rPr>
        <w:t>1. Special i</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s</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e on Rural nonfarm inco</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 xml:space="preserve">es and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plo</w:t>
      </w:r>
      <w:r w:rsidRPr="00D34B5B">
        <w:rPr>
          <w:rFonts w:ascii="Times New Roman" w:eastAsia="Times New Roman" w:hAnsi="Times New Roman" w:cs="Times New Roman"/>
          <w:spacing w:val="1"/>
          <w:sz w:val="24"/>
          <w:szCs w:val="24"/>
        </w:rPr>
        <w:t>y</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 xml:space="preserve">t </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 La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in A</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er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World Deve</w:t>
      </w:r>
      <w:r w:rsidRPr="00D34B5B">
        <w:rPr>
          <w:rFonts w:ascii="Times New Roman" w:eastAsia="Times New Roman" w:hAnsi="Times New Roman" w:cs="Times New Roman"/>
          <w:b/>
          <w:bCs/>
          <w:spacing w:val="1"/>
          <w:sz w:val="24"/>
          <w:szCs w:val="24"/>
        </w:rPr>
        <w:t>l</w:t>
      </w:r>
      <w:r w:rsidRPr="00D34B5B">
        <w:rPr>
          <w:rFonts w:ascii="Times New Roman" w:eastAsia="Times New Roman" w:hAnsi="Times New Roman" w:cs="Times New Roman"/>
          <w:b/>
          <w:bCs/>
          <w:spacing w:val="-1"/>
          <w:sz w:val="24"/>
          <w:szCs w:val="24"/>
        </w:rPr>
        <w:t>o</w:t>
      </w:r>
      <w:r w:rsidRPr="00D34B5B">
        <w:rPr>
          <w:rFonts w:ascii="Times New Roman" w:eastAsia="Times New Roman" w:hAnsi="Times New Roman" w:cs="Times New Roman"/>
          <w:b/>
          <w:bCs/>
          <w:sz w:val="24"/>
          <w:szCs w:val="24"/>
        </w:rPr>
        <w:t>pmen</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sz w:val="24"/>
          <w:szCs w:val="24"/>
        </w:rPr>
        <w:t xml:space="preserve">, 29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3), Mar</w:t>
      </w:r>
      <w:r w:rsidRPr="00D34B5B">
        <w:rPr>
          <w:rFonts w:ascii="Times New Roman" w:eastAsia="Times New Roman" w:hAnsi="Times New Roman" w:cs="Times New Roman"/>
          <w:spacing w:val="1"/>
          <w:sz w:val="24"/>
          <w:szCs w:val="24"/>
        </w:rPr>
        <w:t>c</w:t>
      </w:r>
      <w:r w:rsidRPr="00D34B5B">
        <w:rPr>
          <w:rFonts w:ascii="Times New Roman" w:eastAsia="Times New Roman" w:hAnsi="Times New Roman" w:cs="Times New Roman"/>
          <w:sz w:val="24"/>
          <w:szCs w:val="24"/>
        </w:rPr>
        <w:t>h.</w:t>
      </w:r>
    </w:p>
    <w:p w14:paraId="5B8FE24E"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xml:space="preserve">., E. </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arbie</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and T. Reardon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001.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ue</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sz w:val="24"/>
          <w:szCs w:val="24"/>
        </w:rPr>
        <w:t xml:space="preserve">on </w:t>
      </w:r>
      <w:proofErr w:type="spellStart"/>
      <w:r w:rsidRPr="00D34B5B">
        <w:rPr>
          <w:rFonts w:ascii="Times New Roman" w:eastAsia="Times New Roman" w:hAnsi="Times New Roman" w:cs="Times New Roman"/>
          <w:sz w:val="24"/>
          <w:szCs w:val="24"/>
        </w:rPr>
        <w:t>Agroindustrializ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w:t>
      </w:r>
      <w:proofErr w:type="spellEnd"/>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Global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 and the</w:t>
      </w:r>
      <w:r w:rsidRPr="00D34B5B">
        <w:rPr>
          <w:rFonts w:ascii="Times New Roman" w:eastAsia="Times New Roman" w:hAnsi="Times New Roman" w:cs="Times New Roman"/>
          <w:spacing w:val="1"/>
          <w:sz w:val="24"/>
          <w:szCs w:val="24"/>
        </w:rPr>
        <w:t xml:space="preserve"> </w:t>
      </w:r>
      <w:proofErr w:type="gramStart"/>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nvi</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 xml:space="preserve">ent, </w:t>
      </w:r>
      <w:r w:rsidRPr="00D34B5B">
        <w:rPr>
          <w:rFonts w:ascii="Times New Roman" w:eastAsia="Times New Roman" w:hAnsi="Times New Roman" w:cs="Times New Roman"/>
          <w:spacing w:val="3"/>
          <w:sz w:val="24"/>
          <w:szCs w:val="24"/>
        </w:rPr>
        <w:t xml:space="preserve"> </w:t>
      </w:r>
      <w:r w:rsidRPr="00D34B5B">
        <w:rPr>
          <w:rFonts w:ascii="Times New Roman" w:eastAsia="Times New Roman" w:hAnsi="Times New Roman" w:cs="Times New Roman"/>
          <w:b/>
          <w:bCs/>
          <w:sz w:val="24"/>
          <w:szCs w:val="24"/>
        </w:rPr>
        <w:t>E</w:t>
      </w:r>
      <w:r w:rsidRPr="00D34B5B">
        <w:rPr>
          <w:rFonts w:ascii="Times New Roman" w:eastAsia="Times New Roman" w:hAnsi="Times New Roman" w:cs="Times New Roman"/>
          <w:b/>
          <w:bCs/>
          <w:spacing w:val="-1"/>
          <w:sz w:val="24"/>
          <w:szCs w:val="24"/>
        </w:rPr>
        <w:t>n</w:t>
      </w:r>
      <w:r w:rsidRPr="00D34B5B">
        <w:rPr>
          <w:rFonts w:ascii="Times New Roman" w:eastAsia="Times New Roman" w:hAnsi="Times New Roman" w:cs="Times New Roman"/>
          <w:b/>
          <w:bCs/>
          <w:sz w:val="24"/>
          <w:szCs w:val="24"/>
        </w:rPr>
        <w:t>viron</w:t>
      </w:r>
      <w:r w:rsidRPr="00D34B5B">
        <w:rPr>
          <w:rFonts w:ascii="Times New Roman" w:eastAsia="Times New Roman" w:hAnsi="Times New Roman" w:cs="Times New Roman"/>
          <w:b/>
          <w:bCs/>
          <w:spacing w:val="1"/>
          <w:sz w:val="24"/>
          <w:szCs w:val="24"/>
        </w:rPr>
        <w:t>m</w:t>
      </w:r>
      <w:r w:rsidRPr="00D34B5B">
        <w:rPr>
          <w:rFonts w:ascii="Times New Roman" w:eastAsia="Times New Roman" w:hAnsi="Times New Roman" w:cs="Times New Roman"/>
          <w:b/>
          <w:bCs/>
          <w:sz w:val="24"/>
          <w:szCs w:val="24"/>
        </w:rPr>
        <w:t>ent</w:t>
      </w:r>
      <w:proofErr w:type="gramEnd"/>
      <w:r w:rsidRPr="00D34B5B">
        <w:rPr>
          <w:rFonts w:ascii="Times New Roman" w:eastAsia="Times New Roman" w:hAnsi="Times New Roman" w:cs="Times New Roman"/>
          <w:b/>
          <w:bCs/>
          <w:sz w:val="24"/>
          <w:szCs w:val="24"/>
        </w:rPr>
        <w:t xml:space="preserve"> and Development Econom</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cs</w:t>
      </w:r>
      <w:r w:rsidRPr="00D34B5B">
        <w:rPr>
          <w:rFonts w:ascii="Times New Roman" w:eastAsia="Times New Roman" w:hAnsi="Times New Roman" w:cs="Times New Roman"/>
          <w:sz w:val="24"/>
          <w:szCs w:val="24"/>
        </w:rPr>
        <w:t>, 6(4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Oc</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ober.</w:t>
      </w:r>
    </w:p>
    <w:p w14:paraId="39E99F75"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noProof/>
        </w:rPr>
        <mc:AlternateContent>
          <mc:Choice Requires="wpg">
            <w:drawing>
              <wp:anchor distT="0" distB="0" distL="114300" distR="114300" simplePos="0" relativeHeight="251662336" behindDoc="1" locked="0" layoutInCell="1" allowOverlap="1" wp14:anchorId="1BAC7231" wp14:editId="41A5878F">
                <wp:simplePos x="0" y="0"/>
                <wp:positionH relativeFrom="page">
                  <wp:posOffset>5871845</wp:posOffset>
                </wp:positionH>
                <wp:positionV relativeFrom="paragraph">
                  <wp:posOffset>334010</wp:posOffset>
                </wp:positionV>
                <wp:extent cx="38100" cy="7620"/>
                <wp:effectExtent l="13970" t="10160" r="5080" b="127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247" y="526"/>
                          <a:chExt cx="60" cy="12"/>
                        </a:xfrm>
                      </wpg:grpSpPr>
                      <wps:wsp>
                        <wps:cNvPr id="16" name="Freeform 13"/>
                        <wps:cNvSpPr>
                          <a:spLocks/>
                        </wps:cNvSpPr>
                        <wps:spPr bwMode="auto">
                          <a:xfrm>
                            <a:off x="9247" y="526"/>
                            <a:ext cx="60" cy="12"/>
                          </a:xfrm>
                          <a:custGeom>
                            <a:avLst/>
                            <a:gdLst>
                              <a:gd name="T0" fmla="+- 0 9247 9247"/>
                              <a:gd name="T1" fmla="*/ T0 w 60"/>
                              <a:gd name="T2" fmla="+- 0 532 526"/>
                              <a:gd name="T3" fmla="*/ 532 h 12"/>
                              <a:gd name="T4" fmla="+- 0 9307 9247"/>
                              <a:gd name="T5" fmla="*/ T4 w 60"/>
                              <a:gd name="T6" fmla="+- 0 532 526"/>
                              <a:gd name="T7" fmla="*/ 532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11E45" id="Group 12" o:spid="_x0000_s1026" style="position:absolute;margin-left:462.35pt;margin-top:26.3pt;width:3pt;height:.6pt;z-index:-251654144;mso-position-horizontal-relative:page" coordorigin="9247,526"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">
                <v:shape id="Freeform 13" o:spid="_x0000_s1027" style="position:absolute;left:9247;top:526;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" path="m,6r60,e" filled="f" strokeweight=".7pt">
                  <v:path arrowok="t" o:connecttype="custom" o:connectlocs="0,532;60,532" o:connectangles="0,0"/>
                </v:shape>
                <w10:wrap anchorx="page"/>
              </v:group>
            </w:pict>
          </mc:Fallback>
        </mc:AlternateContent>
      </w:r>
      <w:r w:rsidRPr="00D34B5B">
        <w:rPr>
          <w:rFonts w:ascii="Times New Roman" w:eastAsia="Times New Roman" w:hAnsi="Times New Roman" w:cs="Times New Roman"/>
          <w:sz w:val="24"/>
          <w:szCs w:val="24"/>
        </w:rPr>
        <w:t>Barrett, C.</w:t>
      </w:r>
      <w:r w:rsidRPr="00D34B5B">
        <w:rPr>
          <w:rFonts w:ascii="Times New Roman" w:eastAsia="Times New Roman" w:hAnsi="Times New Roman" w:cs="Times New Roman"/>
          <w:spacing w:val="-1"/>
          <w:sz w:val="24"/>
          <w:szCs w:val="24"/>
        </w:rPr>
        <w:t>B</w:t>
      </w:r>
      <w:r w:rsidRPr="00D34B5B">
        <w:rPr>
          <w:rFonts w:ascii="Times New Roman" w:eastAsia="Times New Roman" w:hAnsi="Times New Roman" w:cs="Times New Roman"/>
          <w:sz w:val="24"/>
          <w:szCs w:val="24"/>
        </w:rPr>
        <w:t xml:space="preserve">. and T. Reardon </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2</w:t>
      </w:r>
      <w:r w:rsidRPr="00D34B5B">
        <w:rPr>
          <w:rFonts w:ascii="Times New Roman" w:eastAsia="Times New Roman" w:hAnsi="Times New Roman" w:cs="Times New Roman"/>
          <w:sz w:val="24"/>
          <w:szCs w:val="24"/>
        </w:rPr>
        <w:t>000.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z w:val="24"/>
          <w:szCs w:val="24"/>
        </w:rPr>
        <w:t xml:space="preserve">ue on </w:t>
      </w:r>
      <w:proofErr w:type="spellStart"/>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gro</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ndustria</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tion</w:t>
      </w:r>
      <w:proofErr w:type="spellEnd"/>
      <w:r w:rsidRPr="00D34B5B">
        <w:rPr>
          <w:rFonts w:ascii="Times New Roman" w:eastAsia="Times New Roman" w:hAnsi="Times New Roman" w:cs="Times New Roman"/>
          <w:sz w:val="24"/>
          <w:szCs w:val="24"/>
        </w:rPr>
        <w:t>, Global</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z</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n, and Inter</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at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 Dev</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lop</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ent,</w:t>
      </w:r>
      <w:r w:rsidRPr="00D34B5B">
        <w:rPr>
          <w:rFonts w:ascii="Times New Roman" w:eastAsia="Times New Roman" w:hAnsi="Times New Roman" w:cs="Times New Roman"/>
          <w:spacing w:val="2"/>
          <w:sz w:val="24"/>
          <w:szCs w:val="24"/>
        </w:rPr>
        <w:t xml:space="preserve"> </w:t>
      </w:r>
      <w:r w:rsidRPr="00D34B5B">
        <w:rPr>
          <w:rFonts w:ascii="Times New Roman" w:eastAsia="Times New Roman" w:hAnsi="Times New Roman" w:cs="Times New Roman"/>
          <w:b/>
          <w:bCs/>
          <w:sz w:val="24"/>
          <w:szCs w:val="24"/>
        </w:rPr>
        <w:t>Ag</w:t>
      </w:r>
      <w:r w:rsidRPr="00D34B5B">
        <w:rPr>
          <w:rFonts w:ascii="Times New Roman" w:eastAsia="Times New Roman" w:hAnsi="Times New Roman" w:cs="Times New Roman"/>
          <w:b/>
          <w:bCs/>
          <w:spacing w:val="1"/>
          <w:sz w:val="24"/>
          <w:szCs w:val="24"/>
        </w:rPr>
        <w:t>ri</w:t>
      </w:r>
      <w:r w:rsidRPr="00D34B5B">
        <w:rPr>
          <w:rFonts w:ascii="Times New Roman" w:eastAsia="Times New Roman" w:hAnsi="Times New Roman" w:cs="Times New Roman"/>
          <w:b/>
          <w:bCs/>
          <w:sz w:val="24"/>
          <w:szCs w:val="24"/>
        </w:rPr>
        <w:t>cul</w:t>
      </w:r>
      <w:r w:rsidRPr="00D34B5B">
        <w:rPr>
          <w:rFonts w:ascii="Times New Roman" w:eastAsia="Times New Roman" w:hAnsi="Times New Roman" w:cs="Times New Roman"/>
          <w:b/>
          <w:bCs/>
          <w:spacing w:val="1"/>
          <w:sz w:val="24"/>
          <w:szCs w:val="24"/>
        </w:rPr>
        <w:t>t</w:t>
      </w:r>
      <w:r w:rsidRPr="00D34B5B">
        <w:rPr>
          <w:rFonts w:ascii="Times New Roman" w:eastAsia="Times New Roman" w:hAnsi="Times New Roman" w:cs="Times New Roman"/>
          <w:b/>
          <w:bCs/>
          <w:sz w:val="24"/>
          <w:szCs w:val="24"/>
        </w:rPr>
        <w:t>ur</w:t>
      </w:r>
      <w:r w:rsidRPr="00D34B5B">
        <w:rPr>
          <w:rFonts w:ascii="Times New Roman" w:eastAsia="Times New Roman" w:hAnsi="Times New Roman" w:cs="Times New Roman"/>
          <w:b/>
          <w:bCs/>
          <w:spacing w:val="-1"/>
          <w:sz w:val="24"/>
          <w:szCs w:val="24"/>
        </w:rPr>
        <w:t>a</w:t>
      </w:r>
      <w:r w:rsidRPr="00D34B5B">
        <w:rPr>
          <w:rFonts w:ascii="Times New Roman" w:eastAsia="Times New Roman" w:hAnsi="Times New Roman" w:cs="Times New Roman"/>
          <w:b/>
          <w:bCs/>
          <w:sz w:val="24"/>
          <w:szCs w:val="24"/>
        </w:rPr>
        <w:t>l</w:t>
      </w:r>
      <w:r w:rsidRPr="00D34B5B">
        <w:rPr>
          <w:rFonts w:ascii="Times New Roman" w:eastAsia="Times New Roman" w:hAnsi="Times New Roman" w:cs="Times New Roman"/>
          <w:b/>
          <w:bCs/>
          <w:spacing w:val="-1"/>
          <w:sz w:val="24"/>
          <w:szCs w:val="24"/>
        </w:rPr>
        <w:t xml:space="preserve"> </w:t>
      </w:r>
      <w:r w:rsidRPr="00D34B5B">
        <w:rPr>
          <w:rFonts w:ascii="Times New Roman" w:eastAsia="Times New Roman" w:hAnsi="Times New Roman" w:cs="Times New Roman"/>
          <w:b/>
          <w:bCs/>
          <w:sz w:val="24"/>
          <w:szCs w:val="24"/>
        </w:rPr>
        <w:t>Economic</w:t>
      </w:r>
      <w:r w:rsidRPr="00D34B5B">
        <w:rPr>
          <w:rFonts w:ascii="Times New Roman" w:eastAsia="Times New Roman" w:hAnsi="Times New Roman" w:cs="Times New Roman"/>
          <w:b/>
          <w:bCs/>
          <w:spacing w:val="1"/>
          <w:sz w:val="24"/>
          <w:szCs w:val="24"/>
        </w:rPr>
        <w:t>s</w:t>
      </w:r>
      <w:r w:rsidRPr="00D34B5B">
        <w:rPr>
          <w:rFonts w:ascii="Times New Roman" w:eastAsia="Times New Roman" w:hAnsi="Times New Roman" w:cs="Times New Roman"/>
          <w:sz w:val="24"/>
          <w:szCs w:val="24"/>
        </w:rPr>
        <w: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23 (3</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Septe</w:t>
      </w:r>
      <w:r w:rsidRPr="00D34B5B">
        <w:rPr>
          <w:rFonts w:ascii="Times New Roman" w:eastAsia="Times New Roman" w:hAnsi="Times New Roman" w:cs="Times New Roman"/>
          <w:spacing w:val="-1"/>
          <w:sz w:val="24"/>
          <w:szCs w:val="24"/>
        </w:rPr>
        <w:t>m</w:t>
      </w:r>
      <w:r w:rsidRPr="00D34B5B">
        <w:rPr>
          <w:rFonts w:ascii="Times New Roman" w:eastAsia="Times New Roman" w:hAnsi="Times New Roman" w:cs="Times New Roman"/>
          <w:sz w:val="24"/>
          <w:szCs w:val="24"/>
        </w:rPr>
        <w:t>ber.</w:t>
      </w:r>
    </w:p>
    <w:p w14:paraId="52970C2B" w14:textId="77777777"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and M. Cook (eds.</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19</w:t>
      </w:r>
      <w:r w:rsidRPr="00D34B5B">
        <w:rPr>
          <w:rFonts w:ascii="Times New Roman" w:eastAsia="Times New Roman" w:hAnsi="Times New Roman" w:cs="Times New Roman"/>
          <w:spacing w:val="-1"/>
          <w:sz w:val="24"/>
          <w:szCs w:val="24"/>
        </w:rPr>
        <w:t>9</w:t>
      </w:r>
      <w:r w:rsidRPr="00D34B5B">
        <w:rPr>
          <w:rFonts w:ascii="Times New Roman" w:eastAsia="Times New Roman" w:hAnsi="Times New Roman" w:cs="Times New Roman"/>
          <w:sz w:val="24"/>
          <w:szCs w:val="24"/>
        </w:rPr>
        <w:t>9. Speci</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l</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 xml:space="preserve">issue on </w:t>
      </w:r>
      <w:proofErr w:type="spellStart"/>
      <w:r w:rsidRPr="00D34B5B">
        <w:rPr>
          <w:rFonts w:ascii="Times New Roman" w:eastAsia="Times New Roman" w:hAnsi="Times New Roman" w:cs="Times New Roman"/>
          <w:sz w:val="24"/>
          <w:szCs w:val="24"/>
        </w:rPr>
        <w:t>Ag</w:t>
      </w:r>
      <w:r w:rsidRPr="00D34B5B">
        <w:rPr>
          <w:rFonts w:ascii="Times New Roman" w:eastAsia="Times New Roman" w:hAnsi="Times New Roman" w:cs="Times New Roman"/>
          <w:spacing w:val="-1"/>
          <w:sz w:val="24"/>
          <w:szCs w:val="24"/>
        </w:rPr>
        <w:t>r</w:t>
      </w:r>
      <w:r w:rsidRPr="00D34B5B">
        <w:rPr>
          <w:rFonts w:ascii="Times New Roman" w:eastAsia="Times New Roman" w:hAnsi="Times New Roman" w:cs="Times New Roman"/>
          <w:sz w:val="24"/>
          <w:szCs w:val="24"/>
        </w:rPr>
        <w:t>oindus</w:t>
      </w:r>
      <w:r w:rsidRPr="00D34B5B">
        <w:rPr>
          <w:rFonts w:ascii="Times New Roman" w:eastAsia="Times New Roman" w:hAnsi="Times New Roman" w:cs="Times New Roman"/>
          <w:spacing w:val="2"/>
          <w:sz w:val="24"/>
          <w:szCs w:val="24"/>
        </w:rPr>
        <w:t>t</w:t>
      </w:r>
      <w:r w:rsidRPr="00D34B5B">
        <w:rPr>
          <w:rFonts w:ascii="Times New Roman" w:eastAsia="Times New Roman" w:hAnsi="Times New Roman" w:cs="Times New Roman"/>
          <w:sz w:val="24"/>
          <w:szCs w:val="24"/>
        </w:rPr>
        <w:t>ria</w:t>
      </w:r>
      <w:r w:rsidRPr="00D34B5B">
        <w:rPr>
          <w:rFonts w:ascii="Times New Roman" w:eastAsia="Times New Roman" w:hAnsi="Times New Roman" w:cs="Times New Roman"/>
          <w:spacing w:val="-1"/>
          <w:sz w:val="24"/>
          <w:szCs w:val="24"/>
        </w:rPr>
        <w:t>l</w:t>
      </w:r>
      <w:r w:rsidRPr="00D34B5B">
        <w:rPr>
          <w:rFonts w:ascii="Times New Roman" w:eastAsia="Times New Roman" w:hAnsi="Times New Roman" w:cs="Times New Roman"/>
          <w:sz w:val="24"/>
          <w:szCs w:val="24"/>
        </w:rPr>
        <w:t>ization</w:t>
      </w:r>
      <w:proofErr w:type="spellEnd"/>
      <w:r w:rsidRPr="00D34B5B">
        <w:rPr>
          <w:rFonts w:ascii="Times New Roman" w:eastAsia="Times New Roman" w:hAnsi="Times New Roman" w:cs="Times New Roman"/>
          <w:sz w:val="24"/>
          <w:szCs w:val="24"/>
        </w:rPr>
        <w:t xml:space="preserve"> </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z w:val="24"/>
          <w:szCs w:val="24"/>
        </w:rPr>
        <w:t>nd</w:t>
      </w:r>
    </w:p>
    <w:p w14:paraId="4CF1EDA4" w14:textId="77777777" w:rsidR="003C7305" w:rsidRPr="00D34B5B" w:rsidRDefault="003C7305" w:rsidP="00CF5319">
      <w:pPr>
        <w:spacing w:after="0" w:line="240" w:lineRule="auto"/>
        <w:ind w:left="820" w:right="-20"/>
        <w:rPr>
          <w:rFonts w:ascii="Times New Roman" w:eastAsia="Times New Roman" w:hAnsi="Times New Roman" w:cs="Times New Roman"/>
          <w:sz w:val="24"/>
          <w:szCs w:val="24"/>
        </w:rPr>
      </w:pPr>
      <w:r w:rsidRPr="00D34B5B">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064E56EA" wp14:editId="0668F9F2">
                <wp:simplePos x="0" y="0"/>
                <wp:positionH relativeFrom="page">
                  <wp:posOffset>6142990</wp:posOffset>
                </wp:positionH>
                <wp:positionV relativeFrom="paragraph">
                  <wp:posOffset>158750</wp:posOffset>
                </wp:positionV>
                <wp:extent cx="38100" cy="7620"/>
                <wp:effectExtent l="8890" t="6350" r="10160" b="50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674" y="250"/>
                          <a:chExt cx="60" cy="12"/>
                        </a:xfrm>
                      </wpg:grpSpPr>
                      <wps:wsp>
                        <wps:cNvPr id="14" name="Freeform 11"/>
                        <wps:cNvSpPr>
                          <a:spLocks/>
                        </wps:cNvSpPr>
                        <wps:spPr bwMode="auto">
                          <a:xfrm>
                            <a:off x="9674" y="250"/>
                            <a:ext cx="60" cy="12"/>
                          </a:xfrm>
                          <a:custGeom>
                            <a:avLst/>
                            <a:gdLst>
                              <a:gd name="T0" fmla="+- 0 9674 9674"/>
                              <a:gd name="T1" fmla="*/ T0 w 60"/>
                              <a:gd name="T2" fmla="+- 0 256 250"/>
                              <a:gd name="T3" fmla="*/ 256 h 12"/>
                              <a:gd name="T4" fmla="+- 0 9734 9674"/>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B6E6C" id="Group 10" o:spid="_x0000_s1026" style="position:absolute;margin-left:483.7pt;margin-top:12.5pt;width:3pt;height:.6pt;z-index:-251653120;mso-position-horizontal-relative:page" coordorigin="9674,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">
                <v:shape id="Freeform 11" o:spid="_x0000_s1027" style="position:absolute;left:9674;top:250;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" path="m,6r60,e" filled="f" strokeweight=".7pt">
                  <v:path arrowok="t" o:connecttype="custom" o:connectlocs="0,256;60,256" o:connectangles="0,0"/>
                </v:shape>
                <w10:wrap anchorx="page"/>
              </v:group>
            </w:pict>
          </mc:Fallback>
        </mc:AlternateContent>
      </w:r>
      <w:r w:rsidRPr="00D34B5B">
        <w:rPr>
          <w:rFonts w:ascii="Times New Roman" w:eastAsia="Times New Roman" w:hAnsi="Times New Roman" w:cs="Times New Roman"/>
          <w:position w:val="-1"/>
          <w:sz w:val="24"/>
          <w:szCs w:val="24"/>
        </w:rPr>
        <w:t>Global</w:t>
      </w:r>
      <w:r w:rsidRPr="00D34B5B">
        <w:rPr>
          <w:rFonts w:ascii="Times New Roman" w:eastAsia="Times New Roman" w:hAnsi="Times New Roman" w:cs="Times New Roman"/>
          <w:spacing w:val="1"/>
          <w:position w:val="-1"/>
          <w:sz w:val="24"/>
          <w:szCs w:val="24"/>
        </w:rPr>
        <w:t>i</w:t>
      </w:r>
      <w:r w:rsidRPr="00D34B5B">
        <w:rPr>
          <w:rFonts w:ascii="Times New Roman" w:eastAsia="Times New Roman" w:hAnsi="Times New Roman" w:cs="Times New Roman"/>
          <w:position w:val="-1"/>
          <w:sz w:val="24"/>
          <w:szCs w:val="24"/>
        </w:rPr>
        <w:t>z</w:t>
      </w:r>
      <w:r w:rsidRPr="00D34B5B">
        <w:rPr>
          <w:rFonts w:ascii="Times New Roman" w:eastAsia="Times New Roman" w:hAnsi="Times New Roman" w:cs="Times New Roman"/>
          <w:spacing w:val="-1"/>
          <w:position w:val="-1"/>
          <w:sz w:val="24"/>
          <w:szCs w:val="24"/>
        </w:rPr>
        <w:t>a</w:t>
      </w:r>
      <w:r w:rsidRPr="00D34B5B">
        <w:rPr>
          <w:rFonts w:ascii="Times New Roman" w:eastAsia="Times New Roman" w:hAnsi="Times New Roman" w:cs="Times New Roman"/>
          <w:position w:val="-1"/>
          <w:sz w:val="24"/>
          <w:szCs w:val="24"/>
        </w:rPr>
        <w:t>t</w:t>
      </w:r>
      <w:r w:rsidRPr="00D34B5B">
        <w:rPr>
          <w:rFonts w:ascii="Times New Roman" w:eastAsia="Times New Roman" w:hAnsi="Times New Roman" w:cs="Times New Roman"/>
          <w:spacing w:val="1"/>
          <w:position w:val="-1"/>
          <w:sz w:val="24"/>
          <w:szCs w:val="24"/>
        </w:rPr>
        <w:t>i</w:t>
      </w:r>
      <w:r w:rsidRPr="00D34B5B">
        <w:rPr>
          <w:rFonts w:ascii="Times New Roman" w:eastAsia="Times New Roman" w:hAnsi="Times New Roman" w:cs="Times New Roman"/>
          <w:spacing w:val="-1"/>
          <w:position w:val="-1"/>
          <w:sz w:val="24"/>
          <w:szCs w:val="24"/>
        </w:rPr>
        <w:t>o</w:t>
      </w:r>
      <w:r w:rsidRPr="00D34B5B">
        <w:rPr>
          <w:rFonts w:ascii="Times New Roman" w:eastAsia="Times New Roman" w:hAnsi="Times New Roman" w:cs="Times New Roman"/>
          <w:position w:val="-1"/>
          <w:sz w:val="24"/>
          <w:szCs w:val="24"/>
        </w:rPr>
        <w:t>n,</w:t>
      </w:r>
      <w:r w:rsidRPr="00D34B5B">
        <w:rPr>
          <w:rFonts w:ascii="Times New Roman" w:eastAsia="Times New Roman" w:hAnsi="Times New Roman" w:cs="Times New Roman"/>
          <w:spacing w:val="1"/>
          <w:position w:val="-1"/>
          <w:sz w:val="24"/>
          <w:szCs w:val="24"/>
        </w:rPr>
        <w:t xml:space="preserve"> </w:t>
      </w:r>
      <w:r w:rsidRPr="00D34B5B">
        <w:rPr>
          <w:rFonts w:ascii="Times New Roman" w:eastAsia="Times New Roman" w:hAnsi="Times New Roman" w:cs="Times New Roman"/>
          <w:b/>
          <w:bCs/>
          <w:position w:val="-1"/>
          <w:sz w:val="24"/>
          <w:szCs w:val="24"/>
        </w:rPr>
        <w:t>Inte</w:t>
      </w:r>
      <w:r w:rsidRPr="00D34B5B">
        <w:rPr>
          <w:rFonts w:ascii="Times New Roman" w:eastAsia="Times New Roman" w:hAnsi="Times New Roman" w:cs="Times New Roman"/>
          <w:b/>
          <w:bCs/>
          <w:spacing w:val="1"/>
          <w:position w:val="-1"/>
          <w:sz w:val="24"/>
          <w:szCs w:val="24"/>
        </w:rPr>
        <w:t>r</w:t>
      </w:r>
      <w:r w:rsidRPr="00D34B5B">
        <w:rPr>
          <w:rFonts w:ascii="Times New Roman" w:eastAsia="Times New Roman" w:hAnsi="Times New Roman" w:cs="Times New Roman"/>
          <w:b/>
          <w:bCs/>
          <w:position w:val="-1"/>
          <w:sz w:val="24"/>
          <w:szCs w:val="24"/>
        </w:rPr>
        <w:t>na</w:t>
      </w:r>
      <w:r w:rsidRPr="00D34B5B">
        <w:rPr>
          <w:rFonts w:ascii="Times New Roman" w:eastAsia="Times New Roman" w:hAnsi="Times New Roman" w:cs="Times New Roman"/>
          <w:b/>
          <w:bCs/>
          <w:spacing w:val="-1"/>
          <w:position w:val="-1"/>
          <w:sz w:val="24"/>
          <w:szCs w:val="24"/>
        </w:rPr>
        <w:t>t</w:t>
      </w:r>
      <w:r w:rsidRPr="00D34B5B">
        <w:rPr>
          <w:rFonts w:ascii="Times New Roman" w:eastAsia="Times New Roman" w:hAnsi="Times New Roman" w:cs="Times New Roman"/>
          <w:b/>
          <w:bCs/>
          <w:position w:val="-1"/>
          <w:sz w:val="24"/>
          <w:szCs w:val="24"/>
        </w:rPr>
        <w:t>ional Food a</w:t>
      </w:r>
      <w:r w:rsidRPr="00D34B5B">
        <w:rPr>
          <w:rFonts w:ascii="Times New Roman" w:eastAsia="Times New Roman" w:hAnsi="Times New Roman" w:cs="Times New Roman"/>
          <w:b/>
          <w:bCs/>
          <w:spacing w:val="-1"/>
          <w:position w:val="-1"/>
          <w:sz w:val="24"/>
          <w:szCs w:val="24"/>
        </w:rPr>
        <w:t>n</w:t>
      </w:r>
      <w:r w:rsidRPr="00D34B5B">
        <w:rPr>
          <w:rFonts w:ascii="Times New Roman" w:eastAsia="Times New Roman" w:hAnsi="Times New Roman" w:cs="Times New Roman"/>
          <w:b/>
          <w:bCs/>
          <w:position w:val="-1"/>
          <w:sz w:val="24"/>
          <w:szCs w:val="24"/>
        </w:rPr>
        <w:t xml:space="preserve">d </w:t>
      </w:r>
      <w:r w:rsidRPr="00D34B5B">
        <w:rPr>
          <w:rFonts w:ascii="Times New Roman" w:eastAsia="Times New Roman" w:hAnsi="Times New Roman" w:cs="Times New Roman"/>
          <w:b/>
          <w:bCs/>
          <w:spacing w:val="-1"/>
          <w:position w:val="-1"/>
          <w:sz w:val="24"/>
          <w:szCs w:val="24"/>
        </w:rPr>
        <w:t>A</w:t>
      </w:r>
      <w:r w:rsidRPr="00D34B5B">
        <w:rPr>
          <w:rFonts w:ascii="Times New Roman" w:eastAsia="Times New Roman" w:hAnsi="Times New Roman" w:cs="Times New Roman"/>
          <w:b/>
          <w:bCs/>
          <w:position w:val="-1"/>
          <w:sz w:val="24"/>
          <w:szCs w:val="24"/>
        </w:rPr>
        <w:t>grib</w:t>
      </w:r>
      <w:r w:rsidRPr="00D34B5B">
        <w:rPr>
          <w:rFonts w:ascii="Times New Roman" w:eastAsia="Times New Roman" w:hAnsi="Times New Roman" w:cs="Times New Roman"/>
          <w:b/>
          <w:bCs/>
          <w:spacing w:val="1"/>
          <w:position w:val="-1"/>
          <w:sz w:val="24"/>
          <w:szCs w:val="24"/>
        </w:rPr>
        <w:t>u</w:t>
      </w:r>
      <w:r w:rsidRPr="00D34B5B">
        <w:rPr>
          <w:rFonts w:ascii="Times New Roman" w:eastAsia="Times New Roman" w:hAnsi="Times New Roman" w:cs="Times New Roman"/>
          <w:b/>
          <w:bCs/>
          <w:position w:val="-1"/>
          <w:sz w:val="24"/>
          <w:szCs w:val="24"/>
        </w:rPr>
        <w:t>sine</w:t>
      </w:r>
      <w:r w:rsidRPr="00D34B5B">
        <w:rPr>
          <w:rFonts w:ascii="Times New Roman" w:eastAsia="Times New Roman" w:hAnsi="Times New Roman" w:cs="Times New Roman"/>
          <w:b/>
          <w:bCs/>
          <w:spacing w:val="1"/>
          <w:position w:val="-1"/>
          <w:sz w:val="24"/>
          <w:szCs w:val="24"/>
        </w:rPr>
        <w:t>s</w:t>
      </w:r>
      <w:r w:rsidRPr="00D34B5B">
        <w:rPr>
          <w:rFonts w:ascii="Times New Roman" w:eastAsia="Times New Roman" w:hAnsi="Times New Roman" w:cs="Times New Roman"/>
          <w:b/>
          <w:bCs/>
          <w:position w:val="-1"/>
          <w:sz w:val="24"/>
          <w:szCs w:val="24"/>
        </w:rPr>
        <w:t>s Ma</w:t>
      </w:r>
      <w:r w:rsidRPr="00D34B5B">
        <w:rPr>
          <w:rFonts w:ascii="Times New Roman" w:eastAsia="Times New Roman" w:hAnsi="Times New Roman" w:cs="Times New Roman"/>
          <w:b/>
          <w:bCs/>
          <w:spacing w:val="-1"/>
          <w:position w:val="-1"/>
          <w:sz w:val="24"/>
          <w:szCs w:val="24"/>
        </w:rPr>
        <w:t>n</w:t>
      </w:r>
      <w:r w:rsidRPr="00D34B5B">
        <w:rPr>
          <w:rFonts w:ascii="Times New Roman" w:eastAsia="Times New Roman" w:hAnsi="Times New Roman" w:cs="Times New Roman"/>
          <w:b/>
          <w:bCs/>
          <w:position w:val="-1"/>
          <w:sz w:val="24"/>
          <w:szCs w:val="24"/>
        </w:rPr>
        <w:t>agement R</w:t>
      </w:r>
      <w:r w:rsidRPr="00D34B5B">
        <w:rPr>
          <w:rFonts w:ascii="Times New Roman" w:eastAsia="Times New Roman" w:hAnsi="Times New Roman" w:cs="Times New Roman"/>
          <w:b/>
          <w:bCs/>
          <w:spacing w:val="-1"/>
          <w:position w:val="-1"/>
          <w:sz w:val="24"/>
          <w:szCs w:val="24"/>
        </w:rPr>
        <w:t>e</w:t>
      </w:r>
      <w:r w:rsidRPr="00D34B5B">
        <w:rPr>
          <w:rFonts w:ascii="Times New Roman" w:eastAsia="Times New Roman" w:hAnsi="Times New Roman" w:cs="Times New Roman"/>
          <w:b/>
          <w:bCs/>
          <w:position w:val="-1"/>
          <w:sz w:val="24"/>
          <w:szCs w:val="24"/>
        </w:rPr>
        <w:t>vie</w:t>
      </w:r>
      <w:r w:rsidRPr="00D34B5B">
        <w:rPr>
          <w:rFonts w:ascii="Times New Roman" w:eastAsia="Times New Roman" w:hAnsi="Times New Roman" w:cs="Times New Roman"/>
          <w:b/>
          <w:bCs/>
          <w:spacing w:val="1"/>
          <w:position w:val="-1"/>
          <w:sz w:val="24"/>
          <w:szCs w:val="24"/>
        </w:rPr>
        <w:t>w</w:t>
      </w:r>
      <w:r w:rsidRPr="00D34B5B">
        <w:rPr>
          <w:rFonts w:ascii="Times New Roman" w:eastAsia="Times New Roman" w:hAnsi="Times New Roman" w:cs="Times New Roman"/>
          <w:position w:val="-1"/>
          <w:sz w:val="24"/>
          <w:szCs w:val="24"/>
        </w:rPr>
        <w:t>, 2 (3,4).</w:t>
      </w:r>
    </w:p>
    <w:p w14:paraId="48A5024E" w14:textId="0399BCF8" w:rsidR="003C7305" w:rsidRPr="00D34B5B" w:rsidRDefault="003C7305" w:rsidP="00CF5319">
      <w:pPr>
        <w:pStyle w:val="ListParagraph"/>
        <w:numPr>
          <w:ilvl w:val="0"/>
          <w:numId w:val="14"/>
        </w:num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Reardon, T. (</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 xml:space="preserve">d.). 1999. </w:t>
      </w:r>
      <w:r w:rsidRPr="00D34B5B">
        <w:rPr>
          <w:rFonts w:ascii="Times New Roman" w:eastAsia="Times New Roman" w:hAnsi="Times New Roman" w:cs="Times New Roman"/>
          <w:b/>
          <w:bCs/>
          <w:sz w:val="24"/>
          <w:szCs w:val="24"/>
        </w:rPr>
        <w:t xml:space="preserve">Food </w:t>
      </w:r>
      <w:r w:rsidRPr="00D34B5B">
        <w:rPr>
          <w:rFonts w:ascii="Times New Roman" w:eastAsia="Times New Roman" w:hAnsi="Times New Roman" w:cs="Times New Roman"/>
          <w:b/>
          <w:bCs/>
          <w:spacing w:val="-1"/>
          <w:sz w:val="24"/>
          <w:szCs w:val="24"/>
        </w:rPr>
        <w:t>P</w:t>
      </w:r>
      <w:r w:rsidRPr="00D34B5B">
        <w:rPr>
          <w:rFonts w:ascii="Times New Roman" w:eastAsia="Times New Roman" w:hAnsi="Times New Roman" w:cs="Times New Roman"/>
          <w:b/>
          <w:bCs/>
          <w:sz w:val="24"/>
          <w:szCs w:val="24"/>
        </w:rPr>
        <w:t>ol</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cy</w:t>
      </w:r>
      <w:r w:rsidRPr="00D34B5B">
        <w:rPr>
          <w:rFonts w:ascii="Times New Roman" w:eastAsia="Times New Roman" w:hAnsi="Times New Roman" w:cs="Times New Roman"/>
          <w:sz w:val="24"/>
          <w:szCs w:val="24"/>
        </w:rPr>
        <w:t>, special is</w:t>
      </w:r>
      <w:r w:rsidRPr="00D34B5B">
        <w:rPr>
          <w:rFonts w:ascii="Times New Roman" w:eastAsia="Times New Roman" w:hAnsi="Times New Roman" w:cs="Times New Roman"/>
          <w:spacing w:val="1"/>
          <w:sz w:val="24"/>
          <w:szCs w:val="24"/>
        </w:rPr>
        <w:t>s</w:t>
      </w:r>
      <w:r w:rsidRPr="00D34B5B">
        <w:rPr>
          <w:rFonts w:ascii="Times New Roman" w:eastAsia="Times New Roman" w:hAnsi="Times New Roman" w:cs="Times New Roman"/>
          <w:spacing w:val="-1"/>
          <w:sz w:val="24"/>
          <w:szCs w:val="24"/>
        </w:rPr>
        <w:t>u</w:t>
      </w:r>
      <w:r w:rsidRPr="00D34B5B">
        <w:rPr>
          <w:rFonts w:ascii="Times New Roman" w:eastAsia="Times New Roman" w:hAnsi="Times New Roman" w:cs="Times New Roman"/>
          <w:sz w:val="24"/>
          <w:szCs w:val="24"/>
        </w:rPr>
        <w:t>e</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on E</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fects of the Fr</w:t>
      </w:r>
      <w:r w:rsidRPr="00D34B5B">
        <w:rPr>
          <w:rFonts w:ascii="Times New Roman" w:eastAsia="Times New Roman" w:hAnsi="Times New Roman" w:cs="Times New Roman"/>
          <w:spacing w:val="1"/>
          <w:sz w:val="24"/>
          <w:szCs w:val="24"/>
        </w:rPr>
        <w:t>a</w:t>
      </w:r>
      <w:r w:rsidRPr="00D34B5B">
        <w:rPr>
          <w:rFonts w:ascii="Times New Roman" w:eastAsia="Times New Roman" w:hAnsi="Times New Roman" w:cs="Times New Roman"/>
          <w:spacing w:val="-1"/>
          <w:sz w:val="24"/>
          <w:szCs w:val="24"/>
        </w:rPr>
        <w:t>n</w:t>
      </w:r>
      <w:r w:rsidRPr="00D34B5B">
        <w:rPr>
          <w:rFonts w:ascii="Times New Roman" w:eastAsia="Times New Roman" w:hAnsi="Times New Roman" w:cs="Times New Roman"/>
          <w:sz w:val="24"/>
          <w:szCs w:val="24"/>
        </w:rPr>
        <w:t>c CFA Devalua</w:t>
      </w:r>
      <w:r w:rsidRPr="00D34B5B">
        <w:rPr>
          <w:rFonts w:ascii="Times New Roman" w:eastAsia="Times New Roman" w:hAnsi="Times New Roman" w:cs="Times New Roman"/>
          <w:spacing w:val="1"/>
          <w:sz w:val="24"/>
          <w:szCs w:val="24"/>
        </w:rPr>
        <w:t>t</w:t>
      </w:r>
      <w:r w:rsidRPr="00D34B5B">
        <w:rPr>
          <w:rFonts w:ascii="Times New Roman" w:eastAsia="Times New Roman" w:hAnsi="Times New Roman" w:cs="Times New Roman"/>
          <w:sz w:val="24"/>
          <w:szCs w:val="24"/>
        </w:rPr>
        <w:t>ion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on Food Consu</w:t>
      </w:r>
      <w:r w:rsidRPr="00D34B5B">
        <w:rPr>
          <w:rFonts w:ascii="Times New Roman" w:eastAsia="Times New Roman" w:hAnsi="Times New Roman" w:cs="Times New Roman"/>
          <w:spacing w:val="-2"/>
          <w:sz w:val="24"/>
          <w:szCs w:val="24"/>
        </w:rPr>
        <w:t>m</w:t>
      </w:r>
      <w:r w:rsidRPr="00D34B5B">
        <w:rPr>
          <w:rFonts w:ascii="Times New Roman" w:eastAsia="Times New Roman" w:hAnsi="Times New Roman" w:cs="Times New Roman"/>
          <w:sz w:val="24"/>
          <w:szCs w:val="24"/>
        </w:rPr>
        <w:t>pt</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on in</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pacing w:val="-2"/>
          <w:sz w:val="24"/>
          <w:szCs w:val="24"/>
        </w:rPr>
        <w:t>W</w:t>
      </w:r>
      <w:r w:rsidRPr="00D34B5B">
        <w:rPr>
          <w:rFonts w:ascii="Times New Roman" w:eastAsia="Times New Roman" w:hAnsi="Times New Roman" w:cs="Times New Roman"/>
          <w:sz w:val="24"/>
          <w:szCs w:val="24"/>
        </w:rPr>
        <w:t>est</w:t>
      </w:r>
      <w:r w:rsidRPr="00D34B5B">
        <w:rPr>
          <w:rFonts w:ascii="Times New Roman" w:eastAsia="Times New Roman" w:hAnsi="Times New Roman" w:cs="Times New Roman"/>
          <w:spacing w:val="1"/>
          <w:sz w:val="24"/>
          <w:szCs w:val="24"/>
        </w:rPr>
        <w:t xml:space="preserve"> </w:t>
      </w:r>
      <w:r w:rsidRPr="00D34B5B">
        <w:rPr>
          <w:rFonts w:ascii="Times New Roman" w:eastAsia="Times New Roman" w:hAnsi="Times New Roman" w:cs="Times New Roman"/>
          <w:sz w:val="24"/>
          <w:szCs w:val="24"/>
        </w:rPr>
        <w:t>A</w:t>
      </w:r>
      <w:r w:rsidRPr="00D34B5B">
        <w:rPr>
          <w:rFonts w:ascii="Times New Roman" w:eastAsia="Times New Roman" w:hAnsi="Times New Roman" w:cs="Times New Roman"/>
          <w:spacing w:val="-1"/>
          <w:sz w:val="24"/>
          <w:szCs w:val="24"/>
        </w:rPr>
        <w:t>f</w:t>
      </w:r>
      <w:r w:rsidRPr="00D34B5B">
        <w:rPr>
          <w:rFonts w:ascii="Times New Roman" w:eastAsia="Times New Roman" w:hAnsi="Times New Roman" w:cs="Times New Roman"/>
          <w:sz w:val="24"/>
          <w:szCs w:val="24"/>
        </w:rPr>
        <w:t>r</w:t>
      </w:r>
      <w:r w:rsidRPr="00D34B5B">
        <w:rPr>
          <w:rFonts w:ascii="Times New Roman" w:eastAsia="Times New Roman" w:hAnsi="Times New Roman" w:cs="Times New Roman"/>
          <w:spacing w:val="1"/>
          <w:sz w:val="24"/>
          <w:szCs w:val="24"/>
        </w:rPr>
        <w:t>i</w:t>
      </w:r>
      <w:r w:rsidRPr="00D34B5B">
        <w:rPr>
          <w:rFonts w:ascii="Times New Roman" w:eastAsia="Times New Roman" w:hAnsi="Times New Roman" w:cs="Times New Roman"/>
          <w:sz w:val="24"/>
          <w:szCs w:val="24"/>
        </w:rPr>
        <w:t>ca, 24</w:t>
      </w:r>
      <w:r w:rsidRPr="00D34B5B">
        <w:rPr>
          <w:rFonts w:ascii="Times New Roman" w:eastAsia="Times New Roman" w:hAnsi="Times New Roman" w:cs="Times New Roman"/>
          <w:spacing w:val="1"/>
          <w:sz w:val="24"/>
          <w:szCs w:val="24"/>
        </w:rPr>
        <w:t>(</w:t>
      </w:r>
      <w:r w:rsidRPr="00D34B5B">
        <w:rPr>
          <w:rFonts w:ascii="Times New Roman" w:eastAsia="Times New Roman" w:hAnsi="Times New Roman" w:cs="Times New Roman"/>
          <w:sz w:val="24"/>
          <w:szCs w:val="24"/>
        </w:rPr>
        <w:t xml:space="preserve">5), </w:t>
      </w:r>
      <w:r w:rsidRPr="00D34B5B">
        <w:rPr>
          <w:rFonts w:ascii="Times New Roman" w:eastAsia="Times New Roman" w:hAnsi="Times New Roman" w:cs="Times New Roman"/>
          <w:spacing w:val="-1"/>
          <w:sz w:val="24"/>
          <w:szCs w:val="24"/>
        </w:rPr>
        <w:t>O</w:t>
      </w:r>
      <w:r w:rsidRPr="00D34B5B">
        <w:rPr>
          <w:rFonts w:ascii="Times New Roman" w:eastAsia="Times New Roman" w:hAnsi="Times New Roman" w:cs="Times New Roman"/>
          <w:sz w:val="24"/>
          <w:szCs w:val="24"/>
        </w:rPr>
        <w:t>ctob</w:t>
      </w:r>
      <w:r w:rsidRPr="00D34B5B">
        <w:rPr>
          <w:rFonts w:ascii="Times New Roman" w:eastAsia="Times New Roman" w:hAnsi="Times New Roman" w:cs="Times New Roman"/>
          <w:spacing w:val="1"/>
          <w:sz w:val="24"/>
          <w:szCs w:val="24"/>
        </w:rPr>
        <w:t>e</w:t>
      </w:r>
      <w:r w:rsidRPr="00D34B5B">
        <w:rPr>
          <w:rFonts w:ascii="Times New Roman" w:eastAsia="Times New Roman" w:hAnsi="Times New Roman" w:cs="Times New Roman"/>
          <w:sz w:val="24"/>
          <w:szCs w:val="24"/>
        </w:rPr>
        <w:t>r.</w:t>
      </w:r>
    </w:p>
    <w:p w14:paraId="72541A93" w14:textId="77777777" w:rsidR="003C7305" w:rsidRPr="00D34B5B" w:rsidRDefault="003C7305" w:rsidP="00CF5319">
      <w:pPr>
        <w:spacing w:before="17" w:after="0" w:line="240" w:lineRule="auto"/>
        <w:rPr>
          <w:rFonts w:ascii="Times New Roman" w:hAnsi="Times New Roman" w:cs="Times New Roman"/>
          <w:sz w:val="24"/>
          <w:szCs w:val="24"/>
        </w:rPr>
      </w:pPr>
    </w:p>
    <w:p w14:paraId="7423B4DE" w14:textId="77777777" w:rsidR="00B96983" w:rsidRPr="00D34B5B" w:rsidRDefault="00B96983" w:rsidP="00CF5319">
      <w:pPr>
        <w:widowControl/>
        <w:spacing w:before="100" w:beforeAutospacing="1" w:after="100" w:afterAutospacing="1" w:line="240" w:lineRule="auto"/>
        <w:rPr>
          <w:rFonts w:ascii="Times New Roman" w:eastAsia="Calibri" w:hAnsi="Times New Roman" w:cs="Times New Roman"/>
          <w:b/>
          <w:bCs/>
          <w:sz w:val="24"/>
          <w:szCs w:val="24"/>
          <w:lang w:val="en-ZA"/>
        </w:rPr>
      </w:pPr>
      <w:r w:rsidRPr="00D34B5B">
        <w:rPr>
          <w:rFonts w:ascii="Times New Roman" w:eastAsia="Calibri" w:hAnsi="Times New Roman" w:cs="Times New Roman"/>
          <w:b/>
          <w:bCs/>
          <w:sz w:val="24"/>
          <w:szCs w:val="24"/>
          <w:lang w:val="en-ZA"/>
        </w:rPr>
        <w:t>Recent blogs of Reardon:</w:t>
      </w:r>
    </w:p>
    <w:p w14:paraId="18DE8EEE"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5" w:history="1">
        <w:r w:rsidRPr="00D34B5B">
          <w:rPr>
            <w:rStyle w:val="Hyperlink"/>
            <w:rFonts w:ascii="Times New Roman" w:hAnsi="Times New Roman" w:cs="Times New Roman"/>
            <w:sz w:val="24"/>
            <w:szCs w:val="24"/>
          </w:rPr>
          <w:t>https://www.ifpri.org/blog/covid-19-and-resilience-innovations-food-supply-chains-two-years-later?utm_source=feedburner&amp;utm_medium=email</w:t>
        </w:r>
      </w:hyperlink>
    </w:p>
    <w:p w14:paraId="2D1DF1B1"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6" w:history="1">
        <w:r w:rsidRPr="00D34B5B">
          <w:rPr>
            <w:rFonts w:ascii="Times New Roman" w:eastAsia="Times New Roman" w:hAnsi="Times New Roman" w:cs="Times New Roman"/>
            <w:color w:val="0563C1"/>
            <w:sz w:val="24"/>
            <w:szCs w:val="24"/>
            <w:u w:val="single"/>
          </w:rPr>
          <w:t>https://www.ifpri.org/blog/covid-19-and-resilience-innovations-food-supply-chains</w:t>
        </w:r>
      </w:hyperlink>
      <w:r w:rsidRPr="00D34B5B">
        <w:rPr>
          <w:rFonts w:ascii="Times New Roman" w:eastAsia="Times New Roman" w:hAnsi="Times New Roman" w:cs="Times New Roman"/>
          <w:sz w:val="24"/>
          <w:szCs w:val="24"/>
        </w:rPr>
        <w:t xml:space="preserve"> </w:t>
      </w:r>
    </w:p>
    <w:p w14:paraId="70CDD3BD"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7" w:history="1">
        <w:r w:rsidRPr="00D34B5B">
          <w:rPr>
            <w:rFonts w:ascii="Times New Roman" w:eastAsia="Times New Roman" w:hAnsi="Times New Roman" w:cs="Times New Roman"/>
            <w:color w:val="0563C1"/>
            <w:sz w:val="24"/>
            <w:szCs w:val="24"/>
            <w:u w:val="single"/>
          </w:rPr>
          <w:t>https://www.ifpri.org/blog/smallholder-and-agrifood-sme-resilience-shocks-lessons-covid-19-un-food-system-summit</w:t>
        </w:r>
      </w:hyperlink>
      <w:r w:rsidRPr="00D34B5B">
        <w:rPr>
          <w:rFonts w:ascii="Times New Roman" w:eastAsia="Times New Roman" w:hAnsi="Times New Roman" w:cs="Times New Roman"/>
          <w:sz w:val="24"/>
          <w:szCs w:val="24"/>
        </w:rPr>
        <w:t xml:space="preserve"> </w:t>
      </w:r>
    </w:p>
    <w:p w14:paraId="2340DB98"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8" w:history="1">
        <w:r w:rsidRPr="00D34B5B">
          <w:rPr>
            <w:rFonts w:ascii="Times New Roman" w:eastAsia="Times New Roman" w:hAnsi="Times New Roman" w:cs="Times New Roman"/>
            <w:color w:val="0563C1"/>
            <w:sz w:val="24"/>
            <w:szCs w:val="24"/>
            <w:u w:val="single"/>
          </w:rPr>
          <w:t>https://www.ifpri.org/blog/charting-productive-sustainable-future-small-farms-amid-food-system-transformation</w:t>
        </w:r>
      </w:hyperlink>
      <w:r w:rsidRPr="00D34B5B">
        <w:rPr>
          <w:rFonts w:ascii="Times New Roman" w:eastAsia="Times New Roman" w:hAnsi="Times New Roman" w:cs="Times New Roman"/>
          <w:sz w:val="24"/>
          <w:szCs w:val="24"/>
        </w:rPr>
        <w:t xml:space="preserve"> </w:t>
      </w:r>
    </w:p>
    <w:p w14:paraId="0A351948" w14:textId="77777777" w:rsidR="00B96983" w:rsidRPr="00D34B5B" w:rsidRDefault="00B96983" w:rsidP="00CF5319">
      <w:pPr>
        <w:widowControl/>
        <w:numPr>
          <w:ilvl w:val="0"/>
          <w:numId w:val="27"/>
        </w:numPr>
        <w:spacing w:before="100" w:beforeAutospacing="1" w:after="100" w:afterAutospacing="1" w:line="240" w:lineRule="auto"/>
        <w:contextualSpacing/>
        <w:jc w:val="both"/>
        <w:rPr>
          <w:rFonts w:ascii="Times New Roman" w:eastAsia="Times New Roman" w:hAnsi="Times New Roman" w:cs="Times New Roman"/>
          <w:sz w:val="24"/>
          <w:szCs w:val="24"/>
        </w:rPr>
      </w:pPr>
      <w:hyperlink r:id="rId89" w:history="1">
        <w:r w:rsidRPr="00D34B5B">
          <w:rPr>
            <w:rFonts w:ascii="Times New Roman" w:eastAsia="Times New Roman" w:hAnsi="Times New Roman" w:cs="Times New Roman"/>
            <w:color w:val="0563C1"/>
            <w:sz w:val="24"/>
            <w:szCs w:val="24"/>
            <w:u w:val="single"/>
          </w:rPr>
          <w:t>https://www.ifpri.org/blog/how-covid-19-may-disrupt-food-supply-chains-developing-countries?utm_source=feedburner&amp;utm_medium=email</w:t>
        </w:r>
      </w:hyperlink>
      <w:r w:rsidRPr="00D34B5B">
        <w:rPr>
          <w:rFonts w:ascii="Times New Roman" w:eastAsia="Times New Roman" w:hAnsi="Times New Roman" w:cs="Times New Roman"/>
          <w:sz w:val="24"/>
          <w:szCs w:val="24"/>
        </w:rPr>
        <w:t xml:space="preserve"> </w:t>
      </w:r>
    </w:p>
    <w:p w14:paraId="6D9AB396" w14:textId="3217A870" w:rsidR="00B96983" w:rsidRDefault="00B96983" w:rsidP="00CF5319">
      <w:pPr>
        <w:spacing w:after="0" w:line="240" w:lineRule="auto"/>
        <w:ind w:right="-20"/>
        <w:rPr>
          <w:rFonts w:ascii="Times New Roman" w:eastAsia="Times New Roman" w:hAnsi="Times New Roman" w:cs="Times New Roman"/>
          <w:b/>
          <w:bCs/>
          <w:sz w:val="24"/>
          <w:szCs w:val="24"/>
        </w:rPr>
      </w:pPr>
      <w:hyperlink r:id="rId90" w:history="1">
        <w:r w:rsidRPr="00D34B5B">
          <w:rPr>
            <w:rFonts w:ascii="Times New Roman" w:eastAsia="Times New Roman" w:hAnsi="Times New Roman" w:cs="Times New Roman"/>
            <w:color w:val="0563C1"/>
            <w:sz w:val="24"/>
            <w:szCs w:val="24"/>
            <w:u w:val="single"/>
          </w:rPr>
          <w:t>https://www.ifpri.org/blog/digital-innovations-accelerated-covid-19-are-revolutionizing-food-systems-implications-un-food</w:t>
        </w:r>
      </w:hyperlink>
    </w:p>
    <w:p w14:paraId="7527180F" w14:textId="77777777" w:rsidR="00E509D5" w:rsidRDefault="00E509D5" w:rsidP="00E509D5">
      <w:pPr>
        <w:spacing w:after="0" w:line="240" w:lineRule="auto"/>
        <w:ind w:right="-20"/>
        <w:rPr>
          <w:rFonts w:ascii="Times New Roman" w:eastAsia="Times New Roman" w:hAnsi="Times New Roman" w:cs="Times New Roman"/>
          <w:b/>
          <w:bCs/>
          <w:sz w:val="24"/>
          <w:szCs w:val="24"/>
        </w:rPr>
      </w:pPr>
    </w:p>
    <w:p w14:paraId="68BFB937" w14:textId="463EE013" w:rsidR="00E509D5" w:rsidRPr="00D34B5B" w:rsidRDefault="00E509D5" w:rsidP="00E509D5">
      <w:p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b/>
          <w:bCs/>
          <w:sz w:val="24"/>
          <w:szCs w:val="24"/>
        </w:rPr>
        <w:t>Chapters and proceedings in 2020-23 and selected before 2020</w:t>
      </w:r>
    </w:p>
    <w:p w14:paraId="1E3168D8"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bookmarkStart w:id="45" w:name="_Hlk62222534"/>
    </w:p>
    <w:p w14:paraId="688FF597" w14:textId="77777777" w:rsidR="00E509D5" w:rsidRPr="00D34B5B" w:rsidRDefault="00E509D5" w:rsidP="00E509D5">
      <w:pPr>
        <w:spacing w:after="0" w:line="240" w:lineRule="auto"/>
        <w:ind w:right="-20"/>
      </w:pPr>
      <w:bookmarkStart w:id="46" w:name="_Hlk139559663"/>
      <w:r w:rsidRPr="00D34B5B">
        <w:rPr>
          <w:rFonts w:ascii="Times New Roman" w:hAnsi="Times New Roman" w:cs="Times New Roman"/>
          <w:sz w:val="24"/>
          <w:szCs w:val="24"/>
        </w:rPr>
        <w:t xml:space="preserve">Diao, X., T. Reardon, A. Kennedy, R.S. DeFries, J. Koo, B. Minten, H. Takeshima, P. Thornton. 2023. The future of small farms: Innovations for inclusive transformation. </w:t>
      </w:r>
      <w:hyperlink r:id="rId91" w:history="1">
        <w:r w:rsidRPr="00D34B5B">
          <w:rPr>
            <w:rStyle w:val="Hyperlink"/>
            <w:rFonts w:ascii="Times New Roman" w:hAnsi="Times New Roman" w:cs="Times New Roman"/>
            <w:sz w:val="24"/>
            <w:szCs w:val="24"/>
          </w:rPr>
          <w:t>https://link.springer.com/content/pdf/10.1007/978-3-031-15703-5_10.pdf?pdf=inline%20link</w:t>
        </w:r>
      </w:hyperlink>
      <w:r w:rsidRPr="00D34B5B">
        <w:rPr>
          <w:rFonts w:ascii="Times New Roman" w:hAnsi="Times New Roman" w:cs="Times New Roman"/>
          <w:sz w:val="24"/>
          <w:szCs w:val="24"/>
        </w:rPr>
        <w:t xml:space="preserve">  , pages 191-205. Chapter in J. von Braun, K. Afsana, L.O. Fresco, M.H.A. </w:t>
      </w:r>
      <w:proofErr w:type="gramStart"/>
      <w:r w:rsidRPr="00D34B5B">
        <w:rPr>
          <w:rFonts w:ascii="Times New Roman" w:hAnsi="Times New Roman" w:cs="Times New Roman"/>
          <w:sz w:val="24"/>
          <w:szCs w:val="24"/>
        </w:rPr>
        <w:t>Hassan  (</w:t>
      </w:r>
      <w:proofErr w:type="gramEnd"/>
      <w:r w:rsidRPr="00D34B5B">
        <w:rPr>
          <w:rFonts w:ascii="Times New Roman" w:hAnsi="Times New Roman" w:cs="Times New Roman"/>
          <w:sz w:val="24"/>
          <w:szCs w:val="24"/>
        </w:rPr>
        <w:t xml:space="preserve">editors) </w:t>
      </w:r>
      <w:r w:rsidRPr="00D34B5B">
        <w:rPr>
          <w:rFonts w:ascii="Times New Roman" w:hAnsi="Times New Roman" w:cs="Times New Roman"/>
          <w:i/>
          <w:iCs/>
          <w:sz w:val="24"/>
          <w:szCs w:val="24"/>
        </w:rPr>
        <w:t>Science and innovations for food systems transformation</w:t>
      </w:r>
      <w:r w:rsidRPr="00D34B5B">
        <w:rPr>
          <w:rFonts w:ascii="Times New Roman" w:hAnsi="Times New Roman" w:cs="Times New Roman"/>
          <w:sz w:val="24"/>
          <w:szCs w:val="24"/>
        </w:rPr>
        <w:t xml:space="preserve">. Springer. </w:t>
      </w:r>
      <w:hyperlink r:id="rId92" w:anchor="DOI" w:history="1">
        <w:r w:rsidRPr="00D34B5B">
          <w:rPr>
            <w:rStyle w:val="Hyperlink"/>
            <w:rFonts w:ascii="Times New Roman" w:hAnsi="Times New Roman" w:cs="Times New Roman"/>
            <w:sz w:val="24"/>
            <w:szCs w:val="24"/>
          </w:rPr>
          <w:t>https://doi.org/10.1007/978-3-031-15703-5_10#DOI</w:t>
        </w:r>
      </w:hyperlink>
      <w:r w:rsidRPr="00D34B5B">
        <w:rPr>
          <w:rFonts w:ascii="Times New Roman" w:hAnsi="Times New Roman" w:cs="Times New Roman"/>
          <w:sz w:val="24"/>
          <w:szCs w:val="24"/>
        </w:rPr>
        <w:t xml:space="preserve">  and </w:t>
      </w:r>
      <w:hyperlink r:id="rId93" w:history="1">
        <w:r w:rsidRPr="00D34B5B">
          <w:rPr>
            <w:rStyle w:val="Hyperlink"/>
            <w:rFonts w:ascii="Times New Roman" w:hAnsi="Times New Roman" w:cs="Times New Roman"/>
            <w:sz w:val="24"/>
            <w:szCs w:val="24"/>
          </w:rPr>
          <w:t>https://link.springer.com/content/pdf/10.1007/978-3-031-15703-5.pdf?pdf=button%20sticky</w:t>
        </w:r>
      </w:hyperlink>
      <w:bookmarkEnd w:id="46"/>
      <w:r w:rsidRPr="00D34B5B">
        <w:rPr>
          <w:rFonts w:ascii="Times New Roman" w:hAnsi="Times New Roman" w:cs="Times New Roman"/>
          <w:sz w:val="24"/>
          <w:szCs w:val="24"/>
        </w:rPr>
        <w:t xml:space="preserve"> </w:t>
      </w:r>
    </w:p>
    <w:p w14:paraId="75CD9ADD" w14:textId="77777777" w:rsidR="00E509D5" w:rsidRPr="00D34B5B" w:rsidRDefault="00E509D5" w:rsidP="00E509D5">
      <w:pPr>
        <w:spacing w:after="0" w:line="240" w:lineRule="auto"/>
        <w:ind w:right="-20"/>
      </w:pPr>
    </w:p>
    <w:p w14:paraId="6BBAF789"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bookmarkStart w:id="47" w:name="_Hlk179106442"/>
      <w:r w:rsidRPr="00D34B5B">
        <w:rPr>
          <w:rFonts w:ascii="Times New Roman" w:eastAsia="Times New Roman" w:hAnsi="Times New Roman" w:cs="Times New Roman"/>
          <w:sz w:val="24"/>
          <w:szCs w:val="24"/>
        </w:rPr>
        <w:t xml:space="preserve">Reardon, T., B. Minten. 2021. Food value chain transformation in developing regions. Chapter 12 in K. Otsuka and S. Fan (editors) </w:t>
      </w:r>
      <w:r w:rsidRPr="00D34B5B">
        <w:rPr>
          <w:rFonts w:ascii="Times New Roman" w:eastAsia="Times New Roman" w:hAnsi="Times New Roman" w:cs="Times New Roman"/>
          <w:i/>
          <w:iCs/>
          <w:sz w:val="24"/>
          <w:szCs w:val="24"/>
        </w:rPr>
        <w:t xml:space="preserve">Agricultural Development: New perspectives in a changing world. </w:t>
      </w:r>
      <w:r w:rsidRPr="00D34B5B">
        <w:rPr>
          <w:rFonts w:ascii="Times New Roman" w:eastAsia="Times New Roman" w:hAnsi="Times New Roman" w:cs="Times New Roman"/>
          <w:sz w:val="24"/>
          <w:szCs w:val="24"/>
        </w:rPr>
        <w:t xml:space="preserve">Washington, DC: International Food Policy Research Institute. pp. 397-43. </w:t>
      </w:r>
      <w:bookmarkEnd w:id="47"/>
      <w:r>
        <w:fldChar w:fldCharType="begin"/>
      </w:r>
      <w:r>
        <w:instrText>HYPERLINK "https://ebrary.ifpri.org/utils/getfile/collection/p15738coll2/id/134131/filename/134325.pdf"</w:instrText>
      </w:r>
      <w:r>
        <w:fldChar w:fldCharType="separate"/>
      </w:r>
      <w:r w:rsidRPr="00D34B5B">
        <w:rPr>
          <w:rStyle w:val="Hyperlink"/>
          <w:rFonts w:ascii="Times New Roman" w:eastAsia="Times New Roman" w:hAnsi="Times New Roman" w:cs="Times New Roman"/>
          <w:sz w:val="24"/>
          <w:szCs w:val="24"/>
        </w:rPr>
        <w:t>https://ebrary.ifpri.org/utils/getfile/collection/p15738coll2/id/134131/filename/134325.pdf</w:t>
      </w:r>
      <w:r>
        <w:rPr>
          <w:rStyle w:val="Hyperlink"/>
          <w:rFonts w:ascii="Times New Roman" w:eastAsia="Times New Roman" w:hAnsi="Times New Roman" w:cs="Times New Roman"/>
          <w:sz w:val="24"/>
          <w:szCs w:val="24"/>
        </w:rPr>
        <w:fldChar w:fldCharType="end"/>
      </w:r>
      <w:r w:rsidRPr="00D34B5B">
        <w:rPr>
          <w:rFonts w:ascii="Times New Roman" w:eastAsia="Times New Roman" w:hAnsi="Times New Roman" w:cs="Times New Roman"/>
          <w:sz w:val="24"/>
          <w:szCs w:val="24"/>
        </w:rPr>
        <w:t xml:space="preserve"> = chapter. whole book = </w:t>
      </w:r>
      <w:bookmarkStart w:id="48" w:name="_Hlk179106457"/>
      <w:r>
        <w:fldChar w:fldCharType="begin"/>
      </w:r>
      <w:r>
        <w:instrText>HYPERLINK "https://doi.org/10.2499/9780896293830"</w:instrText>
      </w:r>
      <w:r>
        <w:fldChar w:fldCharType="separate"/>
      </w:r>
      <w:r w:rsidRPr="00D34B5B">
        <w:rPr>
          <w:rStyle w:val="Hyperlink"/>
          <w:rFonts w:ascii="Times New Roman" w:eastAsia="Times New Roman" w:hAnsi="Times New Roman" w:cs="Times New Roman"/>
          <w:sz w:val="24"/>
          <w:szCs w:val="24"/>
        </w:rPr>
        <w:t>https://doi.org/10.2499/9780896293830</w:t>
      </w:r>
      <w:r>
        <w:rPr>
          <w:rStyle w:val="Hyperlink"/>
          <w:rFonts w:ascii="Times New Roman" w:eastAsia="Times New Roman" w:hAnsi="Times New Roman" w:cs="Times New Roman"/>
          <w:sz w:val="24"/>
          <w:szCs w:val="24"/>
        </w:rPr>
        <w:fldChar w:fldCharType="end"/>
      </w:r>
      <w:bookmarkEnd w:id="48"/>
      <w:r w:rsidRPr="00D34B5B">
        <w:rPr>
          <w:rFonts w:ascii="Times New Roman" w:eastAsia="Times New Roman" w:hAnsi="Times New Roman" w:cs="Times New Roman"/>
          <w:sz w:val="24"/>
          <w:szCs w:val="24"/>
        </w:rPr>
        <w:t xml:space="preserve"> &amp;  </w:t>
      </w:r>
      <w:hyperlink r:id="rId94" w:history="1">
        <w:r w:rsidRPr="00D34B5B">
          <w:rPr>
            <w:rStyle w:val="Hyperlink"/>
            <w:rFonts w:ascii="Times New Roman" w:eastAsia="Times New Roman" w:hAnsi="Times New Roman" w:cs="Times New Roman"/>
            <w:sz w:val="24"/>
            <w:szCs w:val="24"/>
          </w:rPr>
          <w:t>https://ebrary.ifpri.org/utils/getfile/collection/p15738coll2/id/134108/filename/134333.pdf</w:t>
        </w:r>
      </w:hyperlink>
      <w:r w:rsidRPr="00D34B5B">
        <w:rPr>
          <w:rFonts w:ascii="Times New Roman" w:eastAsia="Times New Roman" w:hAnsi="Times New Roman" w:cs="Times New Roman"/>
          <w:sz w:val="24"/>
          <w:szCs w:val="24"/>
        </w:rPr>
        <w:t xml:space="preserve"> </w:t>
      </w:r>
    </w:p>
    <w:p w14:paraId="7EB7284B"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p>
    <w:p w14:paraId="5391CA3E"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Reardon, T., M. Bellemare, D. Zilberman. 2020. “How COVID-19 may disrupt food supply chains in developing countries.” Chapter 17 in J. Swinnen and J. McDermott (eds.). COVID-19 &amp; Global Food Security. e-book; Washington, DC: IFPRI.: 78-80. </w:t>
      </w:r>
      <w:hyperlink r:id="rId95" w:history="1">
        <w:r w:rsidRPr="00D34B5B">
          <w:rPr>
            <w:rStyle w:val="Hyperlink"/>
            <w:rFonts w:ascii="Times New Roman" w:eastAsia="Times New Roman" w:hAnsi="Times New Roman" w:cs="Times New Roman"/>
            <w:sz w:val="24"/>
            <w:szCs w:val="24"/>
          </w:rPr>
          <w:t>https://doi.org/10.2499/p15738coll2.133762_17</w:t>
        </w:r>
      </w:hyperlink>
      <w:r w:rsidRPr="00D34B5B">
        <w:rPr>
          <w:rFonts w:ascii="Times New Roman" w:eastAsia="Times New Roman" w:hAnsi="Times New Roman" w:cs="Times New Roman"/>
          <w:sz w:val="24"/>
          <w:szCs w:val="24"/>
        </w:rPr>
        <w:t xml:space="preserve"> </w:t>
      </w:r>
      <w:hyperlink r:id="rId96" w:history="1">
        <w:r w:rsidRPr="00D34B5B">
          <w:rPr>
            <w:rStyle w:val="Hyperlink"/>
            <w:rFonts w:ascii="Times New Roman" w:eastAsia="Times New Roman" w:hAnsi="Times New Roman" w:cs="Times New Roman"/>
            <w:sz w:val="24"/>
            <w:szCs w:val="24"/>
          </w:rPr>
          <w:t>https://ebrary.ifpri.org/utils/getfile/collection/p15738coll2/id/133762/filename/133971.pdf</w:t>
        </w:r>
      </w:hyperlink>
      <w:r w:rsidRPr="00D34B5B">
        <w:rPr>
          <w:rFonts w:ascii="Times New Roman" w:eastAsia="Times New Roman" w:hAnsi="Times New Roman" w:cs="Times New Roman"/>
          <w:sz w:val="24"/>
          <w:szCs w:val="24"/>
        </w:rPr>
        <w:t xml:space="preserve"> </w:t>
      </w:r>
    </w:p>
    <w:p w14:paraId="1B089640" w14:textId="77777777" w:rsidR="00E509D5" w:rsidRPr="00D34B5B" w:rsidRDefault="00E509D5" w:rsidP="00E509D5">
      <w:pPr>
        <w:spacing w:after="0" w:line="240" w:lineRule="auto"/>
        <w:ind w:left="100" w:right="-20"/>
        <w:rPr>
          <w:rFonts w:ascii="Times New Roman" w:eastAsia="Times New Roman" w:hAnsi="Times New Roman" w:cs="Times New Roman"/>
          <w:sz w:val="24"/>
          <w:szCs w:val="24"/>
        </w:rPr>
      </w:pPr>
    </w:p>
    <w:p w14:paraId="3378D40A"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Reardon, T, J. Swinnen. 2020. “COVID-19 and resilience innovations in food supply chains.” Chapter 30 in J. Swinnen and J. McDermott (eds.). COVID-19 &amp; Global Food Security. e-book; Washington, DC: IFPRI.: 132-136. </w:t>
      </w:r>
      <w:hyperlink r:id="rId97" w:history="1">
        <w:r w:rsidRPr="00D34B5B">
          <w:rPr>
            <w:rStyle w:val="Hyperlink"/>
            <w:rFonts w:ascii="Times New Roman" w:eastAsia="Times New Roman" w:hAnsi="Times New Roman" w:cs="Times New Roman"/>
            <w:sz w:val="24"/>
            <w:szCs w:val="24"/>
          </w:rPr>
          <w:t>https://doi.org/10.2499/p15738coll2.133762_30</w:t>
        </w:r>
      </w:hyperlink>
      <w:r w:rsidRPr="00D34B5B">
        <w:rPr>
          <w:rFonts w:ascii="Times New Roman" w:eastAsia="Times New Roman" w:hAnsi="Times New Roman" w:cs="Times New Roman"/>
          <w:sz w:val="24"/>
          <w:szCs w:val="24"/>
        </w:rPr>
        <w:t xml:space="preserve"> </w:t>
      </w:r>
      <w:hyperlink r:id="rId98" w:history="1">
        <w:r w:rsidRPr="00D34B5B">
          <w:rPr>
            <w:rStyle w:val="Hyperlink"/>
            <w:rFonts w:ascii="Times New Roman" w:eastAsia="Times New Roman" w:hAnsi="Times New Roman" w:cs="Times New Roman"/>
            <w:sz w:val="24"/>
            <w:szCs w:val="24"/>
          </w:rPr>
          <w:t>https://ebrary.ifpri.org/utils/getfile/collection/p15738coll2/id/133762/filename/133971.pdf</w:t>
        </w:r>
      </w:hyperlink>
    </w:p>
    <w:p w14:paraId="3D6B65B7"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p>
    <w:p w14:paraId="5C29EE67" w14:textId="77777777" w:rsidR="00E509D5" w:rsidRPr="00D34B5B" w:rsidRDefault="00E509D5" w:rsidP="00E509D5">
      <w:pPr>
        <w:spacing w:after="0" w:line="240" w:lineRule="auto"/>
        <w:ind w:right="-20"/>
        <w:rPr>
          <w:rFonts w:ascii="Times New Roman" w:eastAsia="Times New Roman" w:hAnsi="Times New Roman" w:cs="Times New Roman"/>
          <w:sz w:val="24"/>
          <w:szCs w:val="24"/>
        </w:rPr>
      </w:pPr>
      <w:bookmarkStart w:id="49" w:name="_Hlk139559721"/>
      <w:r w:rsidRPr="00D34B5B">
        <w:rPr>
          <w:rFonts w:ascii="Times New Roman" w:eastAsia="Times New Roman" w:hAnsi="Times New Roman" w:cs="Times New Roman"/>
          <w:sz w:val="24"/>
          <w:szCs w:val="24"/>
        </w:rPr>
        <w:t>Reardon, T., S. Haggblade, LSO Liverpool-Tasie, D. Tschirley, C. Sauer, C. Vargas. 2020. Domestic food distribution systems: Linking farmers to growing urban markets in Africa</w:t>
      </w:r>
    </w:p>
    <w:p w14:paraId="4FABC5DA" w14:textId="77777777" w:rsidR="00E509D5" w:rsidRPr="00D34B5B" w:rsidRDefault="00E509D5" w:rsidP="00E509D5">
      <w:pPr>
        <w:spacing w:line="240" w:lineRule="auto"/>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Chapter 4 in AGRA (editors). </w:t>
      </w:r>
      <w:r w:rsidRPr="00D34B5B">
        <w:rPr>
          <w:rFonts w:ascii="Times New Roman" w:eastAsia="Times New Roman" w:hAnsi="Times New Roman" w:cs="Times New Roman"/>
          <w:i/>
          <w:iCs/>
          <w:sz w:val="24"/>
          <w:szCs w:val="24"/>
        </w:rPr>
        <w:t>Africa Agriculture Status Report (AASR) 2020: Feeding Africa’s Cities: Opportunities, Challenges, and Policies for Linking African Farmers with Growing Urban Food Markets</w:t>
      </w:r>
      <w:r w:rsidRPr="00D34B5B">
        <w:rPr>
          <w:rFonts w:ascii="Times New Roman" w:eastAsia="Times New Roman" w:hAnsi="Times New Roman" w:cs="Times New Roman"/>
          <w:sz w:val="24"/>
          <w:szCs w:val="24"/>
        </w:rPr>
        <w:t xml:space="preserve">. Nairobi, Kenya: Alliance for a Green Revolution in Africa (AGRA).  </w:t>
      </w:r>
      <w:hyperlink r:id="rId99" w:history="1">
        <w:r w:rsidRPr="00D34B5B">
          <w:rPr>
            <w:rStyle w:val="Hyperlink"/>
            <w:rFonts w:ascii="Times New Roman" w:eastAsia="Times New Roman" w:hAnsi="Times New Roman" w:cs="Times New Roman"/>
            <w:sz w:val="24"/>
            <w:szCs w:val="24"/>
          </w:rPr>
          <w:t>https://agra.org/africa-agriculture-status-report-2020/</w:t>
        </w:r>
      </w:hyperlink>
      <w:r w:rsidRPr="00D34B5B">
        <w:rPr>
          <w:rFonts w:ascii="Times New Roman" w:eastAsia="Times New Roman" w:hAnsi="Times New Roman" w:cs="Times New Roman"/>
          <w:sz w:val="24"/>
          <w:szCs w:val="24"/>
        </w:rPr>
        <w:t xml:space="preserve"> </w:t>
      </w:r>
    </w:p>
    <w:bookmarkEnd w:id="49"/>
    <w:p w14:paraId="0BD20D45" w14:textId="77777777" w:rsidR="00E509D5" w:rsidRPr="00D34B5B" w:rsidRDefault="00E509D5" w:rsidP="00E509D5">
      <w:pPr>
        <w:spacing w:line="240" w:lineRule="auto"/>
        <w:rPr>
          <w:rFonts w:ascii="Times New Roman" w:eastAsia="Times New Roman" w:hAnsi="Times New Roman" w:cs="Times New Roman"/>
          <w:sz w:val="24"/>
          <w:szCs w:val="24"/>
        </w:rPr>
      </w:pPr>
      <w:r w:rsidRPr="00D34B5B">
        <w:rPr>
          <w:rFonts w:ascii="Times New Roman" w:eastAsia="Times New Roman" w:hAnsi="Times New Roman" w:cs="Times New Roman"/>
          <w:sz w:val="24"/>
          <w:szCs w:val="24"/>
        </w:rPr>
        <w:t xml:space="preserve">Tschirley, D., N. </w:t>
      </w:r>
      <w:proofErr w:type="spellStart"/>
      <w:r w:rsidRPr="00D34B5B">
        <w:rPr>
          <w:rFonts w:ascii="Times New Roman" w:eastAsia="Times New Roman" w:hAnsi="Times New Roman" w:cs="Times New Roman"/>
          <w:sz w:val="24"/>
          <w:szCs w:val="24"/>
        </w:rPr>
        <w:t>Bricas</w:t>
      </w:r>
      <w:proofErr w:type="spellEnd"/>
      <w:r w:rsidRPr="00D34B5B">
        <w:rPr>
          <w:rFonts w:ascii="Times New Roman" w:eastAsia="Times New Roman" w:hAnsi="Times New Roman" w:cs="Times New Roman"/>
          <w:sz w:val="24"/>
          <w:szCs w:val="24"/>
        </w:rPr>
        <w:t>, C. Sauer, T. Reardon. 2020. Opportunities in Africa’s growing urban food markets. AASR 2020, op cit.</w:t>
      </w:r>
    </w:p>
    <w:bookmarkEnd w:id="45"/>
    <w:p w14:paraId="1453D813" w14:textId="77777777" w:rsidR="00E509D5" w:rsidRPr="00D34B5B" w:rsidRDefault="00E509D5" w:rsidP="00E509D5">
      <w:pPr>
        <w:spacing w:line="240" w:lineRule="auto"/>
        <w:rPr>
          <w:rFonts w:ascii="Times New Roman" w:eastAsia="Times New Roman" w:hAnsi="Times New Roman" w:cs="Times New Roman"/>
          <w:sz w:val="24"/>
          <w:szCs w:val="24"/>
        </w:rPr>
      </w:pPr>
      <w:r w:rsidRPr="00D34B5B">
        <w:rPr>
          <w:rFonts w:ascii="Times New Roman" w:eastAsia="Calibri" w:hAnsi="Times New Roman" w:cs="Times New Roman"/>
          <w:b/>
          <w:sz w:val="24"/>
          <w:szCs w:val="24"/>
        </w:rPr>
        <w:t>Selected chapters and reports before 2020</w:t>
      </w:r>
    </w:p>
    <w:p w14:paraId="6F9519BB"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lastRenderedPageBreak/>
        <w:t xml:space="preserve">Reardon, T., J.A. </w:t>
      </w:r>
      <w:proofErr w:type="spellStart"/>
      <w:r w:rsidRPr="00D34B5B">
        <w:rPr>
          <w:rFonts w:ascii="Times New Roman" w:eastAsia="Calibri" w:hAnsi="Times New Roman" w:cs="Times New Roman"/>
          <w:sz w:val="24"/>
          <w:szCs w:val="24"/>
        </w:rPr>
        <w:t>Berdegué</w:t>
      </w:r>
      <w:proofErr w:type="spellEnd"/>
      <w:r w:rsidRPr="00D34B5B">
        <w:rPr>
          <w:rFonts w:ascii="Times New Roman" w:eastAsia="Calibri" w:hAnsi="Times New Roman" w:cs="Times New Roman"/>
          <w:sz w:val="24"/>
          <w:szCs w:val="24"/>
        </w:rPr>
        <w:t xml:space="preserve">, F. </w:t>
      </w:r>
      <w:proofErr w:type="spellStart"/>
      <w:r w:rsidRPr="00D34B5B">
        <w:rPr>
          <w:rFonts w:ascii="Times New Roman" w:eastAsia="Calibri" w:hAnsi="Times New Roman" w:cs="Times New Roman"/>
          <w:sz w:val="24"/>
          <w:szCs w:val="24"/>
        </w:rPr>
        <w:t>Echánove</w:t>
      </w:r>
      <w:proofErr w:type="spellEnd"/>
      <w:r w:rsidRPr="00D34B5B">
        <w:rPr>
          <w:rFonts w:ascii="Times New Roman" w:eastAsia="Calibri" w:hAnsi="Times New Roman" w:cs="Times New Roman"/>
          <w:sz w:val="24"/>
          <w:szCs w:val="24"/>
        </w:rPr>
        <w:t xml:space="preserve">, R. Cook, N. Tucker, A. Martínez, R. Medina, M. Aguirre, R. Hernández, F. </w:t>
      </w:r>
      <w:proofErr w:type="spellStart"/>
      <w:r w:rsidRPr="00D34B5B">
        <w:rPr>
          <w:rFonts w:ascii="Times New Roman" w:eastAsia="Calibri" w:hAnsi="Times New Roman" w:cs="Times New Roman"/>
          <w:sz w:val="24"/>
          <w:szCs w:val="24"/>
        </w:rPr>
        <w:t>Balsevich</w:t>
      </w:r>
      <w:proofErr w:type="spellEnd"/>
      <w:r w:rsidRPr="00D34B5B">
        <w:rPr>
          <w:rFonts w:ascii="Times New Roman" w:eastAsia="Calibri" w:hAnsi="Times New Roman" w:cs="Times New Roman"/>
          <w:sz w:val="24"/>
          <w:szCs w:val="24"/>
        </w:rPr>
        <w:t xml:space="preserve">. 2007. </w:t>
      </w:r>
      <w:r w:rsidRPr="00D34B5B">
        <w:rPr>
          <w:rFonts w:ascii="Times New Roman" w:eastAsia="Calibri" w:hAnsi="Times New Roman" w:cs="Times New Roman"/>
          <w:i/>
          <w:iCs/>
          <w:sz w:val="24"/>
          <w:szCs w:val="24"/>
        </w:rPr>
        <w:t>Supermarkets and Horticultural Development in Mexico: Synthesis of Findings and Recommendations to USAID and GOM</w:t>
      </w:r>
      <w:r w:rsidRPr="00D34B5B">
        <w:rPr>
          <w:rFonts w:ascii="Times New Roman" w:eastAsia="Calibri" w:hAnsi="Times New Roman" w:cs="Times New Roman"/>
          <w:sz w:val="24"/>
          <w:szCs w:val="24"/>
        </w:rPr>
        <w:t>. Report Submitted to USAID/Mexico and USDA/Washington, August.</w:t>
      </w:r>
    </w:p>
    <w:p w14:paraId="46090A0D"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63D37CF2"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roofErr w:type="spellStart"/>
      <w:r w:rsidRPr="00D34B5B">
        <w:rPr>
          <w:rFonts w:ascii="Times New Roman" w:eastAsia="Calibri" w:hAnsi="Times New Roman" w:cs="Times New Roman"/>
          <w:sz w:val="24"/>
          <w:szCs w:val="24"/>
        </w:rPr>
        <w:t>Natawidjaja</w:t>
      </w:r>
      <w:proofErr w:type="spellEnd"/>
      <w:r w:rsidRPr="00D34B5B">
        <w:rPr>
          <w:rFonts w:ascii="Times New Roman" w:eastAsia="Calibri" w:hAnsi="Times New Roman" w:cs="Times New Roman"/>
          <w:sz w:val="24"/>
          <w:szCs w:val="24"/>
        </w:rPr>
        <w:t xml:space="preserve">, R.S., T. Perdana, E. </w:t>
      </w:r>
      <w:proofErr w:type="spellStart"/>
      <w:r w:rsidRPr="00D34B5B">
        <w:rPr>
          <w:rFonts w:ascii="Times New Roman" w:eastAsia="Calibri" w:hAnsi="Times New Roman" w:cs="Times New Roman"/>
          <w:sz w:val="24"/>
          <w:szCs w:val="24"/>
        </w:rPr>
        <w:t>Rasmikayati</w:t>
      </w:r>
      <w:proofErr w:type="spellEnd"/>
      <w:r w:rsidRPr="00D34B5B">
        <w:rPr>
          <w:rFonts w:ascii="Times New Roman" w:eastAsia="Calibri" w:hAnsi="Times New Roman" w:cs="Times New Roman"/>
          <w:sz w:val="24"/>
          <w:szCs w:val="24"/>
        </w:rPr>
        <w:t xml:space="preserve">, T. </w:t>
      </w:r>
      <w:proofErr w:type="spellStart"/>
      <w:r w:rsidRPr="00D34B5B">
        <w:rPr>
          <w:rFonts w:ascii="Times New Roman" w:eastAsia="Calibri" w:hAnsi="Times New Roman" w:cs="Times New Roman"/>
          <w:sz w:val="24"/>
          <w:szCs w:val="24"/>
        </w:rPr>
        <w:t>Insan</w:t>
      </w:r>
      <w:proofErr w:type="spellEnd"/>
      <w:r w:rsidRPr="00D34B5B">
        <w:rPr>
          <w:rFonts w:ascii="Times New Roman" w:eastAsia="Calibri" w:hAnsi="Times New Roman" w:cs="Times New Roman"/>
          <w:sz w:val="24"/>
          <w:szCs w:val="24"/>
        </w:rPr>
        <w:t xml:space="preserve">, S. Bahri, T. Reardon, and R. Hernandez. 2007. The Effects of Retail and Wholesale Transformation on Horticulture Supply Chains in Indonesia: With Tomato illustration from West Java. Report for the World Bank by the Center for Agricultural Policy and Agribusiness Studies (CAPAS) </w:t>
      </w:r>
      <w:proofErr w:type="spellStart"/>
      <w:r w:rsidRPr="00D34B5B">
        <w:rPr>
          <w:rFonts w:ascii="Times New Roman" w:eastAsia="Calibri" w:hAnsi="Times New Roman" w:cs="Times New Roman"/>
          <w:sz w:val="24"/>
          <w:szCs w:val="24"/>
        </w:rPr>
        <w:t>Padjadjaran</w:t>
      </w:r>
      <w:proofErr w:type="spellEnd"/>
      <w:r w:rsidRPr="00D34B5B">
        <w:rPr>
          <w:rFonts w:ascii="Times New Roman" w:eastAsia="Calibri" w:hAnsi="Times New Roman" w:cs="Times New Roman"/>
          <w:sz w:val="24"/>
          <w:szCs w:val="24"/>
        </w:rPr>
        <w:t xml:space="preserve"> University, Bandung, and Michigan State University.</w:t>
      </w:r>
    </w:p>
    <w:p w14:paraId="436D4327"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51B616F1"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Reardon, T. and C.P. Timmer. 2007. Transformation of markets for agricultural output in developing countries since 1950: How has thinking changed?” In </w:t>
      </w:r>
      <w:r w:rsidRPr="00D34B5B">
        <w:rPr>
          <w:rFonts w:ascii="Times New Roman" w:eastAsia="Calibri" w:hAnsi="Times New Roman" w:cs="Times New Roman"/>
          <w:i/>
          <w:iCs/>
          <w:sz w:val="24"/>
          <w:szCs w:val="24"/>
        </w:rPr>
        <w:t>Handbook of agricultural economics, Vol. 3: Agricultural development: Farmers, farm production and farm markets</w:t>
      </w:r>
      <w:r w:rsidRPr="00D34B5B">
        <w:rPr>
          <w:rFonts w:ascii="Times New Roman" w:eastAsia="Calibri" w:hAnsi="Times New Roman" w:cs="Times New Roman"/>
          <w:sz w:val="24"/>
          <w:szCs w:val="24"/>
        </w:rPr>
        <w:t>, ed. R.E. Evenson and P. Pingali, 2808–2855. Amsterdam: Elsevier.</w:t>
      </w:r>
    </w:p>
    <w:p w14:paraId="519B0B58"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440F091C" w14:textId="7A698C39" w:rsidR="00E509D5" w:rsidRPr="00D34B5B" w:rsidRDefault="00E509D5" w:rsidP="00E509D5">
      <w:pPr>
        <w:widowControl/>
        <w:spacing w:after="0" w:line="240" w:lineRule="auto"/>
        <w:jc w:val="both"/>
        <w:rPr>
          <w:rFonts w:ascii="Times New Roman" w:eastAsia="Calibri" w:hAnsi="Times New Roman" w:cs="Times New Roman"/>
          <w:sz w:val="24"/>
          <w:szCs w:val="24"/>
        </w:rPr>
      </w:pPr>
      <w:bookmarkStart w:id="50" w:name="_Hlk175057759"/>
      <w:r w:rsidRPr="00D34B5B">
        <w:rPr>
          <w:rFonts w:ascii="Times New Roman" w:eastAsia="Calibri" w:hAnsi="Times New Roman" w:cs="Times New Roman"/>
          <w:sz w:val="24"/>
          <w:szCs w:val="24"/>
        </w:rPr>
        <w:t xml:space="preserve">Reardon, T., T. Awokuse, S. Haggblade, T. </w:t>
      </w:r>
      <w:proofErr w:type="spellStart"/>
      <w:r w:rsidRPr="00D34B5B">
        <w:rPr>
          <w:rFonts w:ascii="Times New Roman" w:eastAsia="Calibri" w:hAnsi="Times New Roman" w:cs="Times New Roman"/>
          <w:sz w:val="24"/>
          <w:szCs w:val="24"/>
        </w:rPr>
        <w:t>Kapuya</w:t>
      </w:r>
      <w:proofErr w:type="spellEnd"/>
      <w:r w:rsidRPr="00D34B5B">
        <w:rPr>
          <w:rFonts w:ascii="Times New Roman" w:eastAsia="Calibri" w:hAnsi="Times New Roman" w:cs="Times New Roman"/>
          <w:sz w:val="24"/>
          <w:szCs w:val="24"/>
        </w:rPr>
        <w:t xml:space="preserve">, S. Liverpool-Tasie, F. Meyer, B. Minten, D. Nyange, J. Rusike, D. Tschirley, R. Vos. 2019. “Private Sector’s Role in Agricultural Transformation in Africa: Overview,” Chapter 1 </w:t>
      </w:r>
      <w:proofErr w:type="gramStart"/>
      <w:r w:rsidRPr="00D34B5B">
        <w:rPr>
          <w:rFonts w:ascii="Times New Roman" w:eastAsia="Calibri" w:hAnsi="Times New Roman" w:cs="Times New Roman"/>
          <w:sz w:val="24"/>
          <w:szCs w:val="24"/>
        </w:rPr>
        <w:t>in  AGRA</w:t>
      </w:r>
      <w:proofErr w:type="gramEnd"/>
      <w:r w:rsidRPr="00D34B5B">
        <w:rPr>
          <w:rFonts w:ascii="Times New Roman" w:eastAsia="Calibri" w:hAnsi="Times New Roman" w:cs="Times New Roman"/>
          <w:sz w:val="24"/>
          <w:szCs w:val="24"/>
        </w:rPr>
        <w:t xml:space="preserve">. (2019). Africa Agriculture Status Report: The Hidden Middle: A Quiet Revolution in the Private Sector Driving Agricultural Transformation (Issue 7). Nairobi, Kenya: Alliance for a Green Revolution in Africa (AGRA). </w:t>
      </w:r>
      <w:hyperlink r:id="rId100" w:history="1">
        <w:r w:rsidR="004065FC" w:rsidRPr="00144CAC">
          <w:rPr>
            <w:rStyle w:val="Hyperlink"/>
            <w:rFonts w:ascii="Times New Roman" w:eastAsia="Calibri" w:hAnsi="Times New Roman" w:cs="Times New Roman"/>
            <w:sz w:val="24"/>
            <w:szCs w:val="24"/>
          </w:rPr>
          <w:t>https://agra.org/wp-content/uploads/2019/09/AASR2019-The-Hidden-Middleweb.pdf</w:t>
        </w:r>
      </w:hyperlink>
      <w:r w:rsidR="004065FC">
        <w:rPr>
          <w:rFonts w:ascii="Times New Roman" w:eastAsia="Calibri" w:hAnsi="Times New Roman" w:cs="Times New Roman"/>
          <w:sz w:val="24"/>
          <w:szCs w:val="24"/>
        </w:rPr>
        <w:t xml:space="preserve"> </w:t>
      </w:r>
      <w:r w:rsidRPr="00D34B5B">
        <w:rPr>
          <w:rFonts w:ascii="Times New Roman" w:eastAsia="Calibri" w:hAnsi="Times New Roman" w:cs="Times New Roman"/>
          <w:sz w:val="24"/>
          <w:szCs w:val="24"/>
        </w:rPr>
        <w:t xml:space="preserve"> </w:t>
      </w:r>
      <w:bookmarkEnd w:id="50"/>
    </w:p>
    <w:p w14:paraId="0FDD3E5B"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35ADF1F7"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Reardon, T., K.Z. Chen, X. Guo, D. Hu. 2011. The transforming potato value chain in China: Potato pathways from poor areas in Gansu to Beijing. Report to Asian Development Bank of ADB RETA (13th) IFPRI Project on “Policies for Ensuring Food Security in South and Southeast Asia.” Beijing: IFPRI.</w:t>
      </w:r>
    </w:p>
    <w:p w14:paraId="6D286074"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4109262C"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Minten, B., S. </w:t>
      </w:r>
      <w:proofErr w:type="spellStart"/>
      <w:r w:rsidRPr="00D34B5B">
        <w:rPr>
          <w:rFonts w:ascii="Times New Roman" w:eastAsia="Calibri" w:hAnsi="Times New Roman" w:cs="Times New Roman"/>
          <w:sz w:val="24"/>
          <w:szCs w:val="24"/>
        </w:rPr>
        <w:t>Tamru</w:t>
      </w:r>
      <w:proofErr w:type="spellEnd"/>
      <w:r w:rsidRPr="00D34B5B">
        <w:rPr>
          <w:rFonts w:ascii="Times New Roman" w:eastAsia="Calibri" w:hAnsi="Times New Roman" w:cs="Times New Roman"/>
          <w:sz w:val="24"/>
          <w:szCs w:val="24"/>
        </w:rPr>
        <w:t>, T. Reardon. 2019. "Agricultural Markets in Ethiopia." Chapter in F. Cheru, C. Cramer, A. Oqubay (eds.), The Oxford Handbook of the Ethiopian Economy. Oxford University Press. 556-569.</w:t>
      </w:r>
    </w:p>
    <w:p w14:paraId="170A2C58"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7C53F4F2"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Reardon, T., B. Minten. 2019. “The rapid transformation of food supply chains in developing and emerging economies with implications for farmers and consumers.” Chapter </w:t>
      </w:r>
      <w:proofErr w:type="gramStart"/>
      <w:r w:rsidRPr="00D34B5B">
        <w:rPr>
          <w:rFonts w:ascii="Times New Roman" w:eastAsia="Calibri" w:hAnsi="Times New Roman" w:cs="Times New Roman"/>
          <w:sz w:val="24"/>
          <w:szCs w:val="24"/>
        </w:rPr>
        <w:t>26</w:t>
      </w:r>
      <w:proofErr w:type="gramEnd"/>
      <w:r w:rsidRPr="00D34B5B">
        <w:rPr>
          <w:rFonts w:ascii="Times New Roman" w:eastAsia="Calibri" w:hAnsi="Times New Roman" w:cs="Times New Roman"/>
          <w:sz w:val="24"/>
          <w:szCs w:val="24"/>
        </w:rPr>
        <w:t xml:space="preserve"> in R. Zeigler (ed.) </w:t>
      </w:r>
      <w:r w:rsidRPr="00D34B5B">
        <w:rPr>
          <w:rFonts w:ascii="Times New Roman" w:eastAsia="Calibri" w:hAnsi="Times New Roman" w:cs="Times New Roman"/>
          <w:i/>
          <w:iCs/>
          <w:sz w:val="24"/>
          <w:szCs w:val="24"/>
        </w:rPr>
        <w:t>Sustaining Global Food Security: The Nexus of Science and Policy</w:t>
      </w:r>
      <w:r w:rsidRPr="00D34B5B">
        <w:rPr>
          <w:rFonts w:ascii="Times New Roman" w:eastAsia="Calibri" w:hAnsi="Times New Roman" w:cs="Times New Roman"/>
          <w:sz w:val="24"/>
          <w:szCs w:val="24"/>
        </w:rPr>
        <w:t xml:space="preserve">, 461-475. </w:t>
      </w:r>
    </w:p>
    <w:p w14:paraId="3BE8E4F8"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70A4DE13"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Ardila, S., P. Ghezzi, T. Reardon, E. Stein. 2019. Modern agri-food markets: fertile ground for public-private cooperation. Chapter 10 in M.M. Moreira and E. Stein (eds.) Trading Promises for Results: What global integration can do for Latin America and the Caribbean. Washington DC: Inter-American Development Bank: 257-277.</w:t>
      </w:r>
    </w:p>
    <w:p w14:paraId="7FE872E3"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138C7590"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hAnsi="Times New Roman" w:cs="Times New Roman"/>
          <w:color w:val="222222"/>
          <w:sz w:val="24"/>
          <w:szCs w:val="24"/>
          <w:shd w:val="clear" w:color="auto" w:fill="FFFFFF"/>
        </w:rPr>
        <w:t>Reardon, T., D. Zilberman. 2018. Climate smart food supply chains in developing countries in an era of rapid dual change in agrifood systems and the climate. In Lipper, L., McCarthy, N., Zilberman, D., Asfaw, S., Branca, G. (Eds.), </w:t>
      </w:r>
      <w:r w:rsidRPr="00D34B5B">
        <w:rPr>
          <w:rFonts w:ascii="Times New Roman" w:hAnsi="Times New Roman" w:cs="Times New Roman"/>
          <w:i/>
          <w:iCs/>
          <w:color w:val="222222"/>
          <w:sz w:val="24"/>
          <w:szCs w:val="24"/>
        </w:rPr>
        <w:t>Climate Smart Agriculture: Building resilience to climate change.</w:t>
      </w:r>
      <w:r w:rsidRPr="00D34B5B">
        <w:rPr>
          <w:rFonts w:ascii="Times New Roman" w:hAnsi="Times New Roman" w:cs="Times New Roman"/>
          <w:color w:val="222222"/>
          <w:sz w:val="24"/>
          <w:szCs w:val="24"/>
          <w:shd w:val="clear" w:color="auto" w:fill="FFFFFF"/>
        </w:rPr>
        <w:t xml:space="preserve"> FAO and Springer: Series on Natural Resource Management and Policy, volume 52: pages 335-351.</w:t>
      </w:r>
    </w:p>
    <w:p w14:paraId="0E86DBF9" w14:textId="77777777" w:rsidR="00E509D5" w:rsidRPr="00D34B5B" w:rsidRDefault="00E509D5" w:rsidP="00E509D5">
      <w:pPr>
        <w:widowControl/>
        <w:spacing w:after="0" w:line="240" w:lineRule="auto"/>
        <w:jc w:val="both"/>
        <w:rPr>
          <w:rFonts w:ascii="Times New Roman" w:eastAsia="Calibri" w:hAnsi="Times New Roman" w:cs="Times New Roman"/>
          <w:b/>
          <w:sz w:val="24"/>
          <w:szCs w:val="24"/>
        </w:rPr>
      </w:pPr>
    </w:p>
    <w:p w14:paraId="66B19DF2"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Reardon, T., D. Tschirley, M. Dolislager, J. Snyder, C. Hu, and S. White. 2014. </w:t>
      </w:r>
      <w:r w:rsidRPr="00D34B5B">
        <w:rPr>
          <w:rFonts w:ascii="Times New Roman" w:eastAsia="Calibri" w:hAnsi="Times New Roman" w:cs="Times New Roman"/>
          <w:i/>
          <w:iCs/>
          <w:sz w:val="24"/>
          <w:szCs w:val="24"/>
        </w:rPr>
        <w:t>Urbanization, Diet Change, and Transformation of Food Supply Chains in Asia</w:t>
      </w:r>
      <w:r w:rsidRPr="00D34B5B">
        <w:rPr>
          <w:rFonts w:ascii="Times New Roman" w:eastAsia="Calibri" w:hAnsi="Times New Roman" w:cs="Times New Roman"/>
          <w:sz w:val="24"/>
          <w:szCs w:val="24"/>
        </w:rPr>
        <w:t>, White Paper, Michigan State University Project of the Global Center for Food Systems Innovation and the USAID Food Security Policy Innovation Lab.</w:t>
      </w:r>
    </w:p>
    <w:p w14:paraId="4705397C"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p>
    <w:p w14:paraId="2E7B2B74" w14:textId="77777777" w:rsidR="00E509D5" w:rsidRPr="00D34B5B" w:rsidRDefault="00E509D5" w:rsidP="00E509D5">
      <w:pPr>
        <w:widowControl/>
        <w:spacing w:after="0" w:line="240" w:lineRule="auto"/>
        <w:jc w:val="both"/>
        <w:rPr>
          <w:rFonts w:ascii="Times New Roman" w:eastAsia="Calibri" w:hAnsi="Times New Roman" w:cs="Times New Roman"/>
          <w:sz w:val="24"/>
          <w:szCs w:val="24"/>
        </w:rPr>
      </w:pPr>
      <w:r w:rsidRPr="00D34B5B">
        <w:rPr>
          <w:rFonts w:ascii="Times New Roman" w:eastAsia="Calibri" w:hAnsi="Times New Roman" w:cs="Times New Roman"/>
          <w:sz w:val="24"/>
          <w:szCs w:val="24"/>
        </w:rPr>
        <w:t xml:space="preserve">Tschirley, D., S. Haggblade, T. Reardon (eds.). 2013. </w:t>
      </w:r>
      <w:r w:rsidRPr="00D34B5B">
        <w:rPr>
          <w:rFonts w:ascii="Times New Roman" w:eastAsia="Calibri" w:hAnsi="Times New Roman" w:cs="Times New Roman"/>
          <w:i/>
          <w:iCs/>
          <w:sz w:val="24"/>
          <w:szCs w:val="24"/>
        </w:rPr>
        <w:t>Africa’s emerging food system transformation</w:t>
      </w:r>
      <w:r w:rsidRPr="00D34B5B">
        <w:rPr>
          <w:rFonts w:ascii="Times New Roman" w:eastAsia="Calibri" w:hAnsi="Times New Roman" w:cs="Times New Roman"/>
          <w:sz w:val="24"/>
          <w:szCs w:val="24"/>
        </w:rPr>
        <w:t>. White Paper. Michigan State University Project of the Global Center for Food Systems Innovation and the USAID Food Security Policy Innovation Lab.</w:t>
      </w:r>
    </w:p>
    <w:p w14:paraId="0A29796B" w14:textId="77777777" w:rsidR="00B96983" w:rsidRDefault="00B96983" w:rsidP="00CF5319">
      <w:pPr>
        <w:spacing w:after="0" w:line="240" w:lineRule="auto"/>
        <w:ind w:right="-20"/>
        <w:rPr>
          <w:rFonts w:ascii="Times New Roman" w:eastAsia="Times New Roman" w:hAnsi="Times New Roman" w:cs="Times New Roman"/>
          <w:b/>
          <w:bCs/>
          <w:sz w:val="24"/>
          <w:szCs w:val="24"/>
        </w:rPr>
      </w:pPr>
    </w:p>
    <w:p w14:paraId="4FBED3E8" w14:textId="77777777" w:rsidR="00CB4F96" w:rsidRPr="00D34B5B" w:rsidRDefault="00DF3638" w:rsidP="00CF5319">
      <w:pPr>
        <w:widowControl/>
        <w:spacing w:before="100" w:beforeAutospacing="1" w:after="100" w:afterAutospacing="1" w:line="240" w:lineRule="auto"/>
        <w:rPr>
          <w:rFonts w:ascii="Times New Roman" w:eastAsia="Calibri" w:hAnsi="Times New Roman" w:cs="Times New Roman"/>
          <w:color w:val="000000"/>
          <w:sz w:val="24"/>
          <w:szCs w:val="24"/>
        </w:rPr>
      </w:pPr>
      <w:r w:rsidRPr="00D34B5B">
        <w:rPr>
          <w:rFonts w:ascii="Times New Roman" w:eastAsia="Times New Roman" w:hAnsi="Times New Roman" w:cs="Times New Roman"/>
          <w:b/>
          <w:bCs/>
          <w:sz w:val="24"/>
          <w:szCs w:val="24"/>
        </w:rPr>
        <w:t>T</w:t>
      </w:r>
      <w:r w:rsidRPr="00D34B5B">
        <w:rPr>
          <w:rFonts w:ascii="Times New Roman" w:eastAsia="Times New Roman" w:hAnsi="Times New Roman" w:cs="Times New Roman"/>
          <w:b/>
          <w:bCs/>
          <w:spacing w:val="-1"/>
          <w:sz w:val="24"/>
          <w:szCs w:val="24"/>
        </w:rPr>
        <w:t>E</w:t>
      </w:r>
      <w:r w:rsidRPr="00D34B5B">
        <w:rPr>
          <w:rFonts w:ascii="Times New Roman" w:eastAsia="Times New Roman" w:hAnsi="Times New Roman" w:cs="Times New Roman"/>
          <w:b/>
          <w:bCs/>
          <w:sz w:val="24"/>
          <w:szCs w:val="24"/>
        </w:rPr>
        <w:t>ACH</w:t>
      </w:r>
      <w:r w:rsidRPr="00D34B5B">
        <w:rPr>
          <w:rFonts w:ascii="Times New Roman" w:eastAsia="Times New Roman" w:hAnsi="Times New Roman" w:cs="Times New Roman"/>
          <w:b/>
          <w:bCs/>
          <w:spacing w:val="1"/>
          <w:sz w:val="24"/>
          <w:szCs w:val="24"/>
        </w:rPr>
        <w:t>I</w:t>
      </w:r>
      <w:r w:rsidRPr="00D34B5B">
        <w:rPr>
          <w:rFonts w:ascii="Times New Roman" w:eastAsia="Times New Roman" w:hAnsi="Times New Roman" w:cs="Times New Roman"/>
          <w:b/>
          <w:bCs/>
          <w:sz w:val="24"/>
          <w:szCs w:val="24"/>
        </w:rPr>
        <w:t>NG</w:t>
      </w:r>
    </w:p>
    <w:p w14:paraId="66D43F0D" w14:textId="77777777" w:rsidR="00CB4F96" w:rsidRPr="00D34B5B" w:rsidRDefault="00CB4F96"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r w:rsidRPr="00D34B5B">
        <w:rPr>
          <w:rFonts w:ascii="Times New Roman" w:eastAsia="Calibri" w:hAnsi="Times New Roman" w:cs="Times New Roman"/>
          <w:color w:val="000000"/>
          <w:sz w:val="24"/>
          <w:szCs w:val="24"/>
        </w:rPr>
        <w:t>For my 30% teaching/supervision appointment I have undertaken two sets of activities.</w:t>
      </w:r>
    </w:p>
    <w:p w14:paraId="7783B268" w14:textId="77777777" w:rsidR="00CB4F96" w:rsidRPr="00D34B5B" w:rsidRDefault="00CB4F96" w:rsidP="00CF5319">
      <w:pPr>
        <w:widowControl/>
        <w:autoSpaceDE w:val="0"/>
        <w:autoSpaceDN w:val="0"/>
        <w:adjustRightInd w:val="0"/>
        <w:spacing w:after="0" w:line="240" w:lineRule="auto"/>
        <w:rPr>
          <w:rFonts w:ascii="Times New Roman" w:eastAsia="Calibri" w:hAnsi="Times New Roman" w:cs="Times New Roman"/>
          <w:color w:val="000000"/>
          <w:sz w:val="24"/>
          <w:szCs w:val="24"/>
        </w:rPr>
      </w:pPr>
    </w:p>
    <w:p w14:paraId="12603413" w14:textId="0594A812" w:rsidR="00CB4F96" w:rsidRPr="00D34B5B" w:rsidRDefault="00CB4F96" w:rsidP="00CF5319">
      <w:pPr>
        <w:widowControl/>
        <w:numPr>
          <w:ilvl w:val="0"/>
          <w:numId w:val="21"/>
        </w:numPr>
        <w:autoSpaceDE w:val="0"/>
        <w:autoSpaceDN w:val="0"/>
        <w:adjustRightInd w:val="0"/>
        <w:spacing w:after="0" w:line="240" w:lineRule="auto"/>
        <w:rPr>
          <w:rFonts w:ascii="Times New Roman" w:eastAsia="Calibri" w:hAnsi="Times New Roman" w:cs="Times New Roman"/>
          <w:color w:val="000000"/>
          <w:sz w:val="24"/>
          <w:szCs w:val="24"/>
        </w:rPr>
      </w:pPr>
      <w:r w:rsidRPr="00D34B5B">
        <w:rPr>
          <w:rFonts w:ascii="Times New Roman" w:eastAsia="Calibri" w:hAnsi="Times New Roman" w:cs="Times New Roman"/>
          <w:color w:val="000000"/>
          <w:sz w:val="24"/>
          <w:szCs w:val="24"/>
        </w:rPr>
        <w:t>Classroom Teaching: For the past 26 years have taught 1-2 courses per fall semester, a combination of the following over time: (a) graduate course, AFRE 841 Analysis of Food System Organization; (b) graduate course, AFRE 861, agriculture in economic development; (c) upper</w:t>
      </w:r>
      <w:r w:rsidR="00933658" w:rsidRPr="00D34B5B">
        <w:rPr>
          <w:rFonts w:ascii="Times New Roman" w:eastAsia="Calibri" w:hAnsi="Times New Roman" w:cs="Times New Roman"/>
          <w:color w:val="000000"/>
          <w:sz w:val="24"/>
          <w:szCs w:val="24"/>
        </w:rPr>
        <w:t>-</w:t>
      </w:r>
      <w:r w:rsidRPr="00D34B5B">
        <w:rPr>
          <w:rFonts w:ascii="Times New Roman" w:eastAsia="Calibri" w:hAnsi="Times New Roman" w:cs="Times New Roman"/>
          <w:color w:val="000000"/>
          <w:sz w:val="24"/>
          <w:szCs w:val="24"/>
        </w:rPr>
        <w:t>level undergraduate course, ABM/FIM 427 International Agrifood Markets and Industries.</w:t>
      </w:r>
    </w:p>
    <w:p w14:paraId="0FBA6CC9" w14:textId="7AE6A82E" w:rsidR="00CB4F96" w:rsidRPr="00D34B5B" w:rsidRDefault="00CB4F96" w:rsidP="00CF5319">
      <w:pPr>
        <w:widowControl/>
        <w:numPr>
          <w:ilvl w:val="0"/>
          <w:numId w:val="21"/>
        </w:numPr>
        <w:autoSpaceDE w:val="0"/>
        <w:autoSpaceDN w:val="0"/>
        <w:adjustRightInd w:val="0"/>
        <w:spacing w:after="0" w:line="240" w:lineRule="auto"/>
        <w:rPr>
          <w:rFonts w:ascii="Times New Roman" w:eastAsia="Calibri" w:hAnsi="Times New Roman" w:cs="Times New Roman"/>
          <w:color w:val="000000"/>
          <w:sz w:val="24"/>
          <w:szCs w:val="24"/>
        </w:rPr>
      </w:pPr>
      <w:r w:rsidRPr="00D34B5B">
        <w:rPr>
          <w:rFonts w:ascii="Times New Roman" w:eastAsia="Calibri" w:hAnsi="Times New Roman" w:cs="Times New Roman"/>
          <w:color w:val="000000"/>
          <w:sz w:val="24"/>
          <w:szCs w:val="24"/>
        </w:rPr>
        <w:t>Graduate student advising: Si</w:t>
      </w:r>
      <w:r w:rsidR="000C22CC" w:rsidRPr="00D34B5B">
        <w:rPr>
          <w:rFonts w:ascii="Times New Roman" w:eastAsia="Calibri" w:hAnsi="Times New Roman" w:cs="Times New Roman"/>
          <w:color w:val="000000"/>
          <w:sz w:val="24"/>
          <w:szCs w:val="24"/>
        </w:rPr>
        <w:t>nce joining MSU in 1992 (to 2020</w:t>
      </w:r>
      <w:r w:rsidRPr="00D34B5B">
        <w:rPr>
          <w:rFonts w:ascii="Times New Roman" w:eastAsia="Calibri" w:hAnsi="Times New Roman" w:cs="Times New Roman"/>
          <w:color w:val="000000"/>
          <w:sz w:val="24"/>
          <w:szCs w:val="24"/>
        </w:rPr>
        <w:t xml:space="preserve">), I have advised </w:t>
      </w:r>
      <w:r w:rsidR="00933658" w:rsidRPr="00D34B5B">
        <w:rPr>
          <w:rFonts w:ascii="Times New Roman" w:eastAsia="Calibri" w:hAnsi="Times New Roman" w:cs="Times New Roman"/>
          <w:color w:val="000000"/>
          <w:sz w:val="24"/>
          <w:szCs w:val="24"/>
        </w:rPr>
        <w:t>100</w:t>
      </w:r>
      <w:r w:rsidRPr="00D34B5B">
        <w:rPr>
          <w:rFonts w:ascii="Times New Roman" w:eastAsia="Calibri" w:hAnsi="Times New Roman" w:cs="Times New Roman"/>
          <w:color w:val="000000"/>
          <w:sz w:val="24"/>
          <w:szCs w:val="24"/>
        </w:rPr>
        <w:t xml:space="preserve"> graduate students in total (a load of nearly 4 per year): (a) 17 doctoral stude</w:t>
      </w:r>
      <w:r w:rsidR="00114A6D" w:rsidRPr="00D34B5B">
        <w:rPr>
          <w:rFonts w:ascii="Times New Roman" w:eastAsia="Calibri" w:hAnsi="Times New Roman" w:cs="Times New Roman"/>
          <w:color w:val="000000"/>
          <w:sz w:val="24"/>
          <w:szCs w:val="24"/>
        </w:rPr>
        <w:t>nts (as major professor); (b) 5</w:t>
      </w:r>
      <w:r w:rsidR="00933658" w:rsidRPr="00D34B5B">
        <w:rPr>
          <w:rFonts w:ascii="Times New Roman" w:eastAsia="Calibri" w:hAnsi="Times New Roman" w:cs="Times New Roman"/>
          <w:color w:val="000000"/>
          <w:sz w:val="24"/>
          <w:szCs w:val="24"/>
        </w:rPr>
        <w:t>1</w:t>
      </w:r>
      <w:r w:rsidRPr="00D34B5B">
        <w:rPr>
          <w:rFonts w:ascii="Times New Roman" w:eastAsia="Calibri" w:hAnsi="Times New Roman" w:cs="Times New Roman"/>
          <w:color w:val="000000"/>
          <w:sz w:val="24"/>
          <w:szCs w:val="24"/>
        </w:rPr>
        <w:t xml:space="preserve"> doctoral students (as committee member); (c) 13 master’s students (as major professor); (d) 1</w:t>
      </w:r>
      <w:r w:rsidR="00933658" w:rsidRPr="00D34B5B">
        <w:rPr>
          <w:rFonts w:ascii="Times New Roman" w:eastAsia="Calibri" w:hAnsi="Times New Roman" w:cs="Times New Roman"/>
          <w:color w:val="000000"/>
          <w:sz w:val="24"/>
          <w:szCs w:val="24"/>
        </w:rPr>
        <w:t>3</w:t>
      </w:r>
      <w:r w:rsidRPr="00D34B5B">
        <w:rPr>
          <w:rFonts w:ascii="Times New Roman" w:eastAsia="Calibri" w:hAnsi="Times New Roman" w:cs="Times New Roman"/>
          <w:color w:val="000000"/>
          <w:sz w:val="24"/>
          <w:szCs w:val="24"/>
        </w:rPr>
        <w:t xml:space="preserve"> </w:t>
      </w:r>
      <w:proofErr w:type="gramStart"/>
      <w:r w:rsidRPr="00D34B5B">
        <w:rPr>
          <w:rFonts w:ascii="Times New Roman" w:eastAsia="Calibri" w:hAnsi="Times New Roman" w:cs="Times New Roman"/>
          <w:color w:val="000000"/>
          <w:sz w:val="24"/>
          <w:szCs w:val="24"/>
        </w:rPr>
        <w:t>masters</w:t>
      </w:r>
      <w:proofErr w:type="gramEnd"/>
      <w:r w:rsidRPr="00D34B5B">
        <w:rPr>
          <w:rFonts w:ascii="Times New Roman" w:eastAsia="Calibri" w:hAnsi="Times New Roman" w:cs="Times New Roman"/>
          <w:color w:val="000000"/>
          <w:sz w:val="24"/>
          <w:szCs w:val="24"/>
        </w:rPr>
        <w:t xml:space="preserve"> students (as committee member)</w:t>
      </w:r>
      <w:r w:rsidR="00933658" w:rsidRPr="00D34B5B">
        <w:rPr>
          <w:rFonts w:ascii="Times New Roman" w:eastAsia="Calibri" w:hAnsi="Times New Roman" w:cs="Times New Roman"/>
          <w:color w:val="000000"/>
          <w:sz w:val="24"/>
          <w:szCs w:val="24"/>
        </w:rPr>
        <w:t>.</w:t>
      </w:r>
      <w:r w:rsidRPr="00D34B5B">
        <w:rPr>
          <w:rFonts w:ascii="Times New Roman" w:eastAsia="Calibri" w:hAnsi="Times New Roman" w:cs="Times New Roman"/>
          <w:color w:val="000000"/>
          <w:sz w:val="24"/>
          <w:szCs w:val="24"/>
        </w:rPr>
        <w:t xml:space="preserve"> </w:t>
      </w:r>
    </w:p>
    <w:p w14:paraId="7DEC111D" w14:textId="77777777" w:rsidR="00CB4F96" w:rsidRPr="006530D7" w:rsidRDefault="00CB4F96" w:rsidP="00CF5319">
      <w:pPr>
        <w:widowControl/>
        <w:autoSpaceDE w:val="0"/>
        <w:autoSpaceDN w:val="0"/>
        <w:adjustRightInd w:val="0"/>
        <w:spacing w:after="0" w:line="240" w:lineRule="auto"/>
        <w:ind w:left="720"/>
        <w:rPr>
          <w:rFonts w:ascii="Times New Roman" w:eastAsia="Calibri" w:hAnsi="Times New Roman" w:cs="Times New Roman"/>
          <w:b/>
          <w:color w:val="000000"/>
          <w:sz w:val="24"/>
          <w:szCs w:val="24"/>
        </w:rPr>
      </w:pPr>
    </w:p>
    <w:p w14:paraId="5A412BD6" w14:textId="77777777" w:rsidR="00CA44A8" w:rsidRPr="006530D7" w:rsidRDefault="00CA44A8" w:rsidP="00CF5319">
      <w:pPr>
        <w:spacing w:after="0" w:line="240" w:lineRule="auto"/>
        <w:ind w:right="-20"/>
        <w:rPr>
          <w:rFonts w:ascii="Times New Roman" w:eastAsia="Times New Roman" w:hAnsi="Times New Roman" w:cs="Times New Roman"/>
          <w:sz w:val="24"/>
          <w:szCs w:val="24"/>
        </w:rPr>
      </w:pPr>
    </w:p>
    <w:sectPr w:rsidR="00CA44A8" w:rsidRPr="006530D7" w:rsidSect="00BF49CE">
      <w:headerReference w:type="default" r:id="rId101"/>
      <w:footerReference w:type="default" r:id="rId102"/>
      <w:pgSz w:w="12240" w:h="15840"/>
      <w:pgMar w:top="1440" w:right="1440" w:bottom="1440" w:left="1440" w:header="0" w:footer="9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32DA" w14:textId="77777777" w:rsidR="007E0FD7" w:rsidRDefault="007E0FD7">
      <w:pPr>
        <w:spacing w:after="0" w:line="240" w:lineRule="auto"/>
      </w:pPr>
      <w:r>
        <w:separator/>
      </w:r>
    </w:p>
  </w:endnote>
  <w:endnote w:type="continuationSeparator" w:id="0">
    <w:p w14:paraId="5D173D7B" w14:textId="77777777" w:rsidR="007E0FD7" w:rsidRDefault="007E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3E53" w14:textId="77777777" w:rsidR="007E0FD7" w:rsidRDefault="007E0FD7">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08BD302E" wp14:editId="5CEE1898">
              <wp:simplePos x="0" y="0"/>
              <wp:positionH relativeFrom="page">
                <wp:posOffset>3797300</wp:posOffset>
              </wp:positionH>
              <wp:positionV relativeFrom="page">
                <wp:posOffset>9311640</wp:posOffset>
              </wp:positionV>
              <wp:extent cx="17907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26ECA" w14:textId="77777777" w:rsidR="007E0FD7" w:rsidRDefault="007E0FD7">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302E" id="_x0000_t202" coordsize="21600,21600" o:spt="202" path="m,l,21600r21600,l21600,xe">
              <v:stroke joinstyle="miter"/>
              <v:path gradientshapeok="t" o:connecttype="rect"/>
            </v:shapetype>
            <v:shape id="Text Box 1" o:spid="_x0000_s1026" type="#_x0000_t202" style="position:absolute;margin-left:299pt;margin-top:733.2pt;width:14.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" filled="f" stroked="f">
              <v:textbox inset="0,0,0,0">
                <w:txbxContent>
                  <w:p w14:paraId="35326ECA" w14:textId="77777777" w:rsidR="007E0FD7" w:rsidRDefault="007E0FD7">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FD59B" w14:textId="77777777" w:rsidR="007E0FD7" w:rsidRDefault="007E0FD7">
      <w:pPr>
        <w:spacing w:after="0" w:line="240" w:lineRule="auto"/>
      </w:pPr>
      <w:r>
        <w:separator/>
      </w:r>
    </w:p>
  </w:footnote>
  <w:footnote w:type="continuationSeparator" w:id="0">
    <w:p w14:paraId="4E9944AE" w14:textId="77777777" w:rsidR="007E0FD7" w:rsidRDefault="007E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EBA6" w14:textId="77777777" w:rsidR="007E0FD7" w:rsidRDefault="007E0FD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993"/>
    <w:multiLevelType w:val="hybridMultilevel"/>
    <w:tmpl w:val="DE807BDC"/>
    <w:lvl w:ilvl="0" w:tplc="61ECF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142"/>
    <w:multiLevelType w:val="hybridMultilevel"/>
    <w:tmpl w:val="C6C6537E"/>
    <w:lvl w:ilvl="0" w:tplc="E1BC6D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93C6D55"/>
    <w:multiLevelType w:val="hybridMultilevel"/>
    <w:tmpl w:val="8890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6ADC"/>
    <w:multiLevelType w:val="hybridMultilevel"/>
    <w:tmpl w:val="0FCA07F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0BA57BBD"/>
    <w:multiLevelType w:val="hybridMultilevel"/>
    <w:tmpl w:val="5E1A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3DF0"/>
    <w:multiLevelType w:val="multilevel"/>
    <w:tmpl w:val="AAA88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E75821"/>
    <w:multiLevelType w:val="hybridMultilevel"/>
    <w:tmpl w:val="91C8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27F3A"/>
    <w:multiLevelType w:val="hybridMultilevel"/>
    <w:tmpl w:val="3F04E85A"/>
    <w:lvl w:ilvl="0" w:tplc="D4206FD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F025115"/>
    <w:multiLevelType w:val="hybridMultilevel"/>
    <w:tmpl w:val="EC88D7B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F401A30"/>
    <w:multiLevelType w:val="hybridMultilevel"/>
    <w:tmpl w:val="0E82F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3B9D"/>
    <w:multiLevelType w:val="hybridMultilevel"/>
    <w:tmpl w:val="6CAA33E0"/>
    <w:lvl w:ilvl="0" w:tplc="82F0D4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3CD3785"/>
    <w:multiLevelType w:val="hybridMultilevel"/>
    <w:tmpl w:val="727EB7B4"/>
    <w:lvl w:ilvl="0" w:tplc="1C14AA3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16DE"/>
    <w:multiLevelType w:val="hybridMultilevel"/>
    <w:tmpl w:val="FA483D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08F2648"/>
    <w:multiLevelType w:val="hybridMultilevel"/>
    <w:tmpl w:val="169C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16418"/>
    <w:multiLevelType w:val="hybridMultilevel"/>
    <w:tmpl w:val="5C5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B6E2B"/>
    <w:multiLevelType w:val="hybridMultilevel"/>
    <w:tmpl w:val="43FEE3B2"/>
    <w:lvl w:ilvl="0" w:tplc="DA269F00">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6" w15:restartNumberingAfterBreak="0">
    <w:nsid w:val="40636A3E"/>
    <w:multiLevelType w:val="hybridMultilevel"/>
    <w:tmpl w:val="4ADE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CF7"/>
    <w:multiLevelType w:val="hybridMultilevel"/>
    <w:tmpl w:val="16288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C328C1"/>
    <w:multiLevelType w:val="hybridMultilevel"/>
    <w:tmpl w:val="6D8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14ED5"/>
    <w:multiLevelType w:val="hybridMultilevel"/>
    <w:tmpl w:val="3442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3C60"/>
    <w:multiLevelType w:val="hybridMultilevel"/>
    <w:tmpl w:val="DC868AD6"/>
    <w:lvl w:ilvl="0" w:tplc="812AA0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82BD2"/>
    <w:multiLevelType w:val="hybridMultilevel"/>
    <w:tmpl w:val="78FC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82AC1"/>
    <w:multiLevelType w:val="hybridMultilevel"/>
    <w:tmpl w:val="D5A8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92C9D"/>
    <w:multiLevelType w:val="hybridMultilevel"/>
    <w:tmpl w:val="DC60F4B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6B530DE5"/>
    <w:multiLevelType w:val="hybridMultilevel"/>
    <w:tmpl w:val="4ADA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11CF2"/>
    <w:multiLevelType w:val="hybridMultilevel"/>
    <w:tmpl w:val="661E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A16CF"/>
    <w:multiLevelType w:val="hybridMultilevel"/>
    <w:tmpl w:val="449C7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96152"/>
    <w:multiLevelType w:val="hybridMultilevel"/>
    <w:tmpl w:val="335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5713F"/>
    <w:multiLevelType w:val="hybridMultilevel"/>
    <w:tmpl w:val="F0080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00A28"/>
    <w:multiLevelType w:val="hybridMultilevel"/>
    <w:tmpl w:val="BDA2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A184D"/>
    <w:multiLevelType w:val="hybridMultilevel"/>
    <w:tmpl w:val="D5A8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44730"/>
    <w:multiLevelType w:val="hybridMultilevel"/>
    <w:tmpl w:val="A00E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187458">
    <w:abstractNumId w:val="15"/>
  </w:num>
  <w:num w:numId="2" w16cid:durableId="658733566">
    <w:abstractNumId w:val="3"/>
  </w:num>
  <w:num w:numId="3" w16cid:durableId="1612126264">
    <w:abstractNumId w:val="28"/>
  </w:num>
  <w:num w:numId="4" w16cid:durableId="1522040166">
    <w:abstractNumId w:val="0"/>
  </w:num>
  <w:num w:numId="5" w16cid:durableId="638658059">
    <w:abstractNumId w:val="1"/>
  </w:num>
  <w:num w:numId="6" w16cid:durableId="843978508">
    <w:abstractNumId w:val="2"/>
  </w:num>
  <w:num w:numId="7" w16cid:durableId="1914312952">
    <w:abstractNumId w:val="23"/>
  </w:num>
  <w:num w:numId="8" w16cid:durableId="324355799">
    <w:abstractNumId w:val="8"/>
  </w:num>
  <w:num w:numId="9" w16cid:durableId="1925793881">
    <w:abstractNumId w:val="19"/>
  </w:num>
  <w:num w:numId="10" w16cid:durableId="1321271427">
    <w:abstractNumId w:val="27"/>
  </w:num>
  <w:num w:numId="11" w16cid:durableId="11493240">
    <w:abstractNumId w:val="21"/>
  </w:num>
  <w:num w:numId="12" w16cid:durableId="1760517660">
    <w:abstractNumId w:val="13"/>
  </w:num>
  <w:num w:numId="13" w16cid:durableId="595866633">
    <w:abstractNumId w:val="6"/>
  </w:num>
  <w:num w:numId="14" w16cid:durableId="1230848834">
    <w:abstractNumId w:val="7"/>
  </w:num>
  <w:num w:numId="15" w16cid:durableId="307366922">
    <w:abstractNumId w:val="12"/>
  </w:num>
  <w:num w:numId="16" w16cid:durableId="513081997">
    <w:abstractNumId w:val="10"/>
  </w:num>
  <w:num w:numId="17" w16cid:durableId="1113785548">
    <w:abstractNumId w:val="9"/>
  </w:num>
  <w:num w:numId="18" w16cid:durableId="991984655">
    <w:abstractNumId w:val="14"/>
  </w:num>
  <w:num w:numId="19" w16cid:durableId="748893528">
    <w:abstractNumId w:val="20"/>
  </w:num>
  <w:num w:numId="20" w16cid:durableId="1139615940">
    <w:abstractNumId w:val="5"/>
  </w:num>
  <w:num w:numId="21" w16cid:durableId="1197427644">
    <w:abstractNumId w:val="18"/>
  </w:num>
  <w:num w:numId="22" w16cid:durableId="1514415801">
    <w:abstractNumId w:val="30"/>
  </w:num>
  <w:num w:numId="23" w16cid:durableId="936446012">
    <w:abstractNumId w:val="22"/>
  </w:num>
  <w:num w:numId="24" w16cid:durableId="75786283">
    <w:abstractNumId w:val="11"/>
  </w:num>
  <w:num w:numId="25" w16cid:durableId="1379629477">
    <w:abstractNumId w:val="31"/>
  </w:num>
  <w:num w:numId="26" w16cid:durableId="2005473613">
    <w:abstractNumId w:val="26"/>
  </w:num>
  <w:num w:numId="27" w16cid:durableId="1719932770">
    <w:abstractNumId w:val="24"/>
  </w:num>
  <w:num w:numId="28" w16cid:durableId="1431926314">
    <w:abstractNumId w:val="4"/>
  </w:num>
  <w:num w:numId="29" w16cid:durableId="865101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346652">
    <w:abstractNumId w:val="25"/>
  </w:num>
  <w:num w:numId="31" w16cid:durableId="1615594917">
    <w:abstractNumId w:val="16"/>
  </w:num>
  <w:num w:numId="32" w16cid:durableId="15228221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540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A8"/>
    <w:rsid w:val="0000133B"/>
    <w:rsid w:val="00002B75"/>
    <w:rsid w:val="00003017"/>
    <w:rsid w:val="00003270"/>
    <w:rsid w:val="00003276"/>
    <w:rsid w:val="00003F0D"/>
    <w:rsid w:val="00007963"/>
    <w:rsid w:val="0001114B"/>
    <w:rsid w:val="0001195C"/>
    <w:rsid w:val="00011B7B"/>
    <w:rsid w:val="00011CDB"/>
    <w:rsid w:val="000132CD"/>
    <w:rsid w:val="0001381A"/>
    <w:rsid w:val="000143B0"/>
    <w:rsid w:val="00015E53"/>
    <w:rsid w:val="00016821"/>
    <w:rsid w:val="000169B8"/>
    <w:rsid w:val="000177C2"/>
    <w:rsid w:val="00017FEE"/>
    <w:rsid w:val="0002018D"/>
    <w:rsid w:val="0002178F"/>
    <w:rsid w:val="00022514"/>
    <w:rsid w:val="00022BDE"/>
    <w:rsid w:val="00022F23"/>
    <w:rsid w:val="00024328"/>
    <w:rsid w:val="00026063"/>
    <w:rsid w:val="00026345"/>
    <w:rsid w:val="00030B27"/>
    <w:rsid w:val="000327DC"/>
    <w:rsid w:val="00032D8A"/>
    <w:rsid w:val="0003449B"/>
    <w:rsid w:val="00034631"/>
    <w:rsid w:val="00036055"/>
    <w:rsid w:val="00036754"/>
    <w:rsid w:val="0003695A"/>
    <w:rsid w:val="0003750E"/>
    <w:rsid w:val="00037B8F"/>
    <w:rsid w:val="000408F6"/>
    <w:rsid w:val="00041591"/>
    <w:rsid w:val="00045264"/>
    <w:rsid w:val="000465CC"/>
    <w:rsid w:val="0005410B"/>
    <w:rsid w:val="00054696"/>
    <w:rsid w:val="00054E94"/>
    <w:rsid w:val="0005646D"/>
    <w:rsid w:val="00056524"/>
    <w:rsid w:val="000573A2"/>
    <w:rsid w:val="000602EF"/>
    <w:rsid w:val="000605D0"/>
    <w:rsid w:val="0006158F"/>
    <w:rsid w:val="0006600D"/>
    <w:rsid w:val="000664B2"/>
    <w:rsid w:val="00067B32"/>
    <w:rsid w:val="00070F3D"/>
    <w:rsid w:val="00072A40"/>
    <w:rsid w:val="000733D7"/>
    <w:rsid w:val="00075D4C"/>
    <w:rsid w:val="00076AFC"/>
    <w:rsid w:val="000772B0"/>
    <w:rsid w:val="0008076F"/>
    <w:rsid w:val="00080908"/>
    <w:rsid w:val="00081F6F"/>
    <w:rsid w:val="00082285"/>
    <w:rsid w:val="00083151"/>
    <w:rsid w:val="000844C7"/>
    <w:rsid w:val="000847FF"/>
    <w:rsid w:val="000850BD"/>
    <w:rsid w:val="000855A9"/>
    <w:rsid w:val="0008694D"/>
    <w:rsid w:val="00087AA7"/>
    <w:rsid w:val="000917D6"/>
    <w:rsid w:val="00091D0C"/>
    <w:rsid w:val="000924AB"/>
    <w:rsid w:val="00093F07"/>
    <w:rsid w:val="00094B6E"/>
    <w:rsid w:val="00097629"/>
    <w:rsid w:val="00097840"/>
    <w:rsid w:val="000A0621"/>
    <w:rsid w:val="000A0E6A"/>
    <w:rsid w:val="000A14FB"/>
    <w:rsid w:val="000A1577"/>
    <w:rsid w:val="000A45C6"/>
    <w:rsid w:val="000A474D"/>
    <w:rsid w:val="000A6875"/>
    <w:rsid w:val="000A708E"/>
    <w:rsid w:val="000B3569"/>
    <w:rsid w:val="000B3A2C"/>
    <w:rsid w:val="000B3AB8"/>
    <w:rsid w:val="000B5671"/>
    <w:rsid w:val="000B5D4B"/>
    <w:rsid w:val="000C0F44"/>
    <w:rsid w:val="000C19A9"/>
    <w:rsid w:val="000C22CC"/>
    <w:rsid w:val="000C23E5"/>
    <w:rsid w:val="000C3B22"/>
    <w:rsid w:val="000C3DF7"/>
    <w:rsid w:val="000C557F"/>
    <w:rsid w:val="000D08AF"/>
    <w:rsid w:val="000D1819"/>
    <w:rsid w:val="000D3FC5"/>
    <w:rsid w:val="000D4009"/>
    <w:rsid w:val="000D474D"/>
    <w:rsid w:val="000D5457"/>
    <w:rsid w:val="000D5937"/>
    <w:rsid w:val="000D634B"/>
    <w:rsid w:val="000D6C0C"/>
    <w:rsid w:val="000E0581"/>
    <w:rsid w:val="000E0971"/>
    <w:rsid w:val="000E0F6F"/>
    <w:rsid w:val="000E3B7D"/>
    <w:rsid w:val="000E4C71"/>
    <w:rsid w:val="000E5A35"/>
    <w:rsid w:val="000E6D72"/>
    <w:rsid w:val="000F0E83"/>
    <w:rsid w:val="000F1434"/>
    <w:rsid w:val="000F368D"/>
    <w:rsid w:val="000F3A41"/>
    <w:rsid w:val="000F3BDF"/>
    <w:rsid w:val="000F40DE"/>
    <w:rsid w:val="000F5460"/>
    <w:rsid w:val="000F714B"/>
    <w:rsid w:val="000F7646"/>
    <w:rsid w:val="00100D41"/>
    <w:rsid w:val="00103168"/>
    <w:rsid w:val="001051B2"/>
    <w:rsid w:val="001063D4"/>
    <w:rsid w:val="00106714"/>
    <w:rsid w:val="00106966"/>
    <w:rsid w:val="00107B07"/>
    <w:rsid w:val="00107FB7"/>
    <w:rsid w:val="00110B92"/>
    <w:rsid w:val="00111E08"/>
    <w:rsid w:val="00113166"/>
    <w:rsid w:val="00113305"/>
    <w:rsid w:val="001135D6"/>
    <w:rsid w:val="0011395B"/>
    <w:rsid w:val="00113D30"/>
    <w:rsid w:val="00114A6D"/>
    <w:rsid w:val="0011648D"/>
    <w:rsid w:val="00116BD2"/>
    <w:rsid w:val="00116EFF"/>
    <w:rsid w:val="00120204"/>
    <w:rsid w:val="00122E75"/>
    <w:rsid w:val="00123FD0"/>
    <w:rsid w:val="00127FD9"/>
    <w:rsid w:val="00130DFE"/>
    <w:rsid w:val="00131A5B"/>
    <w:rsid w:val="00133092"/>
    <w:rsid w:val="001330CC"/>
    <w:rsid w:val="0013356C"/>
    <w:rsid w:val="00133D76"/>
    <w:rsid w:val="00134327"/>
    <w:rsid w:val="00134998"/>
    <w:rsid w:val="001362FF"/>
    <w:rsid w:val="0013756E"/>
    <w:rsid w:val="00140044"/>
    <w:rsid w:val="0014049A"/>
    <w:rsid w:val="00140D6C"/>
    <w:rsid w:val="001428F8"/>
    <w:rsid w:val="00142ABF"/>
    <w:rsid w:val="00143807"/>
    <w:rsid w:val="0014634F"/>
    <w:rsid w:val="00146B91"/>
    <w:rsid w:val="00147360"/>
    <w:rsid w:val="00147A62"/>
    <w:rsid w:val="001504CD"/>
    <w:rsid w:val="001513A6"/>
    <w:rsid w:val="0015375F"/>
    <w:rsid w:val="0015482A"/>
    <w:rsid w:val="00154FC5"/>
    <w:rsid w:val="00157219"/>
    <w:rsid w:val="001638B4"/>
    <w:rsid w:val="00163C44"/>
    <w:rsid w:val="00165533"/>
    <w:rsid w:val="00171CA1"/>
    <w:rsid w:val="00172897"/>
    <w:rsid w:val="00172B29"/>
    <w:rsid w:val="001731F5"/>
    <w:rsid w:val="0017529C"/>
    <w:rsid w:val="00175FA9"/>
    <w:rsid w:val="001764C1"/>
    <w:rsid w:val="00176993"/>
    <w:rsid w:val="00180CCB"/>
    <w:rsid w:val="00182388"/>
    <w:rsid w:val="00182823"/>
    <w:rsid w:val="00182D31"/>
    <w:rsid w:val="001841B9"/>
    <w:rsid w:val="00184645"/>
    <w:rsid w:val="001858BE"/>
    <w:rsid w:val="00186C72"/>
    <w:rsid w:val="00187930"/>
    <w:rsid w:val="001909A6"/>
    <w:rsid w:val="00191338"/>
    <w:rsid w:val="00193838"/>
    <w:rsid w:val="00194A88"/>
    <w:rsid w:val="00195F4D"/>
    <w:rsid w:val="00196F1D"/>
    <w:rsid w:val="001A0BA5"/>
    <w:rsid w:val="001A1F52"/>
    <w:rsid w:val="001A24B9"/>
    <w:rsid w:val="001A376E"/>
    <w:rsid w:val="001A4350"/>
    <w:rsid w:val="001A5A95"/>
    <w:rsid w:val="001A61DF"/>
    <w:rsid w:val="001A7161"/>
    <w:rsid w:val="001B1D3C"/>
    <w:rsid w:val="001B1F73"/>
    <w:rsid w:val="001B260C"/>
    <w:rsid w:val="001B366A"/>
    <w:rsid w:val="001B440E"/>
    <w:rsid w:val="001B4428"/>
    <w:rsid w:val="001C1A6C"/>
    <w:rsid w:val="001C1AF6"/>
    <w:rsid w:val="001C2152"/>
    <w:rsid w:val="001C5045"/>
    <w:rsid w:val="001C5A7A"/>
    <w:rsid w:val="001C66E4"/>
    <w:rsid w:val="001D0222"/>
    <w:rsid w:val="001D1A54"/>
    <w:rsid w:val="001D526A"/>
    <w:rsid w:val="001D5670"/>
    <w:rsid w:val="001D6585"/>
    <w:rsid w:val="001D65A5"/>
    <w:rsid w:val="001D6836"/>
    <w:rsid w:val="001E0D50"/>
    <w:rsid w:val="001E3B7A"/>
    <w:rsid w:val="001E3BEB"/>
    <w:rsid w:val="001E46D3"/>
    <w:rsid w:val="001E4F03"/>
    <w:rsid w:val="001F0125"/>
    <w:rsid w:val="001F0549"/>
    <w:rsid w:val="001F1D6E"/>
    <w:rsid w:val="001F4C6A"/>
    <w:rsid w:val="001F4E94"/>
    <w:rsid w:val="001F578B"/>
    <w:rsid w:val="001F769F"/>
    <w:rsid w:val="001F7D5F"/>
    <w:rsid w:val="00200A89"/>
    <w:rsid w:val="00201BB7"/>
    <w:rsid w:val="0020323F"/>
    <w:rsid w:val="0020414F"/>
    <w:rsid w:val="002072D8"/>
    <w:rsid w:val="0020768A"/>
    <w:rsid w:val="00207764"/>
    <w:rsid w:val="00207C78"/>
    <w:rsid w:val="0021154F"/>
    <w:rsid w:val="002118E7"/>
    <w:rsid w:val="00211D8E"/>
    <w:rsid w:val="00211F94"/>
    <w:rsid w:val="00213DAF"/>
    <w:rsid w:val="00214632"/>
    <w:rsid w:val="002147C2"/>
    <w:rsid w:val="002154ED"/>
    <w:rsid w:val="00222C15"/>
    <w:rsid w:val="0022641A"/>
    <w:rsid w:val="002275AB"/>
    <w:rsid w:val="00230F22"/>
    <w:rsid w:val="00230FBF"/>
    <w:rsid w:val="00234D46"/>
    <w:rsid w:val="002379F1"/>
    <w:rsid w:val="002410AE"/>
    <w:rsid w:val="00242676"/>
    <w:rsid w:val="002440D0"/>
    <w:rsid w:val="00244138"/>
    <w:rsid w:val="00245A5D"/>
    <w:rsid w:val="00245CF3"/>
    <w:rsid w:val="0025015D"/>
    <w:rsid w:val="002503F3"/>
    <w:rsid w:val="002533BB"/>
    <w:rsid w:val="002534D1"/>
    <w:rsid w:val="0025613C"/>
    <w:rsid w:val="002563BE"/>
    <w:rsid w:val="002575C2"/>
    <w:rsid w:val="002576A3"/>
    <w:rsid w:val="00261F0A"/>
    <w:rsid w:val="002644D3"/>
    <w:rsid w:val="00267DB0"/>
    <w:rsid w:val="002732B8"/>
    <w:rsid w:val="00273F07"/>
    <w:rsid w:val="002748D2"/>
    <w:rsid w:val="0027493B"/>
    <w:rsid w:val="002763F0"/>
    <w:rsid w:val="0027658F"/>
    <w:rsid w:val="00276E1B"/>
    <w:rsid w:val="00277756"/>
    <w:rsid w:val="0028034A"/>
    <w:rsid w:val="00280DDC"/>
    <w:rsid w:val="00281104"/>
    <w:rsid w:val="00281AB9"/>
    <w:rsid w:val="00283CBE"/>
    <w:rsid w:val="00284D76"/>
    <w:rsid w:val="00285568"/>
    <w:rsid w:val="002855B2"/>
    <w:rsid w:val="00287C24"/>
    <w:rsid w:val="00287FF8"/>
    <w:rsid w:val="002921CD"/>
    <w:rsid w:val="002938DB"/>
    <w:rsid w:val="00296171"/>
    <w:rsid w:val="00296A55"/>
    <w:rsid w:val="002A058E"/>
    <w:rsid w:val="002A0FEC"/>
    <w:rsid w:val="002A0FEE"/>
    <w:rsid w:val="002A103B"/>
    <w:rsid w:val="002A15F3"/>
    <w:rsid w:val="002A2F23"/>
    <w:rsid w:val="002A304F"/>
    <w:rsid w:val="002A3FAC"/>
    <w:rsid w:val="002A7728"/>
    <w:rsid w:val="002B060F"/>
    <w:rsid w:val="002B29BB"/>
    <w:rsid w:val="002B61C3"/>
    <w:rsid w:val="002C0627"/>
    <w:rsid w:val="002C0747"/>
    <w:rsid w:val="002C0E81"/>
    <w:rsid w:val="002C157E"/>
    <w:rsid w:val="002C1B12"/>
    <w:rsid w:val="002C21DA"/>
    <w:rsid w:val="002C242D"/>
    <w:rsid w:val="002C6792"/>
    <w:rsid w:val="002C6C5F"/>
    <w:rsid w:val="002C7492"/>
    <w:rsid w:val="002D02AB"/>
    <w:rsid w:val="002D1618"/>
    <w:rsid w:val="002D2094"/>
    <w:rsid w:val="002D2742"/>
    <w:rsid w:val="002D2FEB"/>
    <w:rsid w:val="002D4160"/>
    <w:rsid w:val="002D60D0"/>
    <w:rsid w:val="002E14F9"/>
    <w:rsid w:val="002E3E90"/>
    <w:rsid w:val="002E4205"/>
    <w:rsid w:val="002E50E1"/>
    <w:rsid w:val="002E6E69"/>
    <w:rsid w:val="002E741C"/>
    <w:rsid w:val="002E75B8"/>
    <w:rsid w:val="002F24DA"/>
    <w:rsid w:val="002F40F0"/>
    <w:rsid w:val="002F4312"/>
    <w:rsid w:val="002F51B3"/>
    <w:rsid w:val="002F608B"/>
    <w:rsid w:val="002F609C"/>
    <w:rsid w:val="002F659B"/>
    <w:rsid w:val="003065A5"/>
    <w:rsid w:val="00306B33"/>
    <w:rsid w:val="003104B3"/>
    <w:rsid w:val="00310D49"/>
    <w:rsid w:val="00313009"/>
    <w:rsid w:val="0031472E"/>
    <w:rsid w:val="00316321"/>
    <w:rsid w:val="003224C6"/>
    <w:rsid w:val="00323C92"/>
    <w:rsid w:val="003241A7"/>
    <w:rsid w:val="0032631D"/>
    <w:rsid w:val="0033288B"/>
    <w:rsid w:val="00333AD4"/>
    <w:rsid w:val="003342DD"/>
    <w:rsid w:val="00335889"/>
    <w:rsid w:val="00335D84"/>
    <w:rsid w:val="003360B3"/>
    <w:rsid w:val="003405B5"/>
    <w:rsid w:val="003432FD"/>
    <w:rsid w:val="003435D1"/>
    <w:rsid w:val="00343BE7"/>
    <w:rsid w:val="00345FE7"/>
    <w:rsid w:val="0034650F"/>
    <w:rsid w:val="00347435"/>
    <w:rsid w:val="0034792C"/>
    <w:rsid w:val="00347DC9"/>
    <w:rsid w:val="003505CB"/>
    <w:rsid w:val="00350743"/>
    <w:rsid w:val="003520F5"/>
    <w:rsid w:val="00356133"/>
    <w:rsid w:val="00361594"/>
    <w:rsid w:val="00362D44"/>
    <w:rsid w:val="00364826"/>
    <w:rsid w:val="00364EE1"/>
    <w:rsid w:val="00366573"/>
    <w:rsid w:val="00366727"/>
    <w:rsid w:val="003672DF"/>
    <w:rsid w:val="003673A8"/>
    <w:rsid w:val="00367D2D"/>
    <w:rsid w:val="003754CB"/>
    <w:rsid w:val="003754EA"/>
    <w:rsid w:val="00377E8F"/>
    <w:rsid w:val="0038062D"/>
    <w:rsid w:val="00380FCE"/>
    <w:rsid w:val="003816E3"/>
    <w:rsid w:val="00381B12"/>
    <w:rsid w:val="0038528E"/>
    <w:rsid w:val="00385347"/>
    <w:rsid w:val="00390F3B"/>
    <w:rsid w:val="003929A4"/>
    <w:rsid w:val="0039499E"/>
    <w:rsid w:val="00396E06"/>
    <w:rsid w:val="00397D22"/>
    <w:rsid w:val="003A02A0"/>
    <w:rsid w:val="003A174B"/>
    <w:rsid w:val="003A3084"/>
    <w:rsid w:val="003A34F9"/>
    <w:rsid w:val="003A38E1"/>
    <w:rsid w:val="003A455A"/>
    <w:rsid w:val="003A47C7"/>
    <w:rsid w:val="003A4D09"/>
    <w:rsid w:val="003A5EB2"/>
    <w:rsid w:val="003A6133"/>
    <w:rsid w:val="003B0ECA"/>
    <w:rsid w:val="003B0F4F"/>
    <w:rsid w:val="003B3245"/>
    <w:rsid w:val="003C1FEE"/>
    <w:rsid w:val="003C2D6F"/>
    <w:rsid w:val="003C3310"/>
    <w:rsid w:val="003C4042"/>
    <w:rsid w:val="003C7299"/>
    <w:rsid w:val="003C7305"/>
    <w:rsid w:val="003C733D"/>
    <w:rsid w:val="003C7385"/>
    <w:rsid w:val="003C782F"/>
    <w:rsid w:val="003D277F"/>
    <w:rsid w:val="003D386A"/>
    <w:rsid w:val="003D3BA1"/>
    <w:rsid w:val="003D3FD2"/>
    <w:rsid w:val="003D5136"/>
    <w:rsid w:val="003D5D9D"/>
    <w:rsid w:val="003D7287"/>
    <w:rsid w:val="003D7D39"/>
    <w:rsid w:val="003E033B"/>
    <w:rsid w:val="003E33D2"/>
    <w:rsid w:val="003E44CD"/>
    <w:rsid w:val="003E4672"/>
    <w:rsid w:val="003E5CAD"/>
    <w:rsid w:val="003E7ECE"/>
    <w:rsid w:val="003F2A46"/>
    <w:rsid w:val="003F2A8C"/>
    <w:rsid w:val="003F6F64"/>
    <w:rsid w:val="004013A4"/>
    <w:rsid w:val="00405448"/>
    <w:rsid w:val="004065FC"/>
    <w:rsid w:val="00406A1D"/>
    <w:rsid w:val="00411DDD"/>
    <w:rsid w:val="004124FF"/>
    <w:rsid w:val="004139A2"/>
    <w:rsid w:val="00415C16"/>
    <w:rsid w:val="00415DEB"/>
    <w:rsid w:val="00416861"/>
    <w:rsid w:val="00417002"/>
    <w:rsid w:val="00421206"/>
    <w:rsid w:val="00421488"/>
    <w:rsid w:val="00423BAA"/>
    <w:rsid w:val="00425CD8"/>
    <w:rsid w:val="00427500"/>
    <w:rsid w:val="00431620"/>
    <w:rsid w:val="004319CB"/>
    <w:rsid w:val="0043387B"/>
    <w:rsid w:val="00433C55"/>
    <w:rsid w:val="004343B0"/>
    <w:rsid w:val="00434837"/>
    <w:rsid w:val="00436A94"/>
    <w:rsid w:val="00437F23"/>
    <w:rsid w:val="004411DD"/>
    <w:rsid w:val="00444F6C"/>
    <w:rsid w:val="00446A5F"/>
    <w:rsid w:val="00446B5B"/>
    <w:rsid w:val="00447AE3"/>
    <w:rsid w:val="00447C73"/>
    <w:rsid w:val="004504BA"/>
    <w:rsid w:val="004531AB"/>
    <w:rsid w:val="00453438"/>
    <w:rsid w:val="00454CB3"/>
    <w:rsid w:val="0045538C"/>
    <w:rsid w:val="00455CCB"/>
    <w:rsid w:val="0045697B"/>
    <w:rsid w:val="00456E34"/>
    <w:rsid w:val="00457188"/>
    <w:rsid w:val="00457419"/>
    <w:rsid w:val="00457E67"/>
    <w:rsid w:val="00461048"/>
    <w:rsid w:val="0046118C"/>
    <w:rsid w:val="004612BA"/>
    <w:rsid w:val="00461E52"/>
    <w:rsid w:val="00462208"/>
    <w:rsid w:val="0046250F"/>
    <w:rsid w:val="004626C1"/>
    <w:rsid w:val="00462A3F"/>
    <w:rsid w:val="004638E2"/>
    <w:rsid w:val="00465CB9"/>
    <w:rsid w:val="004663B9"/>
    <w:rsid w:val="00467706"/>
    <w:rsid w:val="00470FB5"/>
    <w:rsid w:val="00471619"/>
    <w:rsid w:val="00473E06"/>
    <w:rsid w:val="004745C5"/>
    <w:rsid w:val="00474615"/>
    <w:rsid w:val="00476380"/>
    <w:rsid w:val="00476D6C"/>
    <w:rsid w:val="0047751D"/>
    <w:rsid w:val="00477B37"/>
    <w:rsid w:val="004809CC"/>
    <w:rsid w:val="00480FE1"/>
    <w:rsid w:val="00481E58"/>
    <w:rsid w:val="004820C2"/>
    <w:rsid w:val="0048244D"/>
    <w:rsid w:val="0048540E"/>
    <w:rsid w:val="004854AC"/>
    <w:rsid w:val="004862AF"/>
    <w:rsid w:val="0048671C"/>
    <w:rsid w:val="004879C1"/>
    <w:rsid w:val="004908C3"/>
    <w:rsid w:val="0049158C"/>
    <w:rsid w:val="004925FE"/>
    <w:rsid w:val="0049436A"/>
    <w:rsid w:val="00494825"/>
    <w:rsid w:val="004961C5"/>
    <w:rsid w:val="004979AA"/>
    <w:rsid w:val="004A106F"/>
    <w:rsid w:val="004A37E5"/>
    <w:rsid w:val="004A3822"/>
    <w:rsid w:val="004A7DD8"/>
    <w:rsid w:val="004B2223"/>
    <w:rsid w:val="004B2AFB"/>
    <w:rsid w:val="004B2EA6"/>
    <w:rsid w:val="004B49AF"/>
    <w:rsid w:val="004B7323"/>
    <w:rsid w:val="004B789A"/>
    <w:rsid w:val="004B7DB0"/>
    <w:rsid w:val="004B7EA5"/>
    <w:rsid w:val="004C1257"/>
    <w:rsid w:val="004C1292"/>
    <w:rsid w:val="004C1B0B"/>
    <w:rsid w:val="004C4D4B"/>
    <w:rsid w:val="004C5A6C"/>
    <w:rsid w:val="004C74DF"/>
    <w:rsid w:val="004D08D4"/>
    <w:rsid w:val="004D2A07"/>
    <w:rsid w:val="004D303D"/>
    <w:rsid w:val="004D53FA"/>
    <w:rsid w:val="004D63A2"/>
    <w:rsid w:val="004D68A2"/>
    <w:rsid w:val="004E091F"/>
    <w:rsid w:val="004E0F19"/>
    <w:rsid w:val="004E3256"/>
    <w:rsid w:val="004E41DB"/>
    <w:rsid w:val="004E7762"/>
    <w:rsid w:val="004E79E0"/>
    <w:rsid w:val="004F14BA"/>
    <w:rsid w:val="004F174E"/>
    <w:rsid w:val="004F1A1A"/>
    <w:rsid w:val="004F24E5"/>
    <w:rsid w:val="004F4693"/>
    <w:rsid w:val="004F4E12"/>
    <w:rsid w:val="004F4E39"/>
    <w:rsid w:val="004F52A5"/>
    <w:rsid w:val="004F5857"/>
    <w:rsid w:val="004F65D6"/>
    <w:rsid w:val="004F6613"/>
    <w:rsid w:val="004F70AA"/>
    <w:rsid w:val="0050021B"/>
    <w:rsid w:val="00500549"/>
    <w:rsid w:val="0050126D"/>
    <w:rsid w:val="005014D7"/>
    <w:rsid w:val="005029E1"/>
    <w:rsid w:val="0050302A"/>
    <w:rsid w:val="005075F5"/>
    <w:rsid w:val="00507A3A"/>
    <w:rsid w:val="0051343A"/>
    <w:rsid w:val="00514269"/>
    <w:rsid w:val="005155C0"/>
    <w:rsid w:val="0051670A"/>
    <w:rsid w:val="0051722E"/>
    <w:rsid w:val="005178F4"/>
    <w:rsid w:val="00520989"/>
    <w:rsid w:val="00522EBA"/>
    <w:rsid w:val="00523524"/>
    <w:rsid w:val="00523749"/>
    <w:rsid w:val="005246A5"/>
    <w:rsid w:val="00524E59"/>
    <w:rsid w:val="005265EA"/>
    <w:rsid w:val="00530712"/>
    <w:rsid w:val="005333D3"/>
    <w:rsid w:val="00535182"/>
    <w:rsid w:val="0053714E"/>
    <w:rsid w:val="00540342"/>
    <w:rsid w:val="00545944"/>
    <w:rsid w:val="005465FC"/>
    <w:rsid w:val="00546684"/>
    <w:rsid w:val="0054718C"/>
    <w:rsid w:val="005508EC"/>
    <w:rsid w:val="00552640"/>
    <w:rsid w:val="00552C38"/>
    <w:rsid w:val="00553B30"/>
    <w:rsid w:val="00553C53"/>
    <w:rsid w:val="00556097"/>
    <w:rsid w:val="00561205"/>
    <w:rsid w:val="00562B51"/>
    <w:rsid w:val="00562E64"/>
    <w:rsid w:val="00565EDA"/>
    <w:rsid w:val="00571FD9"/>
    <w:rsid w:val="005723C1"/>
    <w:rsid w:val="00573D60"/>
    <w:rsid w:val="005745AC"/>
    <w:rsid w:val="00574DDB"/>
    <w:rsid w:val="00574DFC"/>
    <w:rsid w:val="005756FA"/>
    <w:rsid w:val="0057664E"/>
    <w:rsid w:val="005776E3"/>
    <w:rsid w:val="0057790A"/>
    <w:rsid w:val="00581554"/>
    <w:rsid w:val="0058169C"/>
    <w:rsid w:val="005824CF"/>
    <w:rsid w:val="00582600"/>
    <w:rsid w:val="0058389F"/>
    <w:rsid w:val="0058435A"/>
    <w:rsid w:val="00586F7D"/>
    <w:rsid w:val="00587386"/>
    <w:rsid w:val="00590FE0"/>
    <w:rsid w:val="00591801"/>
    <w:rsid w:val="00592647"/>
    <w:rsid w:val="00592FD4"/>
    <w:rsid w:val="005931BB"/>
    <w:rsid w:val="00594AA0"/>
    <w:rsid w:val="00595854"/>
    <w:rsid w:val="00595BD9"/>
    <w:rsid w:val="00595D41"/>
    <w:rsid w:val="00596020"/>
    <w:rsid w:val="0059638B"/>
    <w:rsid w:val="005966A0"/>
    <w:rsid w:val="00596CC2"/>
    <w:rsid w:val="00596DC1"/>
    <w:rsid w:val="00597657"/>
    <w:rsid w:val="005A1FB2"/>
    <w:rsid w:val="005A3026"/>
    <w:rsid w:val="005A6FD7"/>
    <w:rsid w:val="005A70F8"/>
    <w:rsid w:val="005B4F41"/>
    <w:rsid w:val="005C01D2"/>
    <w:rsid w:val="005C056D"/>
    <w:rsid w:val="005C08B0"/>
    <w:rsid w:val="005D210F"/>
    <w:rsid w:val="005D2416"/>
    <w:rsid w:val="005D28AA"/>
    <w:rsid w:val="005D4F2F"/>
    <w:rsid w:val="005D5CAF"/>
    <w:rsid w:val="005D610C"/>
    <w:rsid w:val="005D7C9C"/>
    <w:rsid w:val="005E04E7"/>
    <w:rsid w:val="005E2E2D"/>
    <w:rsid w:val="005E3479"/>
    <w:rsid w:val="005E4131"/>
    <w:rsid w:val="005E7CD6"/>
    <w:rsid w:val="005F1D68"/>
    <w:rsid w:val="005F29A8"/>
    <w:rsid w:val="005F2E35"/>
    <w:rsid w:val="005F3D2B"/>
    <w:rsid w:val="005F3F98"/>
    <w:rsid w:val="005F424E"/>
    <w:rsid w:val="005F654C"/>
    <w:rsid w:val="005F6EC7"/>
    <w:rsid w:val="005F7F36"/>
    <w:rsid w:val="00600400"/>
    <w:rsid w:val="00600CFF"/>
    <w:rsid w:val="00603C34"/>
    <w:rsid w:val="00604FC8"/>
    <w:rsid w:val="00607070"/>
    <w:rsid w:val="00611966"/>
    <w:rsid w:val="00613BBD"/>
    <w:rsid w:val="00614AA1"/>
    <w:rsid w:val="00614C72"/>
    <w:rsid w:val="00616415"/>
    <w:rsid w:val="006202C7"/>
    <w:rsid w:val="00622E93"/>
    <w:rsid w:val="0062338A"/>
    <w:rsid w:val="00623901"/>
    <w:rsid w:val="006252F2"/>
    <w:rsid w:val="00625BD8"/>
    <w:rsid w:val="00626140"/>
    <w:rsid w:val="00626953"/>
    <w:rsid w:val="00626973"/>
    <w:rsid w:val="00630387"/>
    <w:rsid w:val="00631A95"/>
    <w:rsid w:val="006325C6"/>
    <w:rsid w:val="00633648"/>
    <w:rsid w:val="00633CE6"/>
    <w:rsid w:val="00633FA9"/>
    <w:rsid w:val="006346E7"/>
    <w:rsid w:val="0063532F"/>
    <w:rsid w:val="00635ADC"/>
    <w:rsid w:val="006422A2"/>
    <w:rsid w:val="00642564"/>
    <w:rsid w:val="00644429"/>
    <w:rsid w:val="00646945"/>
    <w:rsid w:val="00646AFD"/>
    <w:rsid w:val="00647995"/>
    <w:rsid w:val="00651D6B"/>
    <w:rsid w:val="006530A9"/>
    <w:rsid w:val="006530D7"/>
    <w:rsid w:val="006610A7"/>
    <w:rsid w:val="00662C68"/>
    <w:rsid w:val="0066524E"/>
    <w:rsid w:val="006655CF"/>
    <w:rsid w:val="006669DC"/>
    <w:rsid w:val="00667C22"/>
    <w:rsid w:val="0067029C"/>
    <w:rsid w:val="006742C8"/>
    <w:rsid w:val="006742CF"/>
    <w:rsid w:val="00675A5A"/>
    <w:rsid w:val="00676CD9"/>
    <w:rsid w:val="00677A54"/>
    <w:rsid w:val="00680F43"/>
    <w:rsid w:val="00681183"/>
    <w:rsid w:val="0068121F"/>
    <w:rsid w:val="00681E15"/>
    <w:rsid w:val="006828EF"/>
    <w:rsid w:val="00685FDE"/>
    <w:rsid w:val="00687236"/>
    <w:rsid w:val="00691A62"/>
    <w:rsid w:val="00691E33"/>
    <w:rsid w:val="00691E5B"/>
    <w:rsid w:val="00691F8C"/>
    <w:rsid w:val="00692331"/>
    <w:rsid w:val="006937CC"/>
    <w:rsid w:val="006938EC"/>
    <w:rsid w:val="006968EB"/>
    <w:rsid w:val="00696F07"/>
    <w:rsid w:val="006971F9"/>
    <w:rsid w:val="006A2A14"/>
    <w:rsid w:val="006A375B"/>
    <w:rsid w:val="006A47F0"/>
    <w:rsid w:val="006A5FBE"/>
    <w:rsid w:val="006A7145"/>
    <w:rsid w:val="006A723A"/>
    <w:rsid w:val="006A7726"/>
    <w:rsid w:val="006A7F37"/>
    <w:rsid w:val="006A7F84"/>
    <w:rsid w:val="006B09DA"/>
    <w:rsid w:val="006B0D99"/>
    <w:rsid w:val="006B17E7"/>
    <w:rsid w:val="006B22BC"/>
    <w:rsid w:val="006B2DCF"/>
    <w:rsid w:val="006B3B5D"/>
    <w:rsid w:val="006B41D6"/>
    <w:rsid w:val="006B554D"/>
    <w:rsid w:val="006B6938"/>
    <w:rsid w:val="006C2448"/>
    <w:rsid w:val="006C2B3C"/>
    <w:rsid w:val="006C2F7E"/>
    <w:rsid w:val="006C31DF"/>
    <w:rsid w:val="006C3302"/>
    <w:rsid w:val="006C3309"/>
    <w:rsid w:val="006C59EF"/>
    <w:rsid w:val="006C685D"/>
    <w:rsid w:val="006C73E6"/>
    <w:rsid w:val="006C772E"/>
    <w:rsid w:val="006D60F9"/>
    <w:rsid w:val="006D6D7B"/>
    <w:rsid w:val="006E14B2"/>
    <w:rsid w:val="006E5585"/>
    <w:rsid w:val="006E5F31"/>
    <w:rsid w:val="006F123E"/>
    <w:rsid w:val="006F3331"/>
    <w:rsid w:val="006F339E"/>
    <w:rsid w:val="006F3628"/>
    <w:rsid w:val="006F382A"/>
    <w:rsid w:val="006F4C2A"/>
    <w:rsid w:val="006F5234"/>
    <w:rsid w:val="006F52B9"/>
    <w:rsid w:val="006F5DD8"/>
    <w:rsid w:val="006F7305"/>
    <w:rsid w:val="006F7C9B"/>
    <w:rsid w:val="007011A5"/>
    <w:rsid w:val="0070201A"/>
    <w:rsid w:val="00702254"/>
    <w:rsid w:val="00702939"/>
    <w:rsid w:val="007033EB"/>
    <w:rsid w:val="00703B58"/>
    <w:rsid w:val="00704792"/>
    <w:rsid w:val="00704B0B"/>
    <w:rsid w:val="00704B46"/>
    <w:rsid w:val="00705016"/>
    <w:rsid w:val="007052BE"/>
    <w:rsid w:val="00705936"/>
    <w:rsid w:val="007065AF"/>
    <w:rsid w:val="00712B96"/>
    <w:rsid w:val="0071326B"/>
    <w:rsid w:val="00714C79"/>
    <w:rsid w:val="00716AEA"/>
    <w:rsid w:val="007172A6"/>
    <w:rsid w:val="00717A20"/>
    <w:rsid w:val="007201D0"/>
    <w:rsid w:val="007217FE"/>
    <w:rsid w:val="00721875"/>
    <w:rsid w:val="00721D49"/>
    <w:rsid w:val="00721DF7"/>
    <w:rsid w:val="00722593"/>
    <w:rsid w:val="007243CF"/>
    <w:rsid w:val="00725083"/>
    <w:rsid w:val="007259F0"/>
    <w:rsid w:val="00726F42"/>
    <w:rsid w:val="00726F94"/>
    <w:rsid w:val="00727EAF"/>
    <w:rsid w:val="007329E4"/>
    <w:rsid w:val="00733848"/>
    <w:rsid w:val="0073599B"/>
    <w:rsid w:val="0073662B"/>
    <w:rsid w:val="00737340"/>
    <w:rsid w:val="00741FE4"/>
    <w:rsid w:val="00742A3A"/>
    <w:rsid w:val="00742CB1"/>
    <w:rsid w:val="00742E8F"/>
    <w:rsid w:val="00744F8A"/>
    <w:rsid w:val="00745211"/>
    <w:rsid w:val="00747C88"/>
    <w:rsid w:val="00747DED"/>
    <w:rsid w:val="00754188"/>
    <w:rsid w:val="00754A7F"/>
    <w:rsid w:val="00754E02"/>
    <w:rsid w:val="00760A5E"/>
    <w:rsid w:val="00760CDD"/>
    <w:rsid w:val="00761339"/>
    <w:rsid w:val="00763956"/>
    <w:rsid w:val="00763CEA"/>
    <w:rsid w:val="00764AC6"/>
    <w:rsid w:val="00766196"/>
    <w:rsid w:val="00766430"/>
    <w:rsid w:val="00766A67"/>
    <w:rsid w:val="00766C92"/>
    <w:rsid w:val="00772162"/>
    <w:rsid w:val="00774BE0"/>
    <w:rsid w:val="00774F78"/>
    <w:rsid w:val="00776694"/>
    <w:rsid w:val="0078074F"/>
    <w:rsid w:val="00780D85"/>
    <w:rsid w:val="00781262"/>
    <w:rsid w:val="007815B3"/>
    <w:rsid w:val="00782333"/>
    <w:rsid w:val="007823EC"/>
    <w:rsid w:val="00787317"/>
    <w:rsid w:val="00787E0D"/>
    <w:rsid w:val="00787E3B"/>
    <w:rsid w:val="00790909"/>
    <w:rsid w:val="00792A95"/>
    <w:rsid w:val="00793099"/>
    <w:rsid w:val="00793520"/>
    <w:rsid w:val="00793925"/>
    <w:rsid w:val="00793E91"/>
    <w:rsid w:val="00797A2F"/>
    <w:rsid w:val="007A06E5"/>
    <w:rsid w:val="007A0E66"/>
    <w:rsid w:val="007A164C"/>
    <w:rsid w:val="007A28D4"/>
    <w:rsid w:val="007A302E"/>
    <w:rsid w:val="007A4223"/>
    <w:rsid w:val="007A4B10"/>
    <w:rsid w:val="007A4F97"/>
    <w:rsid w:val="007A5108"/>
    <w:rsid w:val="007A5CF2"/>
    <w:rsid w:val="007A6204"/>
    <w:rsid w:val="007A66B6"/>
    <w:rsid w:val="007A68A6"/>
    <w:rsid w:val="007B3077"/>
    <w:rsid w:val="007B4213"/>
    <w:rsid w:val="007B6FEE"/>
    <w:rsid w:val="007C093F"/>
    <w:rsid w:val="007C1BE9"/>
    <w:rsid w:val="007C2269"/>
    <w:rsid w:val="007C2B4B"/>
    <w:rsid w:val="007C2BB0"/>
    <w:rsid w:val="007C41E0"/>
    <w:rsid w:val="007C4739"/>
    <w:rsid w:val="007C66A9"/>
    <w:rsid w:val="007C72DF"/>
    <w:rsid w:val="007C7801"/>
    <w:rsid w:val="007D03A9"/>
    <w:rsid w:val="007D1598"/>
    <w:rsid w:val="007D21F2"/>
    <w:rsid w:val="007D4E4E"/>
    <w:rsid w:val="007D6755"/>
    <w:rsid w:val="007D6893"/>
    <w:rsid w:val="007D7449"/>
    <w:rsid w:val="007E00AD"/>
    <w:rsid w:val="007E05D6"/>
    <w:rsid w:val="007E0FD7"/>
    <w:rsid w:val="007E1866"/>
    <w:rsid w:val="007E1F3E"/>
    <w:rsid w:val="007E2434"/>
    <w:rsid w:val="007E4948"/>
    <w:rsid w:val="007E4DAA"/>
    <w:rsid w:val="007E79A6"/>
    <w:rsid w:val="007F1254"/>
    <w:rsid w:val="007F2BDA"/>
    <w:rsid w:val="007F44F5"/>
    <w:rsid w:val="007F573C"/>
    <w:rsid w:val="007F5DDA"/>
    <w:rsid w:val="007F64BC"/>
    <w:rsid w:val="007F6725"/>
    <w:rsid w:val="007F6AF0"/>
    <w:rsid w:val="007F6DD9"/>
    <w:rsid w:val="007F6E63"/>
    <w:rsid w:val="007F710B"/>
    <w:rsid w:val="007F72A8"/>
    <w:rsid w:val="0080189A"/>
    <w:rsid w:val="00804EA4"/>
    <w:rsid w:val="00806295"/>
    <w:rsid w:val="0081219A"/>
    <w:rsid w:val="00813595"/>
    <w:rsid w:val="00814DED"/>
    <w:rsid w:val="00815D9F"/>
    <w:rsid w:val="0081617D"/>
    <w:rsid w:val="00816CBC"/>
    <w:rsid w:val="00817DBC"/>
    <w:rsid w:val="00820FD3"/>
    <w:rsid w:val="00821D47"/>
    <w:rsid w:val="00822002"/>
    <w:rsid w:val="00822A5A"/>
    <w:rsid w:val="00823A2F"/>
    <w:rsid w:val="008250EF"/>
    <w:rsid w:val="0082541F"/>
    <w:rsid w:val="008255F6"/>
    <w:rsid w:val="00825D6A"/>
    <w:rsid w:val="00826981"/>
    <w:rsid w:val="008270B7"/>
    <w:rsid w:val="00827D13"/>
    <w:rsid w:val="0083071D"/>
    <w:rsid w:val="00830B38"/>
    <w:rsid w:val="00831852"/>
    <w:rsid w:val="00831C76"/>
    <w:rsid w:val="00831E2B"/>
    <w:rsid w:val="00833BF2"/>
    <w:rsid w:val="0083484B"/>
    <w:rsid w:val="00836644"/>
    <w:rsid w:val="00836CE8"/>
    <w:rsid w:val="0083712E"/>
    <w:rsid w:val="0084096D"/>
    <w:rsid w:val="008425BF"/>
    <w:rsid w:val="00842800"/>
    <w:rsid w:val="00842A36"/>
    <w:rsid w:val="00842BCB"/>
    <w:rsid w:val="008438CD"/>
    <w:rsid w:val="008439BE"/>
    <w:rsid w:val="00844462"/>
    <w:rsid w:val="00844479"/>
    <w:rsid w:val="0084657B"/>
    <w:rsid w:val="00846841"/>
    <w:rsid w:val="00850287"/>
    <w:rsid w:val="00851C78"/>
    <w:rsid w:val="00856380"/>
    <w:rsid w:val="0085681B"/>
    <w:rsid w:val="008602A7"/>
    <w:rsid w:val="00860D60"/>
    <w:rsid w:val="00861AF4"/>
    <w:rsid w:val="00862FDD"/>
    <w:rsid w:val="008631DC"/>
    <w:rsid w:val="0086593C"/>
    <w:rsid w:val="00866FF6"/>
    <w:rsid w:val="00871BC5"/>
    <w:rsid w:val="00872283"/>
    <w:rsid w:val="008752DE"/>
    <w:rsid w:val="008765EE"/>
    <w:rsid w:val="00876739"/>
    <w:rsid w:val="00876AB5"/>
    <w:rsid w:val="0088147D"/>
    <w:rsid w:val="00881C61"/>
    <w:rsid w:val="008830F9"/>
    <w:rsid w:val="0088320A"/>
    <w:rsid w:val="008854F5"/>
    <w:rsid w:val="00885D54"/>
    <w:rsid w:val="00886245"/>
    <w:rsid w:val="00886634"/>
    <w:rsid w:val="008911C3"/>
    <w:rsid w:val="008916E8"/>
    <w:rsid w:val="0089192B"/>
    <w:rsid w:val="008926D3"/>
    <w:rsid w:val="00893166"/>
    <w:rsid w:val="00893D6E"/>
    <w:rsid w:val="00894A2B"/>
    <w:rsid w:val="008967EB"/>
    <w:rsid w:val="00896D9F"/>
    <w:rsid w:val="00896ED5"/>
    <w:rsid w:val="008A0E2C"/>
    <w:rsid w:val="008A1952"/>
    <w:rsid w:val="008A1D08"/>
    <w:rsid w:val="008A247F"/>
    <w:rsid w:val="008A4044"/>
    <w:rsid w:val="008A573D"/>
    <w:rsid w:val="008A6669"/>
    <w:rsid w:val="008A6E44"/>
    <w:rsid w:val="008A7D33"/>
    <w:rsid w:val="008B09BA"/>
    <w:rsid w:val="008B15EB"/>
    <w:rsid w:val="008B3FC2"/>
    <w:rsid w:val="008B4ACB"/>
    <w:rsid w:val="008C0895"/>
    <w:rsid w:val="008C08F5"/>
    <w:rsid w:val="008C0CA6"/>
    <w:rsid w:val="008C29C8"/>
    <w:rsid w:val="008C419D"/>
    <w:rsid w:val="008C4C51"/>
    <w:rsid w:val="008C567B"/>
    <w:rsid w:val="008C6549"/>
    <w:rsid w:val="008C6C4E"/>
    <w:rsid w:val="008C7388"/>
    <w:rsid w:val="008D06A0"/>
    <w:rsid w:val="008D1B25"/>
    <w:rsid w:val="008D3ACD"/>
    <w:rsid w:val="008D41C6"/>
    <w:rsid w:val="008D4790"/>
    <w:rsid w:val="008D49F1"/>
    <w:rsid w:val="008D59E7"/>
    <w:rsid w:val="008D648E"/>
    <w:rsid w:val="008D73D0"/>
    <w:rsid w:val="008D7745"/>
    <w:rsid w:val="008E0A99"/>
    <w:rsid w:val="008E15B0"/>
    <w:rsid w:val="008E4983"/>
    <w:rsid w:val="008E50CE"/>
    <w:rsid w:val="008E5489"/>
    <w:rsid w:val="008E5E30"/>
    <w:rsid w:val="008E5ED0"/>
    <w:rsid w:val="008E7357"/>
    <w:rsid w:val="008E759D"/>
    <w:rsid w:val="008F002D"/>
    <w:rsid w:val="008F1EE2"/>
    <w:rsid w:val="008F3330"/>
    <w:rsid w:val="008F3C64"/>
    <w:rsid w:val="00903713"/>
    <w:rsid w:val="0090388A"/>
    <w:rsid w:val="0090478F"/>
    <w:rsid w:val="00904A2C"/>
    <w:rsid w:val="00904F04"/>
    <w:rsid w:val="00905353"/>
    <w:rsid w:val="00905E1B"/>
    <w:rsid w:val="00906FA1"/>
    <w:rsid w:val="00911CE7"/>
    <w:rsid w:val="009147DA"/>
    <w:rsid w:val="00914B7D"/>
    <w:rsid w:val="00914DC7"/>
    <w:rsid w:val="0091539B"/>
    <w:rsid w:val="0091675B"/>
    <w:rsid w:val="009174A2"/>
    <w:rsid w:val="0091774D"/>
    <w:rsid w:val="00920032"/>
    <w:rsid w:val="00920649"/>
    <w:rsid w:val="00920C74"/>
    <w:rsid w:val="00921BC8"/>
    <w:rsid w:val="00922293"/>
    <w:rsid w:val="00922481"/>
    <w:rsid w:val="00926F85"/>
    <w:rsid w:val="009277BD"/>
    <w:rsid w:val="009311AB"/>
    <w:rsid w:val="00931EDF"/>
    <w:rsid w:val="0093289E"/>
    <w:rsid w:val="00933478"/>
    <w:rsid w:val="00933658"/>
    <w:rsid w:val="00934510"/>
    <w:rsid w:val="009356B6"/>
    <w:rsid w:val="00936419"/>
    <w:rsid w:val="00936567"/>
    <w:rsid w:val="00936892"/>
    <w:rsid w:val="00936B63"/>
    <w:rsid w:val="009376AD"/>
    <w:rsid w:val="00941FF6"/>
    <w:rsid w:val="00942313"/>
    <w:rsid w:val="00942395"/>
    <w:rsid w:val="0094263D"/>
    <w:rsid w:val="00944278"/>
    <w:rsid w:val="00945A0B"/>
    <w:rsid w:val="00946707"/>
    <w:rsid w:val="00947250"/>
    <w:rsid w:val="009473B8"/>
    <w:rsid w:val="009479DD"/>
    <w:rsid w:val="00947C73"/>
    <w:rsid w:val="0095124E"/>
    <w:rsid w:val="00951340"/>
    <w:rsid w:val="009515E0"/>
    <w:rsid w:val="0095183F"/>
    <w:rsid w:val="00952EAF"/>
    <w:rsid w:val="00953D96"/>
    <w:rsid w:val="00953EE7"/>
    <w:rsid w:val="009549B1"/>
    <w:rsid w:val="00955512"/>
    <w:rsid w:val="009559DC"/>
    <w:rsid w:val="00956420"/>
    <w:rsid w:val="009567F3"/>
    <w:rsid w:val="00956A33"/>
    <w:rsid w:val="00957057"/>
    <w:rsid w:val="009605DB"/>
    <w:rsid w:val="00960B59"/>
    <w:rsid w:val="009619D7"/>
    <w:rsid w:val="00961DF7"/>
    <w:rsid w:val="00962ECB"/>
    <w:rsid w:val="0096343E"/>
    <w:rsid w:val="00965958"/>
    <w:rsid w:val="009659B2"/>
    <w:rsid w:val="00966A48"/>
    <w:rsid w:val="00967738"/>
    <w:rsid w:val="00967998"/>
    <w:rsid w:val="00970951"/>
    <w:rsid w:val="00971E31"/>
    <w:rsid w:val="0097202D"/>
    <w:rsid w:val="00972403"/>
    <w:rsid w:val="00972506"/>
    <w:rsid w:val="0097274B"/>
    <w:rsid w:val="00972F5C"/>
    <w:rsid w:val="00977E64"/>
    <w:rsid w:val="00977E8D"/>
    <w:rsid w:val="00981C2D"/>
    <w:rsid w:val="00981F62"/>
    <w:rsid w:val="00983B1D"/>
    <w:rsid w:val="0098439F"/>
    <w:rsid w:val="00985152"/>
    <w:rsid w:val="0098519C"/>
    <w:rsid w:val="009858A2"/>
    <w:rsid w:val="0098688B"/>
    <w:rsid w:val="00987311"/>
    <w:rsid w:val="00987D46"/>
    <w:rsid w:val="00987E1E"/>
    <w:rsid w:val="00990414"/>
    <w:rsid w:val="009906AD"/>
    <w:rsid w:val="00990BBB"/>
    <w:rsid w:val="00995DA1"/>
    <w:rsid w:val="00996223"/>
    <w:rsid w:val="00997887"/>
    <w:rsid w:val="009A1251"/>
    <w:rsid w:val="009A1FD3"/>
    <w:rsid w:val="009A2B7C"/>
    <w:rsid w:val="009A3ABA"/>
    <w:rsid w:val="009A5A92"/>
    <w:rsid w:val="009A749D"/>
    <w:rsid w:val="009B23D0"/>
    <w:rsid w:val="009B25A6"/>
    <w:rsid w:val="009B2893"/>
    <w:rsid w:val="009B3ED2"/>
    <w:rsid w:val="009B479D"/>
    <w:rsid w:val="009B6C40"/>
    <w:rsid w:val="009C06BC"/>
    <w:rsid w:val="009C38FA"/>
    <w:rsid w:val="009C729F"/>
    <w:rsid w:val="009C7527"/>
    <w:rsid w:val="009D0030"/>
    <w:rsid w:val="009D1EF0"/>
    <w:rsid w:val="009D40D7"/>
    <w:rsid w:val="009D4E7D"/>
    <w:rsid w:val="009D5EC4"/>
    <w:rsid w:val="009E0646"/>
    <w:rsid w:val="009E0738"/>
    <w:rsid w:val="009E172F"/>
    <w:rsid w:val="009E75D3"/>
    <w:rsid w:val="009F1787"/>
    <w:rsid w:val="009F22B0"/>
    <w:rsid w:val="009F2934"/>
    <w:rsid w:val="009F2B28"/>
    <w:rsid w:val="009F39B5"/>
    <w:rsid w:val="009F5638"/>
    <w:rsid w:val="009F7653"/>
    <w:rsid w:val="009F7FBF"/>
    <w:rsid w:val="00A00E86"/>
    <w:rsid w:val="00A05DB5"/>
    <w:rsid w:val="00A11C12"/>
    <w:rsid w:val="00A11C6B"/>
    <w:rsid w:val="00A12148"/>
    <w:rsid w:val="00A12ACE"/>
    <w:rsid w:val="00A12B80"/>
    <w:rsid w:val="00A14897"/>
    <w:rsid w:val="00A154B7"/>
    <w:rsid w:val="00A162D3"/>
    <w:rsid w:val="00A16D24"/>
    <w:rsid w:val="00A16E01"/>
    <w:rsid w:val="00A16E0D"/>
    <w:rsid w:val="00A17735"/>
    <w:rsid w:val="00A213AF"/>
    <w:rsid w:val="00A216C3"/>
    <w:rsid w:val="00A230B5"/>
    <w:rsid w:val="00A24748"/>
    <w:rsid w:val="00A247B3"/>
    <w:rsid w:val="00A2497B"/>
    <w:rsid w:val="00A254BF"/>
    <w:rsid w:val="00A27F54"/>
    <w:rsid w:val="00A30A7B"/>
    <w:rsid w:val="00A31A43"/>
    <w:rsid w:val="00A34728"/>
    <w:rsid w:val="00A3497B"/>
    <w:rsid w:val="00A35260"/>
    <w:rsid w:val="00A36DFE"/>
    <w:rsid w:val="00A372E8"/>
    <w:rsid w:val="00A37649"/>
    <w:rsid w:val="00A37D6A"/>
    <w:rsid w:val="00A408D0"/>
    <w:rsid w:val="00A4347F"/>
    <w:rsid w:val="00A4481B"/>
    <w:rsid w:val="00A451C5"/>
    <w:rsid w:val="00A47066"/>
    <w:rsid w:val="00A4772E"/>
    <w:rsid w:val="00A47878"/>
    <w:rsid w:val="00A501E8"/>
    <w:rsid w:val="00A50770"/>
    <w:rsid w:val="00A5135E"/>
    <w:rsid w:val="00A5558D"/>
    <w:rsid w:val="00A55AAB"/>
    <w:rsid w:val="00A56E5E"/>
    <w:rsid w:val="00A57505"/>
    <w:rsid w:val="00A60A10"/>
    <w:rsid w:val="00A60A22"/>
    <w:rsid w:val="00A60C4A"/>
    <w:rsid w:val="00A63362"/>
    <w:rsid w:val="00A63AA3"/>
    <w:rsid w:val="00A64A75"/>
    <w:rsid w:val="00A65164"/>
    <w:rsid w:val="00A6632C"/>
    <w:rsid w:val="00A67BE1"/>
    <w:rsid w:val="00A67D36"/>
    <w:rsid w:val="00A7011D"/>
    <w:rsid w:val="00A704CC"/>
    <w:rsid w:val="00A71F54"/>
    <w:rsid w:val="00A72D85"/>
    <w:rsid w:val="00A8140B"/>
    <w:rsid w:val="00A827CC"/>
    <w:rsid w:val="00A83A41"/>
    <w:rsid w:val="00A847F7"/>
    <w:rsid w:val="00A8553A"/>
    <w:rsid w:val="00A85742"/>
    <w:rsid w:val="00A868AB"/>
    <w:rsid w:val="00A87799"/>
    <w:rsid w:val="00A90850"/>
    <w:rsid w:val="00A90868"/>
    <w:rsid w:val="00A91ED2"/>
    <w:rsid w:val="00A94E51"/>
    <w:rsid w:val="00A96378"/>
    <w:rsid w:val="00A96994"/>
    <w:rsid w:val="00A97AE4"/>
    <w:rsid w:val="00AA1BB9"/>
    <w:rsid w:val="00AA2A37"/>
    <w:rsid w:val="00AA5432"/>
    <w:rsid w:val="00AA5E10"/>
    <w:rsid w:val="00AA6BC1"/>
    <w:rsid w:val="00AB059B"/>
    <w:rsid w:val="00AB12AE"/>
    <w:rsid w:val="00AB15BB"/>
    <w:rsid w:val="00AB388B"/>
    <w:rsid w:val="00AB3FFB"/>
    <w:rsid w:val="00AB4841"/>
    <w:rsid w:val="00AB52D3"/>
    <w:rsid w:val="00AB5A54"/>
    <w:rsid w:val="00AB6155"/>
    <w:rsid w:val="00AB62B2"/>
    <w:rsid w:val="00AC1998"/>
    <w:rsid w:val="00AC2FD5"/>
    <w:rsid w:val="00AC408E"/>
    <w:rsid w:val="00AC50D5"/>
    <w:rsid w:val="00AC54C9"/>
    <w:rsid w:val="00AC6EA0"/>
    <w:rsid w:val="00AD5D24"/>
    <w:rsid w:val="00AD6968"/>
    <w:rsid w:val="00AE0B5A"/>
    <w:rsid w:val="00AE3FD1"/>
    <w:rsid w:val="00AE4DE5"/>
    <w:rsid w:val="00AE7352"/>
    <w:rsid w:val="00AF04FA"/>
    <w:rsid w:val="00AF085F"/>
    <w:rsid w:val="00AF0B11"/>
    <w:rsid w:val="00AF110F"/>
    <w:rsid w:val="00AF172F"/>
    <w:rsid w:val="00AF3E7F"/>
    <w:rsid w:val="00AF435B"/>
    <w:rsid w:val="00AF6B02"/>
    <w:rsid w:val="00B00A4B"/>
    <w:rsid w:val="00B00F1D"/>
    <w:rsid w:val="00B00FB8"/>
    <w:rsid w:val="00B0293C"/>
    <w:rsid w:val="00B04576"/>
    <w:rsid w:val="00B07357"/>
    <w:rsid w:val="00B10019"/>
    <w:rsid w:val="00B10047"/>
    <w:rsid w:val="00B1077F"/>
    <w:rsid w:val="00B136B4"/>
    <w:rsid w:val="00B15F35"/>
    <w:rsid w:val="00B162A1"/>
    <w:rsid w:val="00B17FB5"/>
    <w:rsid w:val="00B2412A"/>
    <w:rsid w:val="00B251B8"/>
    <w:rsid w:val="00B31200"/>
    <w:rsid w:val="00B323FE"/>
    <w:rsid w:val="00B36583"/>
    <w:rsid w:val="00B37B73"/>
    <w:rsid w:val="00B41B06"/>
    <w:rsid w:val="00B43B1A"/>
    <w:rsid w:val="00B4535B"/>
    <w:rsid w:val="00B5008B"/>
    <w:rsid w:val="00B5017D"/>
    <w:rsid w:val="00B5034A"/>
    <w:rsid w:val="00B515EA"/>
    <w:rsid w:val="00B52531"/>
    <w:rsid w:val="00B53BD1"/>
    <w:rsid w:val="00B557C4"/>
    <w:rsid w:val="00B566A4"/>
    <w:rsid w:val="00B5735E"/>
    <w:rsid w:val="00B623AB"/>
    <w:rsid w:val="00B62777"/>
    <w:rsid w:val="00B64CCD"/>
    <w:rsid w:val="00B64D09"/>
    <w:rsid w:val="00B66302"/>
    <w:rsid w:val="00B667ED"/>
    <w:rsid w:val="00B670AE"/>
    <w:rsid w:val="00B6791A"/>
    <w:rsid w:val="00B70FE1"/>
    <w:rsid w:val="00B7250B"/>
    <w:rsid w:val="00B73112"/>
    <w:rsid w:val="00B733EA"/>
    <w:rsid w:val="00B7595D"/>
    <w:rsid w:val="00B77925"/>
    <w:rsid w:val="00B80636"/>
    <w:rsid w:val="00B80AFB"/>
    <w:rsid w:val="00B820BD"/>
    <w:rsid w:val="00B836C9"/>
    <w:rsid w:val="00B863A9"/>
    <w:rsid w:val="00B868F5"/>
    <w:rsid w:val="00B9176E"/>
    <w:rsid w:val="00B943DD"/>
    <w:rsid w:val="00B94E2F"/>
    <w:rsid w:val="00B96983"/>
    <w:rsid w:val="00B97CAE"/>
    <w:rsid w:val="00B97EC7"/>
    <w:rsid w:val="00BA0B7A"/>
    <w:rsid w:val="00BB2652"/>
    <w:rsid w:val="00BB3628"/>
    <w:rsid w:val="00BB7C0E"/>
    <w:rsid w:val="00BC0081"/>
    <w:rsid w:val="00BC19DA"/>
    <w:rsid w:val="00BC402D"/>
    <w:rsid w:val="00BC5C5D"/>
    <w:rsid w:val="00BC6DE7"/>
    <w:rsid w:val="00BD014A"/>
    <w:rsid w:val="00BD1059"/>
    <w:rsid w:val="00BD51B4"/>
    <w:rsid w:val="00BD6C07"/>
    <w:rsid w:val="00BD729A"/>
    <w:rsid w:val="00BD7AB4"/>
    <w:rsid w:val="00BE063B"/>
    <w:rsid w:val="00BE0B19"/>
    <w:rsid w:val="00BE1A69"/>
    <w:rsid w:val="00BE1FCF"/>
    <w:rsid w:val="00BE306F"/>
    <w:rsid w:val="00BE3377"/>
    <w:rsid w:val="00BE3DDF"/>
    <w:rsid w:val="00BE453B"/>
    <w:rsid w:val="00BE455C"/>
    <w:rsid w:val="00BE7054"/>
    <w:rsid w:val="00BF042C"/>
    <w:rsid w:val="00BF080A"/>
    <w:rsid w:val="00BF2788"/>
    <w:rsid w:val="00BF3DCA"/>
    <w:rsid w:val="00BF49CE"/>
    <w:rsid w:val="00BF4BA0"/>
    <w:rsid w:val="00C02B90"/>
    <w:rsid w:val="00C037A9"/>
    <w:rsid w:val="00C039FC"/>
    <w:rsid w:val="00C04222"/>
    <w:rsid w:val="00C100F4"/>
    <w:rsid w:val="00C111D1"/>
    <w:rsid w:val="00C17901"/>
    <w:rsid w:val="00C2472A"/>
    <w:rsid w:val="00C26E3F"/>
    <w:rsid w:val="00C26F21"/>
    <w:rsid w:val="00C27FF8"/>
    <w:rsid w:val="00C3010A"/>
    <w:rsid w:val="00C31C55"/>
    <w:rsid w:val="00C333D6"/>
    <w:rsid w:val="00C348AA"/>
    <w:rsid w:val="00C34A69"/>
    <w:rsid w:val="00C36C59"/>
    <w:rsid w:val="00C36F29"/>
    <w:rsid w:val="00C3752B"/>
    <w:rsid w:val="00C400E0"/>
    <w:rsid w:val="00C4102D"/>
    <w:rsid w:val="00C41B28"/>
    <w:rsid w:val="00C43291"/>
    <w:rsid w:val="00C46362"/>
    <w:rsid w:val="00C4773A"/>
    <w:rsid w:val="00C518A6"/>
    <w:rsid w:val="00C5194E"/>
    <w:rsid w:val="00C54C9E"/>
    <w:rsid w:val="00C621C6"/>
    <w:rsid w:val="00C65358"/>
    <w:rsid w:val="00C66E06"/>
    <w:rsid w:val="00C674D7"/>
    <w:rsid w:val="00C6784B"/>
    <w:rsid w:val="00C7291A"/>
    <w:rsid w:val="00C72A9C"/>
    <w:rsid w:val="00C73BD1"/>
    <w:rsid w:val="00C73C4D"/>
    <w:rsid w:val="00C74015"/>
    <w:rsid w:val="00C74581"/>
    <w:rsid w:val="00C74E09"/>
    <w:rsid w:val="00C74FF0"/>
    <w:rsid w:val="00C809B9"/>
    <w:rsid w:val="00C81F85"/>
    <w:rsid w:val="00C82EA6"/>
    <w:rsid w:val="00C83BC6"/>
    <w:rsid w:val="00C83BCE"/>
    <w:rsid w:val="00C86036"/>
    <w:rsid w:val="00C90061"/>
    <w:rsid w:val="00C90CC7"/>
    <w:rsid w:val="00C91495"/>
    <w:rsid w:val="00C97C07"/>
    <w:rsid w:val="00CA0D35"/>
    <w:rsid w:val="00CA1798"/>
    <w:rsid w:val="00CA2B06"/>
    <w:rsid w:val="00CA2FB0"/>
    <w:rsid w:val="00CA3029"/>
    <w:rsid w:val="00CA3D3A"/>
    <w:rsid w:val="00CA3FA0"/>
    <w:rsid w:val="00CA44A8"/>
    <w:rsid w:val="00CA4EAA"/>
    <w:rsid w:val="00CA5AFD"/>
    <w:rsid w:val="00CA6540"/>
    <w:rsid w:val="00CA7D54"/>
    <w:rsid w:val="00CB07D5"/>
    <w:rsid w:val="00CB08DA"/>
    <w:rsid w:val="00CB1E1D"/>
    <w:rsid w:val="00CB3FC5"/>
    <w:rsid w:val="00CB48C5"/>
    <w:rsid w:val="00CB4EE8"/>
    <w:rsid w:val="00CB4F96"/>
    <w:rsid w:val="00CC05D1"/>
    <w:rsid w:val="00CC270A"/>
    <w:rsid w:val="00CC2C4D"/>
    <w:rsid w:val="00CC36B2"/>
    <w:rsid w:val="00CC4F64"/>
    <w:rsid w:val="00CC6842"/>
    <w:rsid w:val="00CC75A6"/>
    <w:rsid w:val="00CC76E6"/>
    <w:rsid w:val="00CC7823"/>
    <w:rsid w:val="00CC7934"/>
    <w:rsid w:val="00CC7A19"/>
    <w:rsid w:val="00CD0FA9"/>
    <w:rsid w:val="00CD1CCC"/>
    <w:rsid w:val="00CD2A7D"/>
    <w:rsid w:val="00CD5BA9"/>
    <w:rsid w:val="00CD794D"/>
    <w:rsid w:val="00CE1E98"/>
    <w:rsid w:val="00CE61A1"/>
    <w:rsid w:val="00CE7088"/>
    <w:rsid w:val="00CF0884"/>
    <w:rsid w:val="00CF1F91"/>
    <w:rsid w:val="00CF2060"/>
    <w:rsid w:val="00CF2AA7"/>
    <w:rsid w:val="00CF5319"/>
    <w:rsid w:val="00CF7833"/>
    <w:rsid w:val="00D00166"/>
    <w:rsid w:val="00D04433"/>
    <w:rsid w:val="00D04EDC"/>
    <w:rsid w:val="00D06BF4"/>
    <w:rsid w:val="00D07291"/>
    <w:rsid w:val="00D12AEA"/>
    <w:rsid w:val="00D14433"/>
    <w:rsid w:val="00D15DA5"/>
    <w:rsid w:val="00D20940"/>
    <w:rsid w:val="00D2180C"/>
    <w:rsid w:val="00D222E9"/>
    <w:rsid w:val="00D225A9"/>
    <w:rsid w:val="00D22ECE"/>
    <w:rsid w:val="00D24940"/>
    <w:rsid w:val="00D2583A"/>
    <w:rsid w:val="00D30C10"/>
    <w:rsid w:val="00D32C58"/>
    <w:rsid w:val="00D34B5B"/>
    <w:rsid w:val="00D3504B"/>
    <w:rsid w:val="00D36441"/>
    <w:rsid w:val="00D364CD"/>
    <w:rsid w:val="00D372E2"/>
    <w:rsid w:val="00D37DEE"/>
    <w:rsid w:val="00D4017B"/>
    <w:rsid w:val="00D40304"/>
    <w:rsid w:val="00D41F53"/>
    <w:rsid w:val="00D420F4"/>
    <w:rsid w:val="00D456BA"/>
    <w:rsid w:val="00D46EB7"/>
    <w:rsid w:val="00D5016D"/>
    <w:rsid w:val="00D50FF8"/>
    <w:rsid w:val="00D51273"/>
    <w:rsid w:val="00D52B36"/>
    <w:rsid w:val="00D533BA"/>
    <w:rsid w:val="00D53A85"/>
    <w:rsid w:val="00D60D61"/>
    <w:rsid w:val="00D61108"/>
    <w:rsid w:val="00D63070"/>
    <w:rsid w:val="00D640E9"/>
    <w:rsid w:val="00D64B65"/>
    <w:rsid w:val="00D72912"/>
    <w:rsid w:val="00D74C59"/>
    <w:rsid w:val="00D7611D"/>
    <w:rsid w:val="00D772DA"/>
    <w:rsid w:val="00D77956"/>
    <w:rsid w:val="00D8047D"/>
    <w:rsid w:val="00D82447"/>
    <w:rsid w:val="00D83CBB"/>
    <w:rsid w:val="00D84A02"/>
    <w:rsid w:val="00D84E84"/>
    <w:rsid w:val="00D85BE7"/>
    <w:rsid w:val="00D872E9"/>
    <w:rsid w:val="00D87DD8"/>
    <w:rsid w:val="00D90A45"/>
    <w:rsid w:val="00D910DA"/>
    <w:rsid w:val="00D92F0A"/>
    <w:rsid w:val="00D934C8"/>
    <w:rsid w:val="00D94556"/>
    <w:rsid w:val="00D95A83"/>
    <w:rsid w:val="00DA01CB"/>
    <w:rsid w:val="00DA033D"/>
    <w:rsid w:val="00DA0880"/>
    <w:rsid w:val="00DA1639"/>
    <w:rsid w:val="00DA17C2"/>
    <w:rsid w:val="00DA35EB"/>
    <w:rsid w:val="00DA37CF"/>
    <w:rsid w:val="00DA5173"/>
    <w:rsid w:val="00DA7648"/>
    <w:rsid w:val="00DA7F0E"/>
    <w:rsid w:val="00DB071A"/>
    <w:rsid w:val="00DB0D99"/>
    <w:rsid w:val="00DB1BD3"/>
    <w:rsid w:val="00DB2526"/>
    <w:rsid w:val="00DB4653"/>
    <w:rsid w:val="00DB6914"/>
    <w:rsid w:val="00DB72F0"/>
    <w:rsid w:val="00DC14E9"/>
    <w:rsid w:val="00DC1A37"/>
    <w:rsid w:val="00DC2DA6"/>
    <w:rsid w:val="00DC351A"/>
    <w:rsid w:val="00DC52DE"/>
    <w:rsid w:val="00DC63EC"/>
    <w:rsid w:val="00DC6E07"/>
    <w:rsid w:val="00DC7761"/>
    <w:rsid w:val="00DC7F63"/>
    <w:rsid w:val="00DD0351"/>
    <w:rsid w:val="00DD2A00"/>
    <w:rsid w:val="00DD472C"/>
    <w:rsid w:val="00DD5D11"/>
    <w:rsid w:val="00DD605F"/>
    <w:rsid w:val="00DD67B9"/>
    <w:rsid w:val="00DD741A"/>
    <w:rsid w:val="00DD7EAD"/>
    <w:rsid w:val="00DE076C"/>
    <w:rsid w:val="00DE07FB"/>
    <w:rsid w:val="00DE08E6"/>
    <w:rsid w:val="00DE0999"/>
    <w:rsid w:val="00DE1232"/>
    <w:rsid w:val="00DE2B32"/>
    <w:rsid w:val="00DE34DC"/>
    <w:rsid w:val="00DE61BC"/>
    <w:rsid w:val="00DF0062"/>
    <w:rsid w:val="00DF0637"/>
    <w:rsid w:val="00DF098B"/>
    <w:rsid w:val="00DF0D21"/>
    <w:rsid w:val="00DF1576"/>
    <w:rsid w:val="00DF1666"/>
    <w:rsid w:val="00DF2625"/>
    <w:rsid w:val="00DF3638"/>
    <w:rsid w:val="00DF4EC9"/>
    <w:rsid w:val="00DF6E18"/>
    <w:rsid w:val="00E01C7F"/>
    <w:rsid w:val="00E02152"/>
    <w:rsid w:val="00E039F3"/>
    <w:rsid w:val="00E0435B"/>
    <w:rsid w:val="00E04BAD"/>
    <w:rsid w:val="00E066AD"/>
    <w:rsid w:val="00E0767F"/>
    <w:rsid w:val="00E07EFC"/>
    <w:rsid w:val="00E10285"/>
    <w:rsid w:val="00E1043F"/>
    <w:rsid w:val="00E20E3A"/>
    <w:rsid w:val="00E21AA4"/>
    <w:rsid w:val="00E22A2B"/>
    <w:rsid w:val="00E230CF"/>
    <w:rsid w:val="00E25569"/>
    <w:rsid w:val="00E26865"/>
    <w:rsid w:val="00E26E8C"/>
    <w:rsid w:val="00E26EB8"/>
    <w:rsid w:val="00E27C17"/>
    <w:rsid w:val="00E306DD"/>
    <w:rsid w:val="00E3146A"/>
    <w:rsid w:val="00E32537"/>
    <w:rsid w:val="00E32C77"/>
    <w:rsid w:val="00E34464"/>
    <w:rsid w:val="00E3495A"/>
    <w:rsid w:val="00E34E5E"/>
    <w:rsid w:val="00E36C20"/>
    <w:rsid w:val="00E3708D"/>
    <w:rsid w:val="00E40BEC"/>
    <w:rsid w:val="00E40D4C"/>
    <w:rsid w:val="00E449B3"/>
    <w:rsid w:val="00E45607"/>
    <w:rsid w:val="00E46E5E"/>
    <w:rsid w:val="00E47A26"/>
    <w:rsid w:val="00E47D83"/>
    <w:rsid w:val="00E47DBC"/>
    <w:rsid w:val="00E509D5"/>
    <w:rsid w:val="00E51E42"/>
    <w:rsid w:val="00E52336"/>
    <w:rsid w:val="00E52436"/>
    <w:rsid w:val="00E5389F"/>
    <w:rsid w:val="00E54E1F"/>
    <w:rsid w:val="00E57485"/>
    <w:rsid w:val="00E61B71"/>
    <w:rsid w:val="00E63980"/>
    <w:rsid w:val="00E640DF"/>
    <w:rsid w:val="00E644E7"/>
    <w:rsid w:val="00E651F7"/>
    <w:rsid w:val="00E65C19"/>
    <w:rsid w:val="00E66D03"/>
    <w:rsid w:val="00E702C3"/>
    <w:rsid w:val="00E725E8"/>
    <w:rsid w:val="00E74CD2"/>
    <w:rsid w:val="00E75A99"/>
    <w:rsid w:val="00E76044"/>
    <w:rsid w:val="00E773E4"/>
    <w:rsid w:val="00E77CA5"/>
    <w:rsid w:val="00E80E15"/>
    <w:rsid w:val="00E80EF0"/>
    <w:rsid w:val="00E8414D"/>
    <w:rsid w:val="00E84DAE"/>
    <w:rsid w:val="00E85CFB"/>
    <w:rsid w:val="00E8603B"/>
    <w:rsid w:val="00E86542"/>
    <w:rsid w:val="00E867CA"/>
    <w:rsid w:val="00E87414"/>
    <w:rsid w:val="00E9035C"/>
    <w:rsid w:val="00E91AFA"/>
    <w:rsid w:val="00E957ED"/>
    <w:rsid w:val="00E95B84"/>
    <w:rsid w:val="00E97682"/>
    <w:rsid w:val="00EA1A1F"/>
    <w:rsid w:val="00EA237B"/>
    <w:rsid w:val="00EA518B"/>
    <w:rsid w:val="00EA5500"/>
    <w:rsid w:val="00EA6F3F"/>
    <w:rsid w:val="00EB110D"/>
    <w:rsid w:val="00EB1CD5"/>
    <w:rsid w:val="00EB2CAA"/>
    <w:rsid w:val="00EB3E61"/>
    <w:rsid w:val="00EB56B3"/>
    <w:rsid w:val="00EB67ED"/>
    <w:rsid w:val="00EB7B6A"/>
    <w:rsid w:val="00EC0058"/>
    <w:rsid w:val="00EC07D8"/>
    <w:rsid w:val="00EC14BC"/>
    <w:rsid w:val="00EC175E"/>
    <w:rsid w:val="00EC1E7E"/>
    <w:rsid w:val="00EC3AF0"/>
    <w:rsid w:val="00EC3CCE"/>
    <w:rsid w:val="00EC4407"/>
    <w:rsid w:val="00EC5004"/>
    <w:rsid w:val="00EC55C0"/>
    <w:rsid w:val="00ED2CA3"/>
    <w:rsid w:val="00ED31AB"/>
    <w:rsid w:val="00ED37B1"/>
    <w:rsid w:val="00ED5518"/>
    <w:rsid w:val="00ED5876"/>
    <w:rsid w:val="00ED6F0D"/>
    <w:rsid w:val="00ED7681"/>
    <w:rsid w:val="00EE3580"/>
    <w:rsid w:val="00EE3F3F"/>
    <w:rsid w:val="00EE4541"/>
    <w:rsid w:val="00EE4BC3"/>
    <w:rsid w:val="00EE79F3"/>
    <w:rsid w:val="00EF07AA"/>
    <w:rsid w:val="00EF0D44"/>
    <w:rsid w:val="00EF2214"/>
    <w:rsid w:val="00EF3458"/>
    <w:rsid w:val="00EF3AB2"/>
    <w:rsid w:val="00EF448C"/>
    <w:rsid w:val="00EF5FE5"/>
    <w:rsid w:val="00EF6E58"/>
    <w:rsid w:val="00EF7068"/>
    <w:rsid w:val="00EF7DB4"/>
    <w:rsid w:val="00F009DC"/>
    <w:rsid w:val="00F02116"/>
    <w:rsid w:val="00F02A00"/>
    <w:rsid w:val="00F05A8A"/>
    <w:rsid w:val="00F071F3"/>
    <w:rsid w:val="00F10046"/>
    <w:rsid w:val="00F114D0"/>
    <w:rsid w:val="00F11CEE"/>
    <w:rsid w:val="00F14241"/>
    <w:rsid w:val="00F213C8"/>
    <w:rsid w:val="00F21AE5"/>
    <w:rsid w:val="00F220F9"/>
    <w:rsid w:val="00F22FCD"/>
    <w:rsid w:val="00F24CDA"/>
    <w:rsid w:val="00F24CE8"/>
    <w:rsid w:val="00F255BB"/>
    <w:rsid w:val="00F274D6"/>
    <w:rsid w:val="00F31DDA"/>
    <w:rsid w:val="00F33650"/>
    <w:rsid w:val="00F33956"/>
    <w:rsid w:val="00F35C65"/>
    <w:rsid w:val="00F362EE"/>
    <w:rsid w:val="00F3644A"/>
    <w:rsid w:val="00F36743"/>
    <w:rsid w:val="00F41D90"/>
    <w:rsid w:val="00F4366B"/>
    <w:rsid w:val="00F43A43"/>
    <w:rsid w:val="00F440AF"/>
    <w:rsid w:val="00F4578E"/>
    <w:rsid w:val="00F45FA4"/>
    <w:rsid w:val="00F46349"/>
    <w:rsid w:val="00F5076C"/>
    <w:rsid w:val="00F51875"/>
    <w:rsid w:val="00F524C6"/>
    <w:rsid w:val="00F53495"/>
    <w:rsid w:val="00F5575E"/>
    <w:rsid w:val="00F56F1A"/>
    <w:rsid w:val="00F613F0"/>
    <w:rsid w:val="00F63250"/>
    <w:rsid w:val="00F63BD3"/>
    <w:rsid w:val="00F645B0"/>
    <w:rsid w:val="00F650AA"/>
    <w:rsid w:val="00F65833"/>
    <w:rsid w:val="00F65A68"/>
    <w:rsid w:val="00F65CC7"/>
    <w:rsid w:val="00F6766C"/>
    <w:rsid w:val="00F6796E"/>
    <w:rsid w:val="00F70EEC"/>
    <w:rsid w:val="00F70F19"/>
    <w:rsid w:val="00F71B14"/>
    <w:rsid w:val="00F7234C"/>
    <w:rsid w:val="00F735BE"/>
    <w:rsid w:val="00F74609"/>
    <w:rsid w:val="00F7544C"/>
    <w:rsid w:val="00F77F29"/>
    <w:rsid w:val="00F80275"/>
    <w:rsid w:val="00F8086A"/>
    <w:rsid w:val="00F823B3"/>
    <w:rsid w:val="00F824D6"/>
    <w:rsid w:val="00F828C5"/>
    <w:rsid w:val="00F90C88"/>
    <w:rsid w:val="00F93985"/>
    <w:rsid w:val="00F94BEF"/>
    <w:rsid w:val="00F95352"/>
    <w:rsid w:val="00F9563E"/>
    <w:rsid w:val="00F95BAE"/>
    <w:rsid w:val="00F95FE8"/>
    <w:rsid w:val="00F96287"/>
    <w:rsid w:val="00F97AC3"/>
    <w:rsid w:val="00F97B96"/>
    <w:rsid w:val="00FA082B"/>
    <w:rsid w:val="00FA1C42"/>
    <w:rsid w:val="00FA3CF9"/>
    <w:rsid w:val="00FA4DEE"/>
    <w:rsid w:val="00FA4EC5"/>
    <w:rsid w:val="00FA565C"/>
    <w:rsid w:val="00FA6203"/>
    <w:rsid w:val="00FA6BE7"/>
    <w:rsid w:val="00FA7D14"/>
    <w:rsid w:val="00FB1649"/>
    <w:rsid w:val="00FB4BA2"/>
    <w:rsid w:val="00FB5A60"/>
    <w:rsid w:val="00FB5AE7"/>
    <w:rsid w:val="00FB701E"/>
    <w:rsid w:val="00FB7AE6"/>
    <w:rsid w:val="00FB7E8F"/>
    <w:rsid w:val="00FC2445"/>
    <w:rsid w:val="00FC2880"/>
    <w:rsid w:val="00FC2BFF"/>
    <w:rsid w:val="00FC3A09"/>
    <w:rsid w:val="00FC4328"/>
    <w:rsid w:val="00FC6C2A"/>
    <w:rsid w:val="00FD0091"/>
    <w:rsid w:val="00FD095E"/>
    <w:rsid w:val="00FD0CFB"/>
    <w:rsid w:val="00FD1317"/>
    <w:rsid w:val="00FD13D6"/>
    <w:rsid w:val="00FD1C54"/>
    <w:rsid w:val="00FD2230"/>
    <w:rsid w:val="00FD22A4"/>
    <w:rsid w:val="00FD2443"/>
    <w:rsid w:val="00FD421D"/>
    <w:rsid w:val="00FD4B64"/>
    <w:rsid w:val="00FD5AC7"/>
    <w:rsid w:val="00FD5CCA"/>
    <w:rsid w:val="00FD69DC"/>
    <w:rsid w:val="00FD7496"/>
    <w:rsid w:val="00FD7748"/>
    <w:rsid w:val="00FD7993"/>
    <w:rsid w:val="00FD7E97"/>
    <w:rsid w:val="00FD7FF0"/>
    <w:rsid w:val="00FE0B0D"/>
    <w:rsid w:val="00FE123E"/>
    <w:rsid w:val="00FE28FD"/>
    <w:rsid w:val="00FE2E28"/>
    <w:rsid w:val="00FE3B82"/>
    <w:rsid w:val="00FE5DE4"/>
    <w:rsid w:val="00FF10F9"/>
    <w:rsid w:val="00FF2C2C"/>
    <w:rsid w:val="00FF2C57"/>
    <w:rsid w:val="00FF2D79"/>
    <w:rsid w:val="00FF2FC3"/>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0673"/>
    <o:shapelayout v:ext="edit">
      <o:idmap v:ext="edit" data="1"/>
    </o:shapelayout>
  </w:shapeDefaults>
  <w:decimalSymbol w:val="."/>
  <w:listSeparator w:val=","/>
  <w14:docId w14:val="63DAE5E5"/>
  <w15:docId w15:val="{EE0B61FB-E390-4E8F-BFE5-05C3E295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09"/>
    <w:pPr>
      <w:ind w:left="720"/>
      <w:contextualSpacing/>
    </w:pPr>
  </w:style>
  <w:style w:type="character" w:styleId="Hyperlink">
    <w:name w:val="Hyperlink"/>
    <w:basedOn w:val="DefaultParagraphFont"/>
    <w:uiPriority w:val="99"/>
    <w:unhideWhenUsed/>
    <w:rsid w:val="0097274B"/>
    <w:rPr>
      <w:color w:val="0000FF" w:themeColor="hyperlink"/>
      <w:u w:val="single"/>
    </w:rPr>
  </w:style>
  <w:style w:type="paragraph" w:styleId="FootnoteText">
    <w:name w:val="footnote text"/>
    <w:basedOn w:val="Normal"/>
    <w:link w:val="FootnoteTextChar"/>
    <w:uiPriority w:val="99"/>
    <w:semiHidden/>
    <w:unhideWhenUsed/>
    <w:rsid w:val="00A72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D85"/>
    <w:rPr>
      <w:sz w:val="20"/>
      <w:szCs w:val="20"/>
    </w:rPr>
  </w:style>
  <w:style w:type="character" w:styleId="FootnoteReference">
    <w:name w:val="footnote reference"/>
    <w:basedOn w:val="DefaultParagraphFont"/>
    <w:uiPriority w:val="99"/>
    <w:semiHidden/>
    <w:unhideWhenUsed/>
    <w:rsid w:val="00A72D85"/>
    <w:rPr>
      <w:vertAlign w:val="superscript"/>
    </w:rPr>
  </w:style>
  <w:style w:type="paragraph" w:styleId="Header">
    <w:name w:val="header"/>
    <w:basedOn w:val="Normal"/>
    <w:link w:val="HeaderChar"/>
    <w:uiPriority w:val="99"/>
    <w:unhideWhenUsed/>
    <w:rsid w:val="00D5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85"/>
  </w:style>
  <w:style w:type="paragraph" w:styleId="Footer">
    <w:name w:val="footer"/>
    <w:basedOn w:val="Normal"/>
    <w:link w:val="FooterChar"/>
    <w:uiPriority w:val="99"/>
    <w:unhideWhenUsed/>
    <w:rsid w:val="00D53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85"/>
  </w:style>
  <w:style w:type="paragraph" w:styleId="BalloonText">
    <w:name w:val="Balloon Text"/>
    <w:basedOn w:val="Normal"/>
    <w:link w:val="BalloonTextChar"/>
    <w:uiPriority w:val="99"/>
    <w:semiHidden/>
    <w:unhideWhenUsed/>
    <w:rsid w:val="00D53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85"/>
    <w:rPr>
      <w:rFonts w:ascii="Tahoma" w:hAnsi="Tahoma" w:cs="Tahoma"/>
      <w:sz w:val="16"/>
      <w:szCs w:val="16"/>
    </w:rPr>
  </w:style>
  <w:style w:type="paragraph" w:customStyle="1" w:styleId="EndNoteBibliography">
    <w:name w:val="EndNote Bibliography"/>
    <w:basedOn w:val="Normal"/>
    <w:link w:val="EndNoteBibliographyChar"/>
    <w:rsid w:val="0031472E"/>
    <w:pPr>
      <w:widowControl/>
      <w:spacing w:after="0" w:line="240" w:lineRule="auto"/>
    </w:pPr>
    <w:rPr>
      <w:rFonts w:ascii="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1472E"/>
    <w:rPr>
      <w:rFonts w:ascii="Times New Roman" w:hAnsi="Times New Roman" w:cs="Times New Roman"/>
      <w:noProof/>
      <w:sz w:val="24"/>
      <w:szCs w:val="24"/>
    </w:rPr>
  </w:style>
  <w:style w:type="character" w:styleId="UnresolvedMention">
    <w:name w:val="Unresolved Mention"/>
    <w:basedOn w:val="DefaultParagraphFont"/>
    <w:uiPriority w:val="99"/>
    <w:semiHidden/>
    <w:unhideWhenUsed/>
    <w:rsid w:val="007F573C"/>
    <w:rPr>
      <w:color w:val="605E5C"/>
      <w:shd w:val="clear" w:color="auto" w:fill="E1DFDD"/>
    </w:rPr>
  </w:style>
  <w:style w:type="paragraph" w:styleId="PlainText">
    <w:name w:val="Plain Text"/>
    <w:basedOn w:val="Normal"/>
    <w:link w:val="PlainTextChar"/>
    <w:uiPriority w:val="99"/>
    <w:semiHidden/>
    <w:unhideWhenUsed/>
    <w:rsid w:val="000169B8"/>
    <w:pPr>
      <w:widowControl/>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0169B8"/>
    <w:rPr>
      <w:rFonts w:ascii="Times New Roman" w:hAnsi="Times New Roman" w:cs="Times New Roman"/>
      <w:sz w:val="24"/>
      <w:szCs w:val="24"/>
    </w:rPr>
  </w:style>
  <w:style w:type="paragraph" w:styleId="NoSpacing">
    <w:name w:val="No Spacing"/>
    <w:uiPriority w:val="1"/>
    <w:qFormat/>
    <w:rsid w:val="0013356C"/>
    <w:pPr>
      <w:spacing w:after="0" w:line="240" w:lineRule="auto"/>
    </w:pPr>
  </w:style>
  <w:style w:type="character" w:styleId="FollowedHyperlink">
    <w:name w:val="FollowedHyperlink"/>
    <w:basedOn w:val="DefaultParagraphFont"/>
    <w:uiPriority w:val="99"/>
    <w:semiHidden/>
    <w:unhideWhenUsed/>
    <w:rsid w:val="000415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3993">
      <w:bodyDiv w:val="1"/>
      <w:marLeft w:val="0"/>
      <w:marRight w:val="0"/>
      <w:marTop w:val="0"/>
      <w:marBottom w:val="0"/>
      <w:divBdr>
        <w:top w:val="none" w:sz="0" w:space="0" w:color="auto"/>
        <w:left w:val="none" w:sz="0" w:space="0" w:color="auto"/>
        <w:bottom w:val="none" w:sz="0" w:space="0" w:color="auto"/>
        <w:right w:val="none" w:sz="0" w:space="0" w:color="auto"/>
      </w:divBdr>
    </w:div>
    <w:div w:id="158545960">
      <w:bodyDiv w:val="1"/>
      <w:marLeft w:val="0"/>
      <w:marRight w:val="0"/>
      <w:marTop w:val="0"/>
      <w:marBottom w:val="0"/>
      <w:divBdr>
        <w:top w:val="none" w:sz="0" w:space="0" w:color="auto"/>
        <w:left w:val="none" w:sz="0" w:space="0" w:color="auto"/>
        <w:bottom w:val="none" w:sz="0" w:space="0" w:color="auto"/>
        <w:right w:val="none" w:sz="0" w:space="0" w:color="auto"/>
      </w:divBdr>
    </w:div>
    <w:div w:id="223835592">
      <w:bodyDiv w:val="1"/>
      <w:marLeft w:val="0"/>
      <w:marRight w:val="0"/>
      <w:marTop w:val="0"/>
      <w:marBottom w:val="0"/>
      <w:divBdr>
        <w:top w:val="none" w:sz="0" w:space="0" w:color="auto"/>
        <w:left w:val="none" w:sz="0" w:space="0" w:color="auto"/>
        <w:bottom w:val="none" w:sz="0" w:space="0" w:color="auto"/>
        <w:right w:val="none" w:sz="0" w:space="0" w:color="auto"/>
      </w:divBdr>
    </w:div>
    <w:div w:id="300888427">
      <w:bodyDiv w:val="1"/>
      <w:marLeft w:val="0"/>
      <w:marRight w:val="0"/>
      <w:marTop w:val="0"/>
      <w:marBottom w:val="0"/>
      <w:divBdr>
        <w:top w:val="none" w:sz="0" w:space="0" w:color="auto"/>
        <w:left w:val="none" w:sz="0" w:space="0" w:color="auto"/>
        <w:bottom w:val="none" w:sz="0" w:space="0" w:color="auto"/>
        <w:right w:val="none" w:sz="0" w:space="0" w:color="auto"/>
      </w:divBdr>
    </w:div>
    <w:div w:id="383334531">
      <w:bodyDiv w:val="1"/>
      <w:marLeft w:val="0"/>
      <w:marRight w:val="0"/>
      <w:marTop w:val="0"/>
      <w:marBottom w:val="0"/>
      <w:divBdr>
        <w:top w:val="none" w:sz="0" w:space="0" w:color="auto"/>
        <w:left w:val="none" w:sz="0" w:space="0" w:color="auto"/>
        <w:bottom w:val="none" w:sz="0" w:space="0" w:color="auto"/>
        <w:right w:val="none" w:sz="0" w:space="0" w:color="auto"/>
      </w:divBdr>
    </w:div>
    <w:div w:id="417674463">
      <w:bodyDiv w:val="1"/>
      <w:marLeft w:val="0"/>
      <w:marRight w:val="0"/>
      <w:marTop w:val="0"/>
      <w:marBottom w:val="0"/>
      <w:divBdr>
        <w:top w:val="none" w:sz="0" w:space="0" w:color="auto"/>
        <w:left w:val="none" w:sz="0" w:space="0" w:color="auto"/>
        <w:bottom w:val="none" w:sz="0" w:space="0" w:color="auto"/>
        <w:right w:val="none" w:sz="0" w:space="0" w:color="auto"/>
      </w:divBdr>
    </w:div>
    <w:div w:id="447704080">
      <w:bodyDiv w:val="1"/>
      <w:marLeft w:val="0"/>
      <w:marRight w:val="0"/>
      <w:marTop w:val="0"/>
      <w:marBottom w:val="0"/>
      <w:divBdr>
        <w:top w:val="none" w:sz="0" w:space="0" w:color="auto"/>
        <w:left w:val="none" w:sz="0" w:space="0" w:color="auto"/>
        <w:bottom w:val="none" w:sz="0" w:space="0" w:color="auto"/>
        <w:right w:val="none" w:sz="0" w:space="0" w:color="auto"/>
      </w:divBdr>
    </w:div>
    <w:div w:id="475342336">
      <w:bodyDiv w:val="1"/>
      <w:marLeft w:val="0"/>
      <w:marRight w:val="0"/>
      <w:marTop w:val="0"/>
      <w:marBottom w:val="0"/>
      <w:divBdr>
        <w:top w:val="none" w:sz="0" w:space="0" w:color="auto"/>
        <w:left w:val="none" w:sz="0" w:space="0" w:color="auto"/>
        <w:bottom w:val="none" w:sz="0" w:space="0" w:color="auto"/>
        <w:right w:val="none" w:sz="0" w:space="0" w:color="auto"/>
      </w:divBdr>
    </w:div>
    <w:div w:id="499783691">
      <w:bodyDiv w:val="1"/>
      <w:marLeft w:val="0"/>
      <w:marRight w:val="0"/>
      <w:marTop w:val="0"/>
      <w:marBottom w:val="0"/>
      <w:divBdr>
        <w:top w:val="none" w:sz="0" w:space="0" w:color="auto"/>
        <w:left w:val="none" w:sz="0" w:space="0" w:color="auto"/>
        <w:bottom w:val="none" w:sz="0" w:space="0" w:color="auto"/>
        <w:right w:val="none" w:sz="0" w:space="0" w:color="auto"/>
      </w:divBdr>
      <w:divsChild>
        <w:div w:id="1923905195">
          <w:marLeft w:val="0"/>
          <w:marRight w:val="0"/>
          <w:marTop w:val="0"/>
          <w:marBottom w:val="0"/>
          <w:divBdr>
            <w:top w:val="none" w:sz="0" w:space="0" w:color="auto"/>
            <w:left w:val="none" w:sz="0" w:space="0" w:color="auto"/>
            <w:bottom w:val="none" w:sz="0" w:space="0" w:color="auto"/>
            <w:right w:val="none" w:sz="0" w:space="0" w:color="auto"/>
          </w:divBdr>
        </w:div>
      </w:divsChild>
    </w:div>
    <w:div w:id="534928265">
      <w:bodyDiv w:val="1"/>
      <w:marLeft w:val="0"/>
      <w:marRight w:val="0"/>
      <w:marTop w:val="0"/>
      <w:marBottom w:val="0"/>
      <w:divBdr>
        <w:top w:val="none" w:sz="0" w:space="0" w:color="auto"/>
        <w:left w:val="none" w:sz="0" w:space="0" w:color="auto"/>
        <w:bottom w:val="none" w:sz="0" w:space="0" w:color="auto"/>
        <w:right w:val="none" w:sz="0" w:space="0" w:color="auto"/>
      </w:divBdr>
    </w:div>
    <w:div w:id="618800235">
      <w:bodyDiv w:val="1"/>
      <w:marLeft w:val="0"/>
      <w:marRight w:val="0"/>
      <w:marTop w:val="0"/>
      <w:marBottom w:val="0"/>
      <w:divBdr>
        <w:top w:val="none" w:sz="0" w:space="0" w:color="auto"/>
        <w:left w:val="none" w:sz="0" w:space="0" w:color="auto"/>
        <w:bottom w:val="none" w:sz="0" w:space="0" w:color="auto"/>
        <w:right w:val="none" w:sz="0" w:space="0" w:color="auto"/>
      </w:divBdr>
    </w:div>
    <w:div w:id="843857571">
      <w:bodyDiv w:val="1"/>
      <w:marLeft w:val="0"/>
      <w:marRight w:val="0"/>
      <w:marTop w:val="0"/>
      <w:marBottom w:val="0"/>
      <w:divBdr>
        <w:top w:val="none" w:sz="0" w:space="0" w:color="auto"/>
        <w:left w:val="none" w:sz="0" w:space="0" w:color="auto"/>
        <w:bottom w:val="none" w:sz="0" w:space="0" w:color="auto"/>
        <w:right w:val="none" w:sz="0" w:space="0" w:color="auto"/>
      </w:divBdr>
    </w:div>
    <w:div w:id="901216817">
      <w:bodyDiv w:val="1"/>
      <w:marLeft w:val="0"/>
      <w:marRight w:val="0"/>
      <w:marTop w:val="0"/>
      <w:marBottom w:val="0"/>
      <w:divBdr>
        <w:top w:val="none" w:sz="0" w:space="0" w:color="auto"/>
        <w:left w:val="none" w:sz="0" w:space="0" w:color="auto"/>
        <w:bottom w:val="none" w:sz="0" w:space="0" w:color="auto"/>
        <w:right w:val="none" w:sz="0" w:space="0" w:color="auto"/>
      </w:divBdr>
    </w:div>
    <w:div w:id="989596160">
      <w:bodyDiv w:val="1"/>
      <w:marLeft w:val="0"/>
      <w:marRight w:val="0"/>
      <w:marTop w:val="0"/>
      <w:marBottom w:val="0"/>
      <w:divBdr>
        <w:top w:val="none" w:sz="0" w:space="0" w:color="auto"/>
        <w:left w:val="none" w:sz="0" w:space="0" w:color="auto"/>
        <w:bottom w:val="none" w:sz="0" w:space="0" w:color="auto"/>
        <w:right w:val="none" w:sz="0" w:space="0" w:color="auto"/>
      </w:divBdr>
    </w:div>
    <w:div w:id="1086654812">
      <w:bodyDiv w:val="1"/>
      <w:marLeft w:val="0"/>
      <w:marRight w:val="0"/>
      <w:marTop w:val="0"/>
      <w:marBottom w:val="0"/>
      <w:divBdr>
        <w:top w:val="none" w:sz="0" w:space="0" w:color="auto"/>
        <w:left w:val="none" w:sz="0" w:space="0" w:color="auto"/>
        <w:bottom w:val="none" w:sz="0" w:space="0" w:color="auto"/>
        <w:right w:val="none" w:sz="0" w:space="0" w:color="auto"/>
      </w:divBdr>
    </w:div>
    <w:div w:id="1271888197">
      <w:bodyDiv w:val="1"/>
      <w:marLeft w:val="0"/>
      <w:marRight w:val="0"/>
      <w:marTop w:val="0"/>
      <w:marBottom w:val="0"/>
      <w:divBdr>
        <w:top w:val="none" w:sz="0" w:space="0" w:color="auto"/>
        <w:left w:val="none" w:sz="0" w:space="0" w:color="auto"/>
        <w:bottom w:val="none" w:sz="0" w:space="0" w:color="auto"/>
        <w:right w:val="none" w:sz="0" w:space="0" w:color="auto"/>
      </w:divBdr>
    </w:div>
    <w:div w:id="1285817426">
      <w:bodyDiv w:val="1"/>
      <w:marLeft w:val="0"/>
      <w:marRight w:val="0"/>
      <w:marTop w:val="0"/>
      <w:marBottom w:val="0"/>
      <w:divBdr>
        <w:top w:val="none" w:sz="0" w:space="0" w:color="auto"/>
        <w:left w:val="none" w:sz="0" w:space="0" w:color="auto"/>
        <w:bottom w:val="none" w:sz="0" w:space="0" w:color="auto"/>
        <w:right w:val="none" w:sz="0" w:space="0" w:color="auto"/>
      </w:divBdr>
      <w:divsChild>
        <w:div w:id="94325016">
          <w:marLeft w:val="0"/>
          <w:marRight w:val="0"/>
          <w:marTop w:val="0"/>
          <w:marBottom w:val="0"/>
          <w:divBdr>
            <w:top w:val="none" w:sz="0" w:space="0" w:color="auto"/>
            <w:left w:val="none" w:sz="0" w:space="0" w:color="auto"/>
            <w:bottom w:val="none" w:sz="0" w:space="0" w:color="auto"/>
            <w:right w:val="none" w:sz="0" w:space="0" w:color="auto"/>
          </w:divBdr>
        </w:div>
      </w:divsChild>
    </w:div>
    <w:div w:id="1320422882">
      <w:bodyDiv w:val="1"/>
      <w:marLeft w:val="0"/>
      <w:marRight w:val="0"/>
      <w:marTop w:val="0"/>
      <w:marBottom w:val="0"/>
      <w:divBdr>
        <w:top w:val="none" w:sz="0" w:space="0" w:color="auto"/>
        <w:left w:val="none" w:sz="0" w:space="0" w:color="auto"/>
        <w:bottom w:val="none" w:sz="0" w:space="0" w:color="auto"/>
        <w:right w:val="none" w:sz="0" w:space="0" w:color="auto"/>
      </w:divBdr>
    </w:div>
    <w:div w:id="1374577842">
      <w:bodyDiv w:val="1"/>
      <w:marLeft w:val="0"/>
      <w:marRight w:val="0"/>
      <w:marTop w:val="0"/>
      <w:marBottom w:val="0"/>
      <w:divBdr>
        <w:top w:val="none" w:sz="0" w:space="0" w:color="auto"/>
        <w:left w:val="none" w:sz="0" w:space="0" w:color="auto"/>
        <w:bottom w:val="none" w:sz="0" w:space="0" w:color="auto"/>
        <w:right w:val="none" w:sz="0" w:space="0" w:color="auto"/>
      </w:divBdr>
    </w:div>
    <w:div w:id="1947032508">
      <w:bodyDiv w:val="1"/>
      <w:marLeft w:val="0"/>
      <w:marRight w:val="0"/>
      <w:marTop w:val="0"/>
      <w:marBottom w:val="0"/>
      <w:divBdr>
        <w:top w:val="none" w:sz="0" w:space="0" w:color="auto"/>
        <w:left w:val="none" w:sz="0" w:space="0" w:color="auto"/>
        <w:bottom w:val="none" w:sz="0" w:space="0" w:color="auto"/>
        <w:right w:val="none" w:sz="0" w:space="0" w:color="auto"/>
      </w:divBdr>
    </w:div>
    <w:div w:id="2031566728">
      <w:bodyDiv w:val="1"/>
      <w:marLeft w:val="0"/>
      <w:marRight w:val="0"/>
      <w:marTop w:val="0"/>
      <w:marBottom w:val="0"/>
      <w:divBdr>
        <w:top w:val="none" w:sz="0" w:space="0" w:color="auto"/>
        <w:left w:val="none" w:sz="0" w:space="0" w:color="auto"/>
        <w:bottom w:val="none" w:sz="0" w:space="0" w:color="auto"/>
        <w:right w:val="none" w:sz="0" w:space="0" w:color="auto"/>
      </w:divBdr>
    </w:div>
    <w:div w:id="207823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i.org/10.1002/aepp.13342" TargetMode="External"/><Relationship Id="rId21" Type="http://schemas.openxmlformats.org/officeDocument/2006/relationships/hyperlink" Target="http://doi.org/10.3389/faquc.2024.1302100" TargetMode="External"/><Relationship Id="rId42" Type="http://schemas.openxmlformats.org/officeDocument/2006/relationships/hyperlink" Target="https://doi.org/10.1038/s43016-021-00360-3" TargetMode="External"/><Relationship Id="rId47" Type="http://schemas.openxmlformats.org/officeDocument/2006/relationships/hyperlink" Target="https://doi.org/10.1016/j.gfs.2020.100466" TargetMode="External"/><Relationship Id="rId63" Type="http://schemas.openxmlformats.org/officeDocument/2006/relationships/hyperlink" Target="http://dx.doi.org/10.1016/j.aquaculture.2017.06.006" TargetMode="External"/><Relationship Id="rId68" Type="http://schemas.openxmlformats.org/officeDocument/2006/relationships/hyperlink" Target="http://dx.doi.org/10.1016/j.foodpol.2016.09.014" TargetMode="External"/><Relationship Id="rId84" Type="http://schemas.openxmlformats.org/officeDocument/2006/relationships/hyperlink" Target="https://agra.org/wp-content/uploads/2019/09/AASR2019-The-Hidden-Middleweb.pdf" TargetMode="External"/><Relationship Id="rId89" Type="http://schemas.openxmlformats.org/officeDocument/2006/relationships/hyperlink" Target="https://www.ifpri.org/blog/how-covid-19-may-disrupt-food-supply-chains-developing-countries?utm_source=feedburner&amp;utm_medium=email" TargetMode="External"/><Relationship Id="rId16" Type="http://schemas.openxmlformats.org/officeDocument/2006/relationships/hyperlink" Target="https://doi.org/10.1111/1746-692X.12439" TargetMode="External"/><Relationship Id="rId11" Type="http://schemas.openxmlformats.org/officeDocument/2006/relationships/hyperlink" Target="mailto:reardon@msu.edu" TargetMode="External"/><Relationship Id="rId32" Type="http://schemas.openxmlformats.org/officeDocument/2006/relationships/hyperlink" Target="http://doi.org/10.1002/agr.21770" TargetMode="External"/><Relationship Id="rId37" Type="http://schemas.openxmlformats.org/officeDocument/2006/relationships/hyperlink" Target="https://doi.org/10.1287/serv.2022.0300" TargetMode="External"/><Relationship Id="rId53" Type="http://schemas.openxmlformats.org/officeDocument/2006/relationships/hyperlink" Target="https://doi.org/10.1016/j.foodpol.2020.101860" TargetMode="External"/><Relationship Id="rId58" Type="http://schemas.openxmlformats.org/officeDocument/2006/relationships/hyperlink" Target="https://doi.org/10.1016/j.apenergy.2019.02.069" TargetMode="External"/><Relationship Id="rId74" Type="http://schemas.openxmlformats.org/officeDocument/2006/relationships/hyperlink" Target="http://www.tandfonline.com/doi/full/10.1080/00074918.2015.1107676" TargetMode="External"/><Relationship Id="rId79" Type="http://schemas.openxmlformats.org/officeDocument/2006/relationships/hyperlink" Target="http://dx.doi.org/10.1111/agec.12197"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ifpri.org/blog/digital-innovations-accelerated-covid-19-are-revolutionizing-food-systems-implications-un-food" TargetMode="External"/><Relationship Id="rId95" Type="http://schemas.openxmlformats.org/officeDocument/2006/relationships/hyperlink" Target="https://doi.org/10.2499/p15738coll2.133762_17" TargetMode="External"/><Relationship Id="rId22" Type="http://schemas.openxmlformats.org/officeDocument/2006/relationships/hyperlink" Target="https://doi.org/10.1108/JADEE-08-2023-0214" TargetMode="External"/><Relationship Id="rId27" Type="http://schemas.openxmlformats.org/officeDocument/2006/relationships/hyperlink" Target="http://doi.org/10.22434/IFAMR2022.0120" TargetMode="External"/><Relationship Id="rId43" Type="http://schemas.openxmlformats.org/officeDocument/2006/relationships/hyperlink" Target="https://doi.org/10.1111/agec.12652" TargetMode="External"/><Relationship Id="rId48" Type="http://schemas.openxmlformats.org/officeDocument/2006/relationships/hyperlink" Target="https://doi.org/10.1080/00220388.2020.1808198" TargetMode="External"/><Relationship Id="rId64" Type="http://schemas.openxmlformats.org/officeDocument/2006/relationships/hyperlink" Target="http://dx.doi.org/10.1080/00074918.2017.1299923" TargetMode="External"/><Relationship Id="rId69" Type="http://schemas.openxmlformats.org/officeDocument/2006/relationships/hyperlink" Target="http://dx.doi.org/10.1093/ajae/aaw076" TargetMode="External"/><Relationship Id="rId80" Type="http://schemas.openxmlformats.org/officeDocument/2006/relationships/hyperlink" Target="http://dx.doi.org/10.1002/jid.3107" TargetMode="External"/><Relationship Id="rId85" Type="http://schemas.openxmlformats.org/officeDocument/2006/relationships/hyperlink" Target="https://www.ifpri.org/blog/covid-19-and-resilience-innovations-food-supply-chains-two-years-later?utm_source=feedburner&amp;utm_medium=email" TargetMode="External"/><Relationship Id="rId12" Type="http://schemas.openxmlformats.org/officeDocument/2006/relationships/hyperlink" Target="https://ideas.repec.org/top/top.person.all.html" TargetMode="External"/><Relationship Id="rId17" Type="http://schemas.openxmlformats.org/officeDocument/2006/relationships/hyperlink" Target="https://doi.org/10.1016/j.foodpol.2024.102711" TargetMode="External"/><Relationship Id="rId25" Type="http://schemas.openxmlformats.org/officeDocument/2006/relationships/hyperlink" Target="http://doi.org/10.1111/agec.12799" TargetMode="External"/><Relationship Id="rId33" Type="http://schemas.openxmlformats.org/officeDocument/2006/relationships/hyperlink" Target="https://www.science.org/doi/10.1126/science.abo2182" TargetMode="External"/><Relationship Id="rId38" Type="http://schemas.openxmlformats.org/officeDocument/2006/relationships/hyperlink" Target="https://doi.org/10.1016/j.oneear.2021.10.012" TargetMode="External"/><Relationship Id="rId46" Type="http://schemas.openxmlformats.org/officeDocument/2006/relationships/hyperlink" Target="https://onlinelibrary.wiley.com/doi/full/10.1111/1477-9552.12423" TargetMode="External"/><Relationship Id="rId59" Type="http://schemas.openxmlformats.org/officeDocument/2006/relationships/hyperlink" Target="https://www.kansascityfed.org/~/media/files/publicat/econrev/econrevarchive/2018/si18awokusereardon.pdf" TargetMode="External"/><Relationship Id="rId67" Type="http://schemas.openxmlformats.org/officeDocument/2006/relationships/hyperlink" Target="http://dx.doi.org/10.1016/j.chieco.%202017.01.012" TargetMode="External"/><Relationship Id="rId103" Type="http://schemas.openxmlformats.org/officeDocument/2006/relationships/fontTable" Target="fontTable.xml"/><Relationship Id="rId20" Type="http://schemas.openxmlformats.org/officeDocument/2006/relationships/hyperlink" Target="http://doi.org/10.1002/aepp.13436" TargetMode="External"/><Relationship Id="rId41" Type="http://schemas.openxmlformats.org/officeDocument/2006/relationships/hyperlink" Target="https://link.springer.com/content/pdf/10.1007/s12571-021-01224-1.pdf" TargetMode="External"/><Relationship Id="rId54" Type="http://schemas.openxmlformats.org/officeDocument/2006/relationships/hyperlink" Target="https://doi.org/10.1016/j.agsy.2018.01.022" TargetMode="External"/><Relationship Id="rId62" Type="http://schemas.openxmlformats.org/officeDocument/2006/relationships/hyperlink" Target="https://doi.org/10.1111/obr.12694" TargetMode="External"/><Relationship Id="rId70" Type="http://schemas.openxmlformats.org/officeDocument/2006/relationships/hyperlink" Target="http://dx.doi.org/10.1093/ajae/aaw074" TargetMode="External"/><Relationship Id="rId75" Type="http://schemas.openxmlformats.org/officeDocument/2006/relationships/hyperlink" Target="http://www.tandfonline.com/doi/full/10.1080/00074918.2015.1108389" TargetMode="External"/><Relationship Id="rId83" Type="http://schemas.openxmlformats.org/officeDocument/2006/relationships/hyperlink" Target="http://www.fao.org/es/ESA/ejade/vol_1/vol_1_2.htm" TargetMode="External"/><Relationship Id="rId88" Type="http://schemas.openxmlformats.org/officeDocument/2006/relationships/hyperlink" Target="https://www.ifpri.org/blog/charting-productive-sustainable-future-small-farms-amid-food-system-transformation" TargetMode="External"/><Relationship Id="rId91" Type="http://schemas.openxmlformats.org/officeDocument/2006/relationships/hyperlink" Target="https://link.springer.com/content/pdf/10.1007/978-3-031-15703-5_10.pdf?pdf=inline%20link" TargetMode="External"/><Relationship Id="rId96" Type="http://schemas.openxmlformats.org/officeDocument/2006/relationships/hyperlink" Target="https://ebrary.ifpri.org/utils/getfile/collection/p15738coll2/id/133762/filename/13397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02/aepp.13480" TargetMode="External"/><Relationship Id="rId23" Type="http://schemas.openxmlformats.org/officeDocument/2006/relationships/hyperlink" Target="https://doi.org/10.1016/j.gfs.2024.100739" TargetMode="External"/><Relationship Id="rId28" Type="http://schemas.openxmlformats.org/officeDocument/2006/relationships/hyperlink" Target="https://doi.org/10.1038/s43016-023-00722-z" TargetMode="External"/><Relationship Id="rId36" Type="http://schemas.openxmlformats.org/officeDocument/2006/relationships/hyperlink" Target="https://doi.org/10.1016/j.gfs.2022.100633" TargetMode="External"/><Relationship Id="rId49" Type="http://schemas.openxmlformats.org/officeDocument/2006/relationships/hyperlink" Target="https://doi.org/10.1002/aepp.13139" TargetMode="External"/><Relationship Id="rId57" Type="http://schemas.openxmlformats.org/officeDocument/2006/relationships/hyperlink" Target="http://dx.doi.org/10.1016/j.foodpol.2017.03.010" TargetMode="External"/><Relationship Id="rId10" Type="http://schemas.openxmlformats.org/officeDocument/2006/relationships/endnotes" Target="endnotes.xml"/><Relationship Id="rId31" Type="http://schemas.openxmlformats.org/officeDocument/2006/relationships/hyperlink" Target="https://doi.org/10.1146/annurev-resource-101721-023554" TargetMode="External"/><Relationship Id="rId44" Type="http://schemas.openxmlformats.org/officeDocument/2006/relationships/hyperlink" Target="https://doi.org/10.1111/agec.12631" TargetMode="External"/><Relationship Id="rId52" Type="http://schemas.openxmlformats.org/officeDocument/2006/relationships/hyperlink" Target="https://doi.org/10.1038/s41893-020-0540-7" TargetMode="External"/><Relationship Id="rId60" Type="http://schemas.openxmlformats.org/officeDocument/2006/relationships/hyperlink" Target="http://dx.doi.org/10.1016/j.aquaculture.2017.06.028" TargetMode="External"/><Relationship Id="rId65" Type="http://schemas.openxmlformats.org/officeDocument/2006/relationships/hyperlink" Target="http://dx.doi.org/10.1057/s41287-017-0091-6" TargetMode="External"/><Relationship Id="rId73" Type="http://schemas.openxmlformats.org/officeDocument/2006/relationships/hyperlink" Target="http://www.tandfonline.com/doi/full/10.1080/00074918.2015.1111827" TargetMode="External"/><Relationship Id="rId78" Type="http://schemas.openxmlformats.org/officeDocument/2006/relationships/hyperlink" Target="https://doi.org/10.1093/oxrep/grv011" TargetMode="External"/><Relationship Id="rId81" Type="http://schemas.openxmlformats.org/officeDocument/2006/relationships/hyperlink" Target="http://dx.doi.org/10.1108/JADEE-01-2015-0003" TargetMode="External"/><Relationship Id="rId86" Type="http://schemas.openxmlformats.org/officeDocument/2006/relationships/hyperlink" Target="https://www.ifpri.org/blog/covid-19-and-resilience-innovations-food-supply-chains" TargetMode="External"/><Relationship Id="rId94" Type="http://schemas.openxmlformats.org/officeDocument/2006/relationships/hyperlink" Target="https://ebrary.ifpri.org/utils/getfile/collection/p15738coll2/id/134108/filename/134333.pdf" TargetMode="External"/><Relationship Id="rId99" Type="http://schemas.openxmlformats.org/officeDocument/2006/relationships/hyperlink" Target="https://agra.org/africa-agriculture-status-report-2020/"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108/JADEE-05-2022-0090" TargetMode="External"/><Relationship Id="rId18" Type="http://schemas.openxmlformats.org/officeDocument/2006/relationships/hyperlink" Target="https://doi.org/10.1146/annurev-resource-101623-105713" TargetMode="External"/><Relationship Id="rId39" Type="http://schemas.openxmlformats.org/officeDocument/2006/relationships/hyperlink" Target="https://doi.org/10.1080/03031853.2021.2007779" TargetMode="External"/><Relationship Id="rId34" Type="http://schemas.openxmlformats.org/officeDocument/2006/relationships/hyperlink" Target="https://doi.org/10.1111/agec.12738" TargetMode="External"/><Relationship Id="rId50" Type="http://schemas.openxmlformats.org/officeDocument/2006/relationships/hyperlink" Target="https://doi.org/10.1038/s41893-020-00621-2" TargetMode="External"/><Relationship Id="rId55" Type="http://schemas.openxmlformats.org/officeDocument/2006/relationships/hyperlink" Target="http://dx.doi.org/10.1016/j.foodpol.2017.10.003" TargetMode="External"/><Relationship Id="rId76" Type="http://schemas.openxmlformats.org/officeDocument/2006/relationships/hyperlink" Target="http://www.mwm.net.cn/_d277090615.html" TargetMode="External"/><Relationship Id="rId97" Type="http://schemas.openxmlformats.org/officeDocument/2006/relationships/hyperlink" Target="https://doi.org/10.2499/p15738coll2.133762_30"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dx.doi.org/10.1007/s12571-016-0597-3" TargetMode="External"/><Relationship Id="rId92" Type="http://schemas.openxmlformats.org/officeDocument/2006/relationships/hyperlink" Target="https://doi.org/10.1007/978-3-031-15703-5_10" TargetMode="External"/><Relationship Id="rId2" Type="http://schemas.openxmlformats.org/officeDocument/2006/relationships/customXml" Target="../customXml/item2.xml"/><Relationship Id="rId29" Type="http://schemas.openxmlformats.org/officeDocument/2006/relationships/hyperlink" Target="https://doi.org/10.22434/IFAMR2022.0138" TargetMode="External"/><Relationship Id="rId24" Type="http://schemas.openxmlformats.org/officeDocument/2006/relationships/hyperlink" Target="https://www.choicesmagazine.org/choices-magazine/theme-articles/agriculture-and-environmental-policy/understanding-supply-chains-is-crucial-for-good-agricultural-policy" TargetMode="External"/><Relationship Id="rId40" Type="http://schemas.openxmlformats.org/officeDocument/2006/relationships/hyperlink" Target="https://doi.org/10.1007/s12571-021-01224-1" TargetMode="External"/><Relationship Id="rId45" Type="http://schemas.openxmlformats.org/officeDocument/2006/relationships/hyperlink" Target="https://doi.org/10.1002/aepp.13160" TargetMode="External"/><Relationship Id="rId66" Type="http://schemas.openxmlformats.org/officeDocument/2006/relationships/hyperlink" Target="http://dx.doi.org/10.1057/s41287-017-0090-7" TargetMode="External"/><Relationship Id="rId87" Type="http://schemas.openxmlformats.org/officeDocument/2006/relationships/hyperlink" Target="https://www.ifpri.org/blog/smallholder-and-agrifood-sme-resilience-shocks-lessons-covid-19-un-food-system-summit" TargetMode="External"/><Relationship Id="rId61" Type="http://schemas.openxmlformats.org/officeDocument/2006/relationships/hyperlink" Target="http://dx.doi.org/10.1016/j.aquaculture.2016.11.003" TargetMode="External"/><Relationship Id="rId82" Type="http://schemas.openxmlformats.org/officeDocument/2006/relationships/hyperlink" Target="https://doi-org.proxy2.cl.msu.edu/10.1016/j.worlddev.2009.06.008" TargetMode="External"/><Relationship Id="rId19" Type="http://schemas.openxmlformats.org/officeDocument/2006/relationships/hyperlink" Target="http://doi.org/10.1038/s43016-024-01002-0" TargetMode="External"/><Relationship Id="rId14" Type="http://schemas.openxmlformats.org/officeDocument/2006/relationships/hyperlink" Target="https://doi.org/10.1002/aepp.13489" TargetMode="External"/><Relationship Id="rId30" Type="http://schemas.openxmlformats.org/officeDocument/2006/relationships/hyperlink" Target="https://doi.org/10.1257/jel.20201539" TargetMode="External"/><Relationship Id="rId35" Type="http://schemas.openxmlformats.org/officeDocument/2006/relationships/hyperlink" Target="https://doi.org/10.1073/pnas.2115880119" TargetMode="External"/><Relationship Id="rId56" Type="http://schemas.openxmlformats.org/officeDocument/2006/relationships/hyperlink" Target="https://doi.org/10.1016/j.foodpol.2017.07.009" TargetMode="External"/><Relationship Id="rId77" Type="http://schemas.openxmlformats.org/officeDocument/2006/relationships/hyperlink" Target="http://www.tandfonline.com/doi/full/10.1080/00074918.2015.1104649" TargetMode="External"/><Relationship Id="rId100" Type="http://schemas.openxmlformats.org/officeDocument/2006/relationships/hyperlink" Target="https://agra.org/wp-content/uploads/2019/09/AASR2019-The-Hidden-Middleweb.pdf" TargetMode="External"/><Relationship Id="rId8" Type="http://schemas.openxmlformats.org/officeDocument/2006/relationships/webSettings" Target="webSettings.xml"/><Relationship Id="rId51" Type="http://schemas.openxmlformats.org/officeDocument/2006/relationships/hyperlink" Target="https://authors.elsevier.com/sd/article/S0305750X20301601" TargetMode="External"/><Relationship Id="rId72" Type="http://schemas.openxmlformats.org/officeDocument/2006/relationships/hyperlink" Target="http://www.gordon.edu/ace/pdf/2015%20Fall%20-%20Reardon.pdf" TargetMode="External"/><Relationship Id="rId93" Type="http://schemas.openxmlformats.org/officeDocument/2006/relationships/hyperlink" Target="https://link.springer.com/content/pdf/10.1007/978-3-031-15703-5.pdf?pdf=button%20sticky" TargetMode="External"/><Relationship Id="rId98" Type="http://schemas.openxmlformats.org/officeDocument/2006/relationships/hyperlink" Target="https://ebrary.ifpri.org/utils/getfile/collection/p15738coll2/id/133762/filename/133971.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70AA8A0393A45971121A637871815" ma:contentTypeVersion="5" ma:contentTypeDescription="Create a new document." ma:contentTypeScope="" ma:versionID="f9294d576c38e4e14a7b96d7e10181c3">
  <xsd:schema xmlns:xsd="http://www.w3.org/2001/XMLSchema" xmlns:xs="http://www.w3.org/2001/XMLSchema" xmlns:p="http://schemas.microsoft.com/office/2006/metadata/properties" xmlns:ns3="db255471-66c1-4db3-bc43-de47d4567165" targetNamespace="http://schemas.microsoft.com/office/2006/metadata/properties" ma:root="true" ma:fieldsID="609169a7b76bbd27668bc9dbdd2880e7" ns3:_="">
    <xsd:import namespace="db255471-66c1-4db3-bc43-de47d45671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55471-66c1-4db3-bc43-de47d4567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9B237-23FC-44F1-AA5C-627CFCABFE4F}">
  <ds:schemaRefs>
    <ds:schemaRef ds:uri="http://schemas.openxmlformats.org/officeDocument/2006/bibliography"/>
  </ds:schemaRefs>
</ds:datastoreItem>
</file>

<file path=customXml/itemProps2.xml><?xml version="1.0" encoding="utf-8"?>
<ds:datastoreItem xmlns:ds="http://schemas.openxmlformats.org/officeDocument/2006/customXml" ds:itemID="{FA804C4D-62C8-4EB4-A8F8-320D9920B5FF}">
  <ds:schemaRefs>
    <ds:schemaRef ds:uri="db255471-66c1-4db3-bc43-de47d4567165"/>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A29613E-0B3E-46B0-A5D7-D6BF0F6B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55471-66c1-4db3-bc43-de47d456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CB943-CCD2-40F0-ABEA-D1970048B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9690</Words>
  <Characters>55236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Curriculum Vitae</vt:lpstr>
    </vt:vector>
  </TitlesOfParts>
  <Company>Michigan State University - CANR</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Tom Reardon</dc:creator>
  <cp:lastModifiedBy>thomas reardon</cp:lastModifiedBy>
  <cp:revision>2</cp:revision>
  <cp:lastPrinted>2023-03-30T15:29:00Z</cp:lastPrinted>
  <dcterms:created xsi:type="dcterms:W3CDTF">2025-01-02T02:31:00Z</dcterms:created>
  <dcterms:modified xsi:type="dcterms:W3CDTF">2025-01-02T02:31:00Z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LastSaved">
    <vt:filetime>2016-06-12T00:00:00Z</vt:filetime>
  </property>
  <property fmtid="{D5CDD505-2E9C-101B-9397-08002B2CF9AE}" pid="4" name="ContentTypeId">
    <vt:lpwstr>0x010100AB770AA8A0393A45971121A637871815</vt:lpwstr>
  </property>
</Properties>
</file>